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34709" w14:textId="2154D293" w:rsidR="00362980" w:rsidRPr="00BD40F7" w:rsidRDefault="00362980" w:rsidP="00362980">
      <w:pPr>
        <w:spacing w:line="360" w:lineRule="auto"/>
        <w:jc w:val="center"/>
        <w:rPr>
          <w:rFonts w:asciiTheme="minorHAnsi" w:hAnsiTheme="minorHAnsi" w:cstheme="minorHAnsi"/>
          <w:sz w:val="28"/>
          <w:szCs w:val="28"/>
        </w:rPr>
      </w:pPr>
      <w:bookmarkStart w:id="0" w:name="_Hlk144984355"/>
      <w:r w:rsidRPr="0068137F">
        <w:rPr>
          <w:rFonts w:asciiTheme="minorHAnsi" w:hAnsiTheme="minorHAnsi" w:cstheme="minorHAnsi"/>
          <w:sz w:val="28"/>
          <w:szCs w:val="28"/>
        </w:rPr>
        <w:t>Anomaly Detection and Time Series Forecasting in the Irish Finance Market: Evaluating the Performance of the Prophet Model</w:t>
      </w:r>
    </w:p>
    <w:p w14:paraId="5B78EF45" w14:textId="77777777" w:rsidR="00362980" w:rsidRDefault="00362980" w:rsidP="00362980">
      <w:pPr>
        <w:spacing w:line="360" w:lineRule="auto"/>
        <w:jc w:val="center"/>
        <w:rPr>
          <w:rFonts w:asciiTheme="minorHAnsi" w:hAnsiTheme="minorHAnsi" w:cstheme="minorHAnsi"/>
          <w:b/>
          <w:bCs/>
          <w:sz w:val="28"/>
          <w:szCs w:val="28"/>
        </w:rPr>
      </w:pPr>
    </w:p>
    <w:p w14:paraId="49802373" w14:textId="77777777" w:rsidR="00362980" w:rsidRPr="00CB557D" w:rsidRDefault="00362980" w:rsidP="00362980">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JOAO RIBEIRO</w:t>
      </w:r>
    </w:p>
    <w:p w14:paraId="53DCD682" w14:textId="77777777" w:rsidR="00362980" w:rsidRPr="00BD40F7" w:rsidRDefault="00362980" w:rsidP="00362980">
      <w:pPr>
        <w:spacing w:line="360" w:lineRule="auto"/>
        <w:jc w:val="center"/>
        <w:rPr>
          <w:rFonts w:asciiTheme="minorHAnsi" w:hAnsiTheme="minorHAnsi" w:cstheme="minorHAnsi"/>
          <w:sz w:val="28"/>
          <w:szCs w:val="28"/>
        </w:rPr>
      </w:pPr>
    </w:p>
    <w:p w14:paraId="5A1E09FF" w14:textId="77777777" w:rsidR="00362980" w:rsidRPr="00BD40F7" w:rsidRDefault="00362980" w:rsidP="00362980">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A Thesis Submitted in Partial Fulfilment </w:t>
      </w:r>
    </w:p>
    <w:p w14:paraId="4D72747F" w14:textId="77777777" w:rsidR="00362980" w:rsidRPr="00BD40F7" w:rsidRDefault="00362980" w:rsidP="00362980">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of the requirements for the </w:t>
      </w:r>
    </w:p>
    <w:p w14:paraId="3AEC0574" w14:textId="77777777" w:rsidR="00362980" w:rsidRPr="00BD40F7" w:rsidRDefault="00362980" w:rsidP="00362980">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Degree of </w:t>
      </w:r>
    </w:p>
    <w:p w14:paraId="0B99FA67" w14:textId="77777777" w:rsidR="00362980" w:rsidRPr="00BD40F7" w:rsidRDefault="00362980" w:rsidP="00362980">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Master of Science in Data Analytics</w:t>
      </w:r>
    </w:p>
    <w:p w14:paraId="2D27EAEE" w14:textId="77777777" w:rsidR="00362980" w:rsidRPr="00BD40F7" w:rsidRDefault="00362980" w:rsidP="00362980">
      <w:pPr>
        <w:spacing w:line="360" w:lineRule="auto"/>
        <w:jc w:val="center"/>
        <w:rPr>
          <w:rFonts w:asciiTheme="minorHAnsi" w:hAnsiTheme="minorHAnsi" w:cstheme="minorHAnsi"/>
          <w:sz w:val="28"/>
          <w:szCs w:val="28"/>
        </w:rPr>
      </w:pPr>
    </w:p>
    <w:p w14:paraId="6F6C7810" w14:textId="77777777" w:rsidR="00362980" w:rsidRPr="00BD40F7" w:rsidRDefault="00362980" w:rsidP="00362980">
      <w:pPr>
        <w:spacing w:line="360" w:lineRule="auto"/>
        <w:rPr>
          <w:rFonts w:asciiTheme="minorHAnsi" w:hAnsiTheme="minorHAnsi" w:cstheme="minorHAnsi"/>
          <w:sz w:val="28"/>
          <w:szCs w:val="28"/>
        </w:rPr>
      </w:pPr>
    </w:p>
    <w:p w14:paraId="2F46E238" w14:textId="77777777" w:rsidR="00362980" w:rsidRPr="00BD40F7" w:rsidRDefault="00362980" w:rsidP="00362980">
      <w:pPr>
        <w:spacing w:line="360" w:lineRule="auto"/>
        <w:jc w:val="center"/>
        <w:rPr>
          <w:rFonts w:asciiTheme="minorHAnsi" w:hAnsiTheme="minorHAnsi" w:cstheme="minorHAnsi"/>
          <w:sz w:val="28"/>
          <w:szCs w:val="28"/>
        </w:rPr>
      </w:pPr>
      <w:r w:rsidRPr="00BD40F7">
        <w:rPr>
          <w:rFonts w:asciiTheme="minorHAnsi" w:hAnsiTheme="minorHAnsi" w:cstheme="minorHAnsi"/>
          <w:noProof/>
          <w:sz w:val="28"/>
          <w:szCs w:val="28"/>
        </w:rPr>
        <w:drawing>
          <wp:inline distT="0" distB="0" distL="0" distR="0" wp14:anchorId="7952E12F" wp14:editId="7B95CB58">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4D61411B" w14:textId="77777777" w:rsidR="00362980" w:rsidRPr="00BD40F7" w:rsidRDefault="00362980" w:rsidP="00362980">
      <w:pPr>
        <w:spacing w:line="360" w:lineRule="auto"/>
        <w:jc w:val="center"/>
        <w:rPr>
          <w:rFonts w:asciiTheme="minorHAnsi" w:hAnsiTheme="minorHAnsi" w:cstheme="minorHAnsi"/>
          <w:sz w:val="28"/>
          <w:szCs w:val="28"/>
        </w:rPr>
      </w:pPr>
    </w:p>
    <w:p w14:paraId="270B7C95" w14:textId="77777777" w:rsidR="00362980" w:rsidRPr="00BD40F7" w:rsidRDefault="00362980" w:rsidP="00362980">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September 2023</w:t>
      </w:r>
    </w:p>
    <w:p w14:paraId="7EB71673" w14:textId="77777777" w:rsidR="00362980" w:rsidRPr="00BD40F7" w:rsidRDefault="00362980" w:rsidP="00362980">
      <w:pPr>
        <w:spacing w:line="360" w:lineRule="auto"/>
        <w:jc w:val="center"/>
        <w:rPr>
          <w:rFonts w:asciiTheme="minorHAnsi" w:hAnsiTheme="minorHAnsi" w:cstheme="minorHAnsi"/>
          <w:sz w:val="28"/>
          <w:szCs w:val="28"/>
        </w:rPr>
      </w:pPr>
    </w:p>
    <w:p w14:paraId="50E52E11" w14:textId="77777777" w:rsidR="00362980" w:rsidRPr="00CB557D" w:rsidRDefault="00362980" w:rsidP="00362980">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 xml:space="preserve">Supervisor: </w:t>
      </w:r>
      <w:r w:rsidRPr="00CB557D">
        <w:rPr>
          <w:rFonts w:asciiTheme="minorHAnsi" w:hAnsiTheme="minorHAnsi" w:cstheme="minorHAnsi"/>
          <w:b/>
          <w:bCs/>
          <w:sz w:val="28"/>
          <w:szCs w:val="28"/>
          <w:shd w:val="clear" w:color="auto" w:fill="FFFFFF"/>
        </w:rPr>
        <w:t>Vikas Tomer</w:t>
      </w:r>
    </w:p>
    <w:p w14:paraId="0325186C" w14:textId="77777777" w:rsidR="00362980" w:rsidRDefault="00362980" w:rsidP="00362980">
      <w:pPr>
        <w:spacing w:line="360" w:lineRule="auto"/>
        <w:jc w:val="both"/>
        <w:rPr>
          <w:rFonts w:asciiTheme="minorHAnsi" w:hAnsiTheme="minorHAnsi" w:cstheme="minorHAnsi"/>
          <w:b/>
          <w:bCs/>
        </w:rPr>
      </w:pPr>
    </w:p>
    <w:p w14:paraId="41269D55" w14:textId="77777777" w:rsidR="00362980" w:rsidRDefault="00362980" w:rsidP="00362980">
      <w:pPr>
        <w:spacing w:line="360" w:lineRule="auto"/>
        <w:jc w:val="both"/>
        <w:rPr>
          <w:rFonts w:asciiTheme="minorHAnsi" w:hAnsiTheme="minorHAnsi" w:cstheme="minorHAnsi"/>
          <w:b/>
          <w:bCs/>
          <w:color w:val="C45911" w:themeColor="accent2" w:themeShade="BF"/>
          <w:sz w:val="28"/>
          <w:szCs w:val="28"/>
        </w:rPr>
        <w:sectPr w:rsidR="00362980" w:rsidSect="007A07FE">
          <w:footerReference w:type="default" r:id="rId9"/>
          <w:footerReference w:type="first" r:id="rId10"/>
          <w:pgSz w:w="11906" w:h="16838"/>
          <w:pgMar w:top="1440" w:right="1440" w:bottom="1440" w:left="1440" w:header="737" w:footer="567" w:gutter="0"/>
          <w:pgNumType w:fmt="lowerRoman" w:start="1"/>
          <w:cols w:space="720"/>
          <w:titlePg/>
          <w:docGrid w:linePitch="299"/>
        </w:sectPr>
      </w:pPr>
    </w:p>
    <w:p w14:paraId="23A195A5" w14:textId="0B9FDE3E" w:rsidR="00362980" w:rsidRPr="00117D01" w:rsidRDefault="00362980" w:rsidP="00362980">
      <w:pPr>
        <w:shd w:val="clear" w:color="auto" w:fill="538135" w:themeFill="accent6" w:themeFillShade="BF"/>
        <w:spacing w:line="360" w:lineRule="auto"/>
        <w:jc w:val="both"/>
        <w:rPr>
          <w:rFonts w:asciiTheme="minorHAnsi" w:hAnsiTheme="minorHAnsi" w:cstheme="minorHAnsi"/>
          <w:b/>
          <w:bCs/>
          <w:color w:val="FFFFFF" w:themeColor="background1"/>
          <w:sz w:val="28"/>
          <w:szCs w:val="28"/>
        </w:rPr>
      </w:pPr>
      <w:bookmarkStart w:id="1" w:name="_Hlk145855369"/>
      <w:r w:rsidRPr="00117D01">
        <w:rPr>
          <w:rFonts w:asciiTheme="minorHAnsi" w:hAnsiTheme="minorHAnsi" w:cstheme="minorHAnsi"/>
          <w:b/>
          <w:bCs/>
          <w:color w:val="FFFFFF" w:themeColor="background1"/>
          <w:sz w:val="28"/>
          <w:szCs w:val="28"/>
        </w:rPr>
        <w:lastRenderedPageBreak/>
        <w:t>ABSTRACT</w:t>
      </w:r>
      <w:r w:rsidRPr="00117D01">
        <w:rPr>
          <w:rFonts w:asciiTheme="minorHAnsi" w:hAnsiTheme="minorHAnsi" w:cstheme="minorHAnsi"/>
          <w:b/>
          <w:bCs/>
          <w:color w:val="FFFFFF" w:themeColor="background1"/>
          <w:sz w:val="28"/>
          <w:szCs w:val="28"/>
        </w:rPr>
        <w:fldChar w:fldCharType="begin"/>
      </w:r>
      <w:r w:rsidRPr="00117D01">
        <w:rPr>
          <w:rFonts w:asciiTheme="minorHAnsi" w:hAnsiTheme="minorHAnsi" w:cstheme="minorHAnsi"/>
          <w:color w:val="FFFFFF" w:themeColor="background1"/>
          <w:sz w:val="28"/>
          <w:szCs w:val="28"/>
        </w:rPr>
        <w:instrText xml:space="preserve"> XE "</w:instrText>
      </w:r>
      <w:r w:rsidRPr="00117D01">
        <w:rPr>
          <w:rFonts w:asciiTheme="minorHAnsi" w:hAnsiTheme="minorHAnsi" w:cstheme="minorHAnsi"/>
          <w:b/>
          <w:bCs/>
          <w:color w:val="FFFFFF" w:themeColor="background1"/>
          <w:sz w:val="28"/>
          <w:szCs w:val="28"/>
        </w:rPr>
        <w:instrText>Abstract</w:instrText>
      </w:r>
      <w:r w:rsidRPr="00117D01">
        <w:rPr>
          <w:rFonts w:asciiTheme="minorHAnsi" w:hAnsiTheme="minorHAnsi" w:cstheme="minorHAnsi"/>
          <w:color w:val="FFFFFF" w:themeColor="background1"/>
          <w:sz w:val="28"/>
          <w:szCs w:val="28"/>
        </w:rPr>
        <w:instrText xml:space="preserve">" </w:instrText>
      </w:r>
      <w:r w:rsidRPr="00117D01">
        <w:rPr>
          <w:rFonts w:asciiTheme="minorHAnsi" w:hAnsiTheme="minorHAnsi" w:cstheme="minorHAnsi"/>
          <w:b/>
          <w:bCs/>
          <w:color w:val="FFFFFF" w:themeColor="background1"/>
          <w:sz w:val="28"/>
          <w:szCs w:val="28"/>
        </w:rPr>
        <w:fldChar w:fldCharType="end"/>
      </w:r>
      <w:r w:rsidRPr="00117D01">
        <w:rPr>
          <w:rFonts w:asciiTheme="minorHAnsi" w:hAnsiTheme="minorHAnsi" w:cstheme="minorHAnsi"/>
          <w:b/>
          <w:bCs/>
          <w:color w:val="FFFFFF" w:themeColor="background1"/>
          <w:sz w:val="28"/>
          <w:szCs w:val="28"/>
        </w:rPr>
        <w:t xml:space="preserve"> </w:t>
      </w:r>
    </w:p>
    <w:bookmarkEnd w:id="1"/>
    <w:p w14:paraId="08F6916B" w14:textId="77777777" w:rsidR="00362980" w:rsidRDefault="00362980" w:rsidP="00362980">
      <w:pPr>
        <w:spacing w:line="360" w:lineRule="auto"/>
        <w:jc w:val="both"/>
        <w:rPr>
          <w:rFonts w:asciiTheme="minorHAnsi" w:hAnsiTheme="minorHAnsi" w:cstheme="minorHAnsi"/>
          <w:sz w:val="23"/>
          <w:szCs w:val="23"/>
        </w:rPr>
      </w:pPr>
    </w:p>
    <w:p w14:paraId="76356B5E" w14:textId="77777777" w:rsidR="00362980" w:rsidRPr="00D017CE" w:rsidRDefault="00362980" w:rsidP="00362980">
      <w:pPr>
        <w:spacing w:line="360" w:lineRule="auto"/>
        <w:jc w:val="both"/>
        <w:rPr>
          <w:rFonts w:asciiTheme="minorHAnsi" w:hAnsiTheme="minorHAnsi" w:cstheme="minorHAnsi"/>
          <w:sz w:val="23"/>
          <w:szCs w:val="23"/>
        </w:rPr>
      </w:pPr>
      <w:r w:rsidRPr="00D017CE">
        <w:rPr>
          <w:rFonts w:asciiTheme="minorHAnsi" w:hAnsiTheme="minorHAnsi" w:cstheme="minorHAnsi"/>
          <w:sz w:val="23"/>
          <w:szCs w:val="23"/>
        </w:rPr>
        <w:t>This study evaluates the Prophet model's performance in the Irish finance market, aiming to understand its forecasting capabilities and anomaly detection potential.</w:t>
      </w:r>
    </w:p>
    <w:p w14:paraId="7A64E982" w14:textId="77777777" w:rsidR="00362980" w:rsidRPr="00D017CE" w:rsidRDefault="00362980" w:rsidP="00362980">
      <w:pPr>
        <w:spacing w:line="360" w:lineRule="auto"/>
        <w:jc w:val="both"/>
        <w:rPr>
          <w:rFonts w:asciiTheme="minorHAnsi" w:hAnsiTheme="minorHAnsi" w:cstheme="minorHAnsi"/>
          <w:sz w:val="23"/>
          <w:szCs w:val="23"/>
        </w:rPr>
      </w:pPr>
      <w:r w:rsidRPr="00D017CE">
        <w:rPr>
          <w:rFonts w:asciiTheme="minorHAnsi" w:hAnsiTheme="minorHAnsi" w:cstheme="minorHAnsi"/>
          <w:sz w:val="23"/>
          <w:szCs w:val="23"/>
        </w:rPr>
        <w:t xml:space="preserve">Three main objectives were pursued: First, assessing the Prophet model's ability to capture market trends, which it demonstrated effectively, </w:t>
      </w:r>
      <w:r w:rsidRPr="00AB602B">
        <w:rPr>
          <w:rFonts w:asciiTheme="minorHAnsi" w:hAnsiTheme="minorHAnsi" w:cstheme="minorHAnsi"/>
          <w:sz w:val="23"/>
          <w:szCs w:val="23"/>
        </w:rPr>
        <w:t>although</w:t>
      </w:r>
      <w:r w:rsidRPr="00D017CE">
        <w:rPr>
          <w:rFonts w:asciiTheme="minorHAnsi" w:hAnsiTheme="minorHAnsi" w:cstheme="minorHAnsi"/>
          <w:sz w:val="23"/>
          <w:szCs w:val="23"/>
        </w:rPr>
        <w:t xml:space="preserve"> with limitations in precision. Second, investigating its anomaly detection capabilities, revealing high recall but moderate precision, indicative of a common trade-off. Lastly, validating the approach with real-world financial data through comparative metrics, showing a reasonable balance between precision and recall in anomaly detection.</w:t>
      </w:r>
    </w:p>
    <w:p w14:paraId="0C5F23E1" w14:textId="77777777" w:rsidR="00362980" w:rsidRPr="00D017CE" w:rsidRDefault="00362980" w:rsidP="00362980">
      <w:pPr>
        <w:spacing w:line="360" w:lineRule="auto"/>
        <w:jc w:val="both"/>
        <w:rPr>
          <w:rFonts w:asciiTheme="minorHAnsi" w:hAnsiTheme="minorHAnsi" w:cstheme="minorHAnsi"/>
          <w:sz w:val="23"/>
          <w:szCs w:val="23"/>
        </w:rPr>
      </w:pPr>
      <w:r w:rsidRPr="00D017CE">
        <w:rPr>
          <w:rFonts w:asciiTheme="minorHAnsi" w:hAnsiTheme="minorHAnsi" w:cstheme="minorHAnsi"/>
          <w:sz w:val="23"/>
          <w:szCs w:val="23"/>
        </w:rPr>
        <w:t>The Prophet model excels in capturing broad market trends, making it adaptable to changing dynamics. However, it has limitations in forecasting precision. In anomaly detection, the model reliably identifies actual anomalies but raises some false alarms, necessitating parameter fine-tuning. The validation process highlights its potential for tasks where both precision and recall are vital.</w:t>
      </w:r>
    </w:p>
    <w:p w14:paraId="38F027C2" w14:textId="77777777" w:rsidR="00362980" w:rsidRPr="00D017CE" w:rsidRDefault="00362980" w:rsidP="00362980">
      <w:pPr>
        <w:spacing w:line="360" w:lineRule="auto"/>
        <w:jc w:val="both"/>
        <w:rPr>
          <w:rFonts w:asciiTheme="minorHAnsi" w:hAnsiTheme="minorHAnsi" w:cstheme="minorHAnsi"/>
          <w:sz w:val="23"/>
          <w:szCs w:val="23"/>
        </w:rPr>
      </w:pPr>
      <w:r w:rsidRPr="00D017CE">
        <w:rPr>
          <w:rFonts w:asciiTheme="minorHAnsi" w:hAnsiTheme="minorHAnsi" w:cstheme="minorHAnsi"/>
          <w:sz w:val="23"/>
          <w:szCs w:val="23"/>
        </w:rPr>
        <w:t>This research contributes valuable insights to anomaly detection and time series forecasting in the Irish finance market. It emphasizes the Prophet model's versatility but also underscores the importance of refining its parameters for enhanced precision and reduced false positives. The model represents a valuable tool for data scientists and decision-makers across diverse domains. Understanding its nuanced strengths and weaknesses is crucial for its effective application in specific financial contexts, driving advancements in forecasting and anomaly detection strategies.</w:t>
      </w:r>
    </w:p>
    <w:p w14:paraId="70322014" w14:textId="77777777" w:rsidR="00362980" w:rsidRPr="00D017CE" w:rsidRDefault="00362980" w:rsidP="00362980">
      <w:pPr>
        <w:spacing w:line="360" w:lineRule="auto"/>
        <w:jc w:val="both"/>
        <w:rPr>
          <w:rFonts w:asciiTheme="minorHAnsi" w:hAnsiTheme="minorHAnsi" w:cstheme="minorHAnsi"/>
          <w:sz w:val="23"/>
          <w:szCs w:val="23"/>
        </w:rPr>
      </w:pPr>
    </w:p>
    <w:p w14:paraId="4E05A0F7" w14:textId="77777777" w:rsidR="00362980" w:rsidRPr="00D017CE" w:rsidRDefault="00362980" w:rsidP="00362980">
      <w:pPr>
        <w:spacing w:line="360" w:lineRule="auto"/>
        <w:jc w:val="both"/>
        <w:rPr>
          <w:rFonts w:asciiTheme="minorHAnsi" w:hAnsiTheme="minorHAnsi" w:cstheme="minorHAnsi"/>
          <w:sz w:val="23"/>
          <w:szCs w:val="23"/>
        </w:rPr>
      </w:pPr>
    </w:p>
    <w:p w14:paraId="48FD0DC1" w14:textId="77777777" w:rsidR="00362980" w:rsidRPr="00D017CE" w:rsidRDefault="00362980" w:rsidP="00362980">
      <w:pPr>
        <w:spacing w:line="360" w:lineRule="auto"/>
        <w:jc w:val="both"/>
        <w:rPr>
          <w:rFonts w:asciiTheme="minorHAnsi" w:hAnsiTheme="minorHAnsi" w:cstheme="minorHAnsi"/>
          <w:sz w:val="23"/>
          <w:szCs w:val="23"/>
        </w:rPr>
      </w:pPr>
    </w:p>
    <w:p w14:paraId="2F057FC7" w14:textId="77777777" w:rsidR="00362980" w:rsidRDefault="00362980" w:rsidP="00362980">
      <w:pPr>
        <w:spacing w:line="360" w:lineRule="auto"/>
        <w:jc w:val="both"/>
        <w:rPr>
          <w:rFonts w:asciiTheme="minorHAnsi" w:hAnsiTheme="minorHAnsi" w:cstheme="minorHAnsi"/>
          <w:sz w:val="23"/>
          <w:szCs w:val="23"/>
        </w:rPr>
      </w:pPr>
    </w:p>
    <w:p w14:paraId="0103C6E5" w14:textId="77777777" w:rsidR="00362980" w:rsidRDefault="00362980" w:rsidP="00362980">
      <w:pPr>
        <w:spacing w:line="360" w:lineRule="auto"/>
        <w:jc w:val="both"/>
        <w:rPr>
          <w:rFonts w:asciiTheme="minorHAnsi" w:hAnsiTheme="minorHAnsi" w:cstheme="minorHAnsi"/>
          <w:sz w:val="23"/>
          <w:szCs w:val="23"/>
        </w:rPr>
      </w:pPr>
    </w:p>
    <w:p w14:paraId="08F1EB41" w14:textId="77777777" w:rsidR="00362980" w:rsidRDefault="00362980" w:rsidP="00362980">
      <w:pPr>
        <w:spacing w:line="360" w:lineRule="auto"/>
        <w:jc w:val="both"/>
        <w:rPr>
          <w:rFonts w:asciiTheme="minorHAnsi" w:hAnsiTheme="minorHAnsi" w:cstheme="minorHAnsi"/>
          <w:sz w:val="23"/>
          <w:szCs w:val="23"/>
        </w:rPr>
      </w:pPr>
    </w:p>
    <w:p w14:paraId="43DAC899" w14:textId="77777777" w:rsidR="00362980" w:rsidRPr="00D017CE" w:rsidRDefault="00362980" w:rsidP="00362980">
      <w:pPr>
        <w:spacing w:line="360" w:lineRule="auto"/>
        <w:jc w:val="both"/>
        <w:rPr>
          <w:rFonts w:asciiTheme="minorHAnsi" w:hAnsiTheme="minorHAnsi" w:cstheme="minorHAnsi"/>
          <w:sz w:val="23"/>
          <w:szCs w:val="23"/>
        </w:rPr>
      </w:pPr>
    </w:p>
    <w:p w14:paraId="3B4E6C76" w14:textId="77777777" w:rsidR="00362980" w:rsidRPr="005F62EB" w:rsidRDefault="00362980" w:rsidP="00362980">
      <w:pPr>
        <w:shd w:val="clear" w:color="auto" w:fill="538135" w:themeFill="accent6" w:themeFillShade="BF"/>
        <w:spacing w:line="360" w:lineRule="auto"/>
        <w:jc w:val="both"/>
        <w:rPr>
          <w:rFonts w:asciiTheme="minorHAnsi" w:hAnsiTheme="minorHAnsi" w:cstheme="minorHAnsi"/>
          <w:b/>
          <w:bCs/>
          <w:color w:val="538135" w:themeColor="accent6" w:themeShade="BF"/>
          <w:sz w:val="28"/>
          <w:szCs w:val="28"/>
        </w:rPr>
      </w:pPr>
      <w:bookmarkStart w:id="2" w:name="_Hlk146037108"/>
      <w:r w:rsidRPr="005F62EB">
        <w:rPr>
          <w:rFonts w:asciiTheme="minorHAnsi" w:hAnsiTheme="minorHAnsi" w:cstheme="minorHAnsi"/>
          <w:b/>
          <w:bCs/>
          <w:color w:val="FFFFFF" w:themeColor="background1"/>
          <w:sz w:val="28"/>
          <w:szCs w:val="28"/>
        </w:rPr>
        <w:lastRenderedPageBreak/>
        <w:t>ACKNOWLEDGMENTS</w:t>
      </w:r>
      <w:r w:rsidRPr="005F62EB">
        <w:rPr>
          <w:rFonts w:asciiTheme="minorHAnsi" w:hAnsiTheme="minorHAnsi" w:cstheme="minorHAnsi"/>
          <w:b/>
          <w:bCs/>
          <w:color w:val="538135" w:themeColor="accent6" w:themeShade="BF"/>
          <w:sz w:val="28"/>
          <w:szCs w:val="28"/>
        </w:rPr>
        <w:t xml:space="preserve"> </w:t>
      </w:r>
    </w:p>
    <w:bookmarkEnd w:id="2"/>
    <w:p w14:paraId="4AA3C8FA" w14:textId="77777777" w:rsidR="00362980" w:rsidRDefault="00362980" w:rsidP="00362980">
      <w:pPr>
        <w:spacing w:line="360" w:lineRule="auto"/>
        <w:jc w:val="both"/>
        <w:rPr>
          <w:rFonts w:asciiTheme="minorHAnsi" w:hAnsiTheme="minorHAnsi" w:cstheme="minorHAnsi"/>
          <w:sz w:val="23"/>
          <w:szCs w:val="23"/>
        </w:rPr>
      </w:pPr>
    </w:p>
    <w:p w14:paraId="0861FE0F" w14:textId="77777777" w:rsidR="00362980" w:rsidRPr="00527A10" w:rsidRDefault="00362980" w:rsidP="0036298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extend my heartfelt appreciation to CCT College for the high-quality education provided and the dedicated professors in the master’s in data Analytics program. Their commitment to teaching and guidance have been invaluable throughout my academic journey.</w:t>
      </w:r>
    </w:p>
    <w:p w14:paraId="325C33C2" w14:textId="77777777" w:rsidR="00362980" w:rsidRPr="00527A10" w:rsidRDefault="00362980" w:rsidP="0036298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am grateful to my supervisor, Vikas Tomer, for his valuable insights, suggestions, and consistent feedback during the thesis process. His mentorship played a crucial role in the completion of this work.</w:t>
      </w:r>
    </w:p>
    <w:p w14:paraId="163A56B2" w14:textId="77777777" w:rsidR="00362980" w:rsidRPr="00527A10" w:rsidRDefault="00362980" w:rsidP="0036298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would like to acknowledge the support of Springboard+ for sponsoring my Data Analytics master's course at CCT College. This support enabled me to pursue my education and undertake this thesis.</w:t>
      </w:r>
    </w:p>
    <w:p w14:paraId="571CAD80" w14:textId="0C38B761" w:rsidR="00362980" w:rsidRDefault="00362980" w:rsidP="0036298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 xml:space="preserve">To my friends and family, I offer my </w:t>
      </w:r>
      <w:r w:rsidR="00086CEA" w:rsidRPr="00527A10">
        <w:rPr>
          <w:rFonts w:asciiTheme="minorHAnsi" w:hAnsiTheme="minorHAnsi" w:cstheme="minorHAnsi"/>
          <w:sz w:val="23"/>
          <w:szCs w:val="23"/>
        </w:rPr>
        <w:t>sincere</w:t>
      </w:r>
      <w:r w:rsidR="00086CEA">
        <w:rPr>
          <w:rFonts w:asciiTheme="minorHAnsi" w:hAnsiTheme="minorHAnsi" w:cstheme="minorHAnsi"/>
          <w:sz w:val="23"/>
          <w:szCs w:val="23"/>
        </w:rPr>
        <w:t xml:space="preserve"> and honest</w:t>
      </w:r>
      <w:r w:rsidRPr="00527A10">
        <w:rPr>
          <w:rFonts w:asciiTheme="minorHAnsi" w:hAnsiTheme="minorHAnsi" w:cstheme="minorHAnsi"/>
          <w:sz w:val="23"/>
          <w:szCs w:val="23"/>
        </w:rPr>
        <w:t xml:space="preserve"> thanks for their unwavering support during the writing process.</w:t>
      </w:r>
    </w:p>
    <w:p w14:paraId="3FCC6162" w14:textId="77777777" w:rsidR="00E5052D" w:rsidRDefault="00E5052D" w:rsidP="00362980">
      <w:pPr>
        <w:spacing w:line="360" w:lineRule="auto"/>
        <w:jc w:val="both"/>
        <w:rPr>
          <w:rFonts w:asciiTheme="minorHAnsi" w:hAnsiTheme="minorHAnsi" w:cstheme="minorHAnsi"/>
          <w:sz w:val="23"/>
          <w:szCs w:val="23"/>
        </w:rPr>
      </w:pPr>
    </w:p>
    <w:p w14:paraId="6450314F" w14:textId="77777777" w:rsidR="00E5052D" w:rsidRDefault="00E5052D" w:rsidP="00362980">
      <w:pPr>
        <w:spacing w:line="360" w:lineRule="auto"/>
        <w:jc w:val="both"/>
        <w:rPr>
          <w:rFonts w:asciiTheme="minorHAnsi" w:hAnsiTheme="minorHAnsi" w:cstheme="minorHAnsi"/>
          <w:sz w:val="23"/>
          <w:szCs w:val="23"/>
        </w:rPr>
      </w:pPr>
    </w:p>
    <w:p w14:paraId="24261FC1" w14:textId="77777777" w:rsidR="00E5052D" w:rsidRDefault="00E5052D" w:rsidP="00362980">
      <w:pPr>
        <w:spacing w:line="360" w:lineRule="auto"/>
        <w:jc w:val="both"/>
        <w:rPr>
          <w:rFonts w:asciiTheme="minorHAnsi" w:hAnsiTheme="minorHAnsi" w:cstheme="minorHAnsi"/>
          <w:sz w:val="23"/>
          <w:szCs w:val="23"/>
        </w:rPr>
      </w:pPr>
    </w:p>
    <w:p w14:paraId="515F6D7D" w14:textId="77777777" w:rsidR="00E5052D" w:rsidRDefault="00E5052D" w:rsidP="00362980">
      <w:pPr>
        <w:spacing w:line="360" w:lineRule="auto"/>
        <w:jc w:val="both"/>
        <w:rPr>
          <w:rFonts w:asciiTheme="minorHAnsi" w:hAnsiTheme="minorHAnsi" w:cstheme="minorHAnsi"/>
          <w:sz w:val="23"/>
          <w:szCs w:val="23"/>
        </w:rPr>
      </w:pPr>
    </w:p>
    <w:p w14:paraId="5143D136" w14:textId="77777777" w:rsidR="00E5052D" w:rsidRDefault="00E5052D" w:rsidP="00362980">
      <w:pPr>
        <w:spacing w:line="360" w:lineRule="auto"/>
        <w:jc w:val="both"/>
        <w:rPr>
          <w:rFonts w:asciiTheme="minorHAnsi" w:hAnsiTheme="minorHAnsi" w:cstheme="minorHAnsi"/>
          <w:sz w:val="23"/>
          <w:szCs w:val="23"/>
        </w:rPr>
      </w:pPr>
    </w:p>
    <w:p w14:paraId="5F815857" w14:textId="77777777" w:rsidR="00E5052D" w:rsidRDefault="00E5052D" w:rsidP="00362980">
      <w:pPr>
        <w:spacing w:line="360" w:lineRule="auto"/>
        <w:jc w:val="both"/>
        <w:rPr>
          <w:rFonts w:asciiTheme="minorHAnsi" w:hAnsiTheme="minorHAnsi" w:cstheme="minorHAnsi"/>
          <w:sz w:val="23"/>
          <w:szCs w:val="23"/>
        </w:rPr>
      </w:pPr>
    </w:p>
    <w:p w14:paraId="72ED7A56" w14:textId="77777777" w:rsidR="00E5052D" w:rsidRDefault="00E5052D" w:rsidP="00362980">
      <w:pPr>
        <w:spacing w:line="360" w:lineRule="auto"/>
        <w:jc w:val="both"/>
        <w:rPr>
          <w:rFonts w:asciiTheme="minorHAnsi" w:hAnsiTheme="minorHAnsi" w:cstheme="minorHAnsi"/>
          <w:sz w:val="23"/>
          <w:szCs w:val="23"/>
        </w:rPr>
      </w:pPr>
    </w:p>
    <w:p w14:paraId="5D0F60F7" w14:textId="77777777" w:rsidR="00E5052D" w:rsidRDefault="00E5052D" w:rsidP="00362980">
      <w:pPr>
        <w:spacing w:line="360" w:lineRule="auto"/>
        <w:jc w:val="both"/>
        <w:rPr>
          <w:rFonts w:asciiTheme="minorHAnsi" w:hAnsiTheme="minorHAnsi" w:cstheme="minorHAnsi"/>
          <w:sz w:val="23"/>
          <w:szCs w:val="23"/>
        </w:rPr>
      </w:pPr>
    </w:p>
    <w:p w14:paraId="6F9B6937" w14:textId="77777777" w:rsidR="00E5052D" w:rsidRDefault="00E5052D" w:rsidP="00362980">
      <w:pPr>
        <w:spacing w:line="360" w:lineRule="auto"/>
        <w:jc w:val="both"/>
        <w:rPr>
          <w:rFonts w:asciiTheme="minorHAnsi" w:hAnsiTheme="minorHAnsi" w:cstheme="minorHAnsi"/>
          <w:sz w:val="23"/>
          <w:szCs w:val="23"/>
        </w:rPr>
      </w:pPr>
    </w:p>
    <w:p w14:paraId="4B64CC72" w14:textId="77777777" w:rsidR="00E5052D" w:rsidRDefault="00E5052D" w:rsidP="00362980">
      <w:pPr>
        <w:spacing w:line="360" w:lineRule="auto"/>
        <w:jc w:val="both"/>
        <w:rPr>
          <w:rFonts w:asciiTheme="minorHAnsi" w:hAnsiTheme="minorHAnsi" w:cstheme="minorHAnsi"/>
          <w:sz w:val="23"/>
          <w:szCs w:val="23"/>
        </w:rPr>
      </w:pPr>
    </w:p>
    <w:p w14:paraId="3A190CCA" w14:textId="77777777" w:rsidR="00E5052D" w:rsidRDefault="00E5052D" w:rsidP="00362980">
      <w:pPr>
        <w:spacing w:line="360" w:lineRule="auto"/>
        <w:jc w:val="both"/>
        <w:rPr>
          <w:rFonts w:asciiTheme="minorHAnsi" w:hAnsiTheme="minorHAnsi" w:cstheme="minorHAnsi"/>
          <w:sz w:val="23"/>
          <w:szCs w:val="23"/>
        </w:rPr>
      </w:pPr>
    </w:p>
    <w:p w14:paraId="70D74041" w14:textId="77777777" w:rsidR="00E5052D" w:rsidRDefault="00E5052D" w:rsidP="00362980">
      <w:pPr>
        <w:spacing w:line="360" w:lineRule="auto"/>
        <w:jc w:val="both"/>
        <w:rPr>
          <w:rFonts w:asciiTheme="minorHAnsi" w:hAnsiTheme="minorHAnsi" w:cstheme="minorHAnsi"/>
          <w:sz w:val="23"/>
          <w:szCs w:val="23"/>
        </w:rPr>
      </w:pPr>
    </w:p>
    <w:p w14:paraId="144E1D3B" w14:textId="77777777" w:rsidR="00E5052D" w:rsidRDefault="00E5052D" w:rsidP="00362980">
      <w:pPr>
        <w:spacing w:line="360" w:lineRule="auto"/>
        <w:jc w:val="both"/>
        <w:rPr>
          <w:rFonts w:asciiTheme="minorHAnsi" w:hAnsiTheme="minorHAnsi" w:cstheme="minorHAnsi"/>
          <w:sz w:val="23"/>
          <w:szCs w:val="23"/>
        </w:rPr>
      </w:pPr>
    </w:p>
    <w:p w14:paraId="09481441" w14:textId="77777777" w:rsidR="00E5052D" w:rsidRPr="006A5051" w:rsidRDefault="00E5052D" w:rsidP="001219CC">
      <w:pPr>
        <w:spacing w:line="240" w:lineRule="auto"/>
        <w:jc w:val="center"/>
        <w:rPr>
          <w:rFonts w:asciiTheme="minorHAnsi" w:hAnsiTheme="minorHAnsi" w:cstheme="minorHAnsi"/>
          <w:b/>
          <w:bCs/>
          <w:color w:val="538135" w:themeColor="accent6" w:themeShade="BF"/>
          <w:sz w:val="23"/>
          <w:szCs w:val="23"/>
        </w:rPr>
      </w:pPr>
      <w:r w:rsidRPr="006A5051">
        <w:rPr>
          <w:rFonts w:asciiTheme="minorHAnsi" w:hAnsiTheme="minorHAnsi" w:cstheme="minorHAnsi"/>
          <w:b/>
          <w:bCs/>
          <w:color w:val="538135" w:themeColor="accent6" w:themeShade="BF"/>
          <w:sz w:val="23"/>
          <w:szCs w:val="23"/>
        </w:rPr>
        <w:lastRenderedPageBreak/>
        <w:t>TABLE OF CONTENTS</w:t>
      </w:r>
    </w:p>
    <w:p w14:paraId="2D3DA5F4" w14:textId="77777777" w:rsidR="00E5052D" w:rsidRDefault="00E5052D" w:rsidP="001219CC">
      <w:pPr>
        <w:spacing w:line="240" w:lineRule="auto"/>
        <w:rPr>
          <w:rFonts w:asciiTheme="minorHAnsi" w:hAnsiTheme="minorHAnsi" w:cstheme="minorHAnsi"/>
          <w:sz w:val="23"/>
          <w:szCs w:val="23"/>
        </w:rPr>
      </w:pPr>
    </w:p>
    <w:p w14:paraId="29997418" w14:textId="77777777" w:rsidR="00E5052D" w:rsidRPr="00AA3504" w:rsidRDefault="00E5052D" w:rsidP="001219CC">
      <w:pPr>
        <w:spacing w:line="240" w:lineRule="auto"/>
        <w:rPr>
          <w:rFonts w:asciiTheme="minorHAnsi" w:hAnsiTheme="minorHAnsi" w:cstheme="minorHAnsi"/>
          <w:sz w:val="23"/>
          <w:szCs w:val="23"/>
        </w:rPr>
      </w:pPr>
      <w:r w:rsidRPr="00AA3504">
        <w:rPr>
          <w:rFonts w:asciiTheme="minorHAnsi" w:hAnsiTheme="minorHAnsi" w:cstheme="minorHAnsi"/>
          <w:sz w:val="23"/>
          <w:szCs w:val="23"/>
        </w:rPr>
        <w:t>1. INTRODUCTION .........................................................................................................</w:t>
      </w:r>
      <w:r>
        <w:rPr>
          <w:rFonts w:asciiTheme="minorHAnsi" w:hAnsiTheme="minorHAnsi" w:cstheme="minorHAnsi"/>
          <w:sz w:val="23"/>
          <w:szCs w:val="23"/>
        </w:rPr>
        <w:t>.</w:t>
      </w:r>
      <w:r w:rsidRPr="00AA3504">
        <w:rPr>
          <w:rFonts w:asciiTheme="minorHAnsi" w:hAnsiTheme="minorHAnsi" w:cstheme="minorHAnsi"/>
          <w:sz w:val="23"/>
          <w:szCs w:val="23"/>
        </w:rPr>
        <w:t xml:space="preserve"> </w:t>
      </w:r>
      <w:r>
        <w:rPr>
          <w:rFonts w:asciiTheme="minorHAnsi" w:hAnsiTheme="minorHAnsi" w:cstheme="minorHAnsi"/>
          <w:sz w:val="23"/>
          <w:szCs w:val="23"/>
        </w:rPr>
        <w:t>1</w:t>
      </w:r>
    </w:p>
    <w:p w14:paraId="7F077716" w14:textId="77777777" w:rsidR="00E5052D" w:rsidRPr="00AA3504" w:rsidRDefault="00E5052D" w:rsidP="001219CC">
      <w:pPr>
        <w:spacing w:line="240" w:lineRule="auto"/>
        <w:rPr>
          <w:rFonts w:asciiTheme="minorHAnsi" w:hAnsiTheme="minorHAnsi" w:cstheme="minorHAnsi"/>
          <w:sz w:val="23"/>
          <w:szCs w:val="23"/>
        </w:rPr>
      </w:pPr>
      <w:r w:rsidRPr="00AA3504">
        <w:rPr>
          <w:rFonts w:asciiTheme="minorHAnsi" w:hAnsiTheme="minorHAnsi" w:cstheme="minorHAnsi"/>
          <w:sz w:val="23"/>
          <w:szCs w:val="23"/>
        </w:rPr>
        <w:t xml:space="preserve">    1.1 Framework of Methodology ................................................................................</w:t>
      </w:r>
      <w:r>
        <w:rPr>
          <w:rFonts w:asciiTheme="minorHAnsi" w:hAnsiTheme="minorHAnsi" w:cstheme="minorHAnsi"/>
          <w:sz w:val="23"/>
          <w:szCs w:val="23"/>
        </w:rPr>
        <w:t>.</w:t>
      </w:r>
      <w:r w:rsidRPr="00AA3504">
        <w:rPr>
          <w:rFonts w:asciiTheme="minorHAnsi" w:hAnsiTheme="minorHAnsi" w:cstheme="minorHAnsi"/>
          <w:sz w:val="23"/>
          <w:szCs w:val="23"/>
        </w:rPr>
        <w:t xml:space="preserve"> </w:t>
      </w:r>
      <w:r>
        <w:rPr>
          <w:rFonts w:asciiTheme="minorHAnsi" w:hAnsiTheme="minorHAnsi" w:cstheme="minorHAnsi"/>
          <w:sz w:val="23"/>
          <w:szCs w:val="23"/>
        </w:rPr>
        <w:t>2</w:t>
      </w:r>
    </w:p>
    <w:p w14:paraId="5C7073F0" w14:textId="77777777" w:rsidR="00E5052D" w:rsidRPr="00AA3504" w:rsidRDefault="00E5052D" w:rsidP="001219CC">
      <w:pPr>
        <w:spacing w:line="240" w:lineRule="auto"/>
        <w:rPr>
          <w:rFonts w:asciiTheme="minorHAnsi" w:hAnsiTheme="minorHAnsi" w:cstheme="minorHAnsi"/>
          <w:sz w:val="23"/>
          <w:szCs w:val="23"/>
        </w:rPr>
      </w:pPr>
      <w:r w:rsidRPr="00AA3504">
        <w:rPr>
          <w:rFonts w:asciiTheme="minorHAnsi" w:hAnsiTheme="minorHAnsi" w:cstheme="minorHAnsi"/>
          <w:sz w:val="23"/>
          <w:szCs w:val="23"/>
        </w:rPr>
        <w:t xml:space="preserve">    1.2 Research Objectives .............................................................................................</w:t>
      </w:r>
      <w:r>
        <w:rPr>
          <w:rFonts w:asciiTheme="minorHAnsi" w:hAnsiTheme="minorHAnsi" w:cstheme="minorHAnsi"/>
          <w:sz w:val="23"/>
          <w:szCs w:val="23"/>
        </w:rPr>
        <w:t>.</w:t>
      </w:r>
      <w:r w:rsidRPr="00AA3504">
        <w:rPr>
          <w:rFonts w:asciiTheme="minorHAnsi" w:hAnsiTheme="minorHAnsi" w:cstheme="minorHAnsi"/>
          <w:sz w:val="23"/>
          <w:szCs w:val="23"/>
        </w:rPr>
        <w:t xml:space="preserve"> </w:t>
      </w:r>
      <w:r>
        <w:rPr>
          <w:rFonts w:asciiTheme="minorHAnsi" w:hAnsiTheme="minorHAnsi" w:cstheme="minorHAnsi"/>
          <w:sz w:val="23"/>
          <w:szCs w:val="23"/>
        </w:rPr>
        <w:t>3</w:t>
      </w:r>
    </w:p>
    <w:p w14:paraId="611C9C39" w14:textId="77777777" w:rsidR="00E5052D" w:rsidRPr="00AA3504" w:rsidRDefault="00E5052D" w:rsidP="001219CC">
      <w:pPr>
        <w:spacing w:line="240" w:lineRule="auto"/>
        <w:rPr>
          <w:rFonts w:asciiTheme="minorHAnsi" w:hAnsiTheme="minorHAnsi" w:cstheme="minorHAnsi"/>
          <w:sz w:val="23"/>
          <w:szCs w:val="23"/>
        </w:rPr>
      </w:pPr>
      <w:r w:rsidRPr="00AA3504">
        <w:rPr>
          <w:rFonts w:asciiTheme="minorHAnsi" w:hAnsiTheme="minorHAnsi" w:cstheme="minorHAnsi"/>
          <w:sz w:val="23"/>
          <w:szCs w:val="23"/>
        </w:rPr>
        <w:t xml:space="preserve">    1.3 Scope and Limitations ..........................................................................................</w:t>
      </w:r>
      <w:r>
        <w:rPr>
          <w:rFonts w:asciiTheme="minorHAnsi" w:hAnsiTheme="minorHAnsi" w:cstheme="minorHAnsi"/>
          <w:sz w:val="23"/>
          <w:szCs w:val="23"/>
        </w:rPr>
        <w:t>.</w:t>
      </w:r>
      <w:r w:rsidRPr="00AA3504">
        <w:rPr>
          <w:rFonts w:asciiTheme="minorHAnsi" w:hAnsiTheme="minorHAnsi" w:cstheme="minorHAnsi"/>
          <w:sz w:val="23"/>
          <w:szCs w:val="23"/>
        </w:rPr>
        <w:t xml:space="preserve"> </w:t>
      </w:r>
      <w:r>
        <w:rPr>
          <w:rFonts w:asciiTheme="minorHAnsi" w:hAnsiTheme="minorHAnsi" w:cstheme="minorHAnsi"/>
          <w:sz w:val="23"/>
          <w:szCs w:val="23"/>
        </w:rPr>
        <w:t>4</w:t>
      </w:r>
    </w:p>
    <w:p w14:paraId="21A20EFA" w14:textId="77777777" w:rsidR="00E5052D" w:rsidRPr="006811C6" w:rsidRDefault="00E5052D" w:rsidP="001219CC">
      <w:pPr>
        <w:spacing w:line="240" w:lineRule="auto"/>
        <w:rPr>
          <w:rFonts w:asciiTheme="minorHAnsi" w:hAnsiTheme="minorHAnsi" w:cstheme="minorHAnsi"/>
          <w:sz w:val="23"/>
          <w:szCs w:val="23"/>
        </w:rPr>
      </w:pPr>
      <w:r w:rsidRPr="00AA3504">
        <w:rPr>
          <w:rFonts w:asciiTheme="minorHAnsi" w:hAnsiTheme="minorHAnsi" w:cstheme="minorHAnsi"/>
          <w:sz w:val="23"/>
          <w:szCs w:val="23"/>
        </w:rPr>
        <w:t>2. LITERATURE REVIEW ..................................................................................................</w:t>
      </w:r>
      <w:r>
        <w:rPr>
          <w:rFonts w:asciiTheme="minorHAnsi" w:hAnsiTheme="minorHAnsi" w:cstheme="minorHAnsi"/>
          <w:sz w:val="23"/>
          <w:szCs w:val="23"/>
        </w:rPr>
        <w:t>.</w:t>
      </w:r>
      <w:r w:rsidRPr="00AA3504">
        <w:rPr>
          <w:rFonts w:asciiTheme="minorHAnsi" w:hAnsiTheme="minorHAnsi" w:cstheme="minorHAnsi"/>
          <w:sz w:val="23"/>
          <w:szCs w:val="23"/>
        </w:rPr>
        <w:t xml:space="preserve"> </w:t>
      </w:r>
      <w:r>
        <w:rPr>
          <w:rFonts w:asciiTheme="minorHAnsi" w:hAnsiTheme="minorHAnsi" w:cstheme="minorHAnsi"/>
          <w:sz w:val="23"/>
          <w:szCs w:val="23"/>
        </w:rPr>
        <w:t>6</w:t>
      </w:r>
    </w:p>
    <w:p w14:paraId="61253F3F"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3. DATA COLLECTION AND PREPROCESSING .................................................................</w:t>
      </w:r>
      <w:r>
        <w:rPr>
          <w:rFonts w:asciiTheme="minorHAnsi" w:hAnsiTheme="minorHAnsi" w:cstheme="minorHAnsi"/>
          <w:sz w:val="23"/>
          <w:szCs w:val="23"/>
        </w:rPr>
        <w:t>.</w:t>
      </w:r>
      <w:r w:rsidRPr="006811C6">
        <w:rPr>
          <w:rFonts w:asciiTheme="minorHAnsi" w:hAnsiTheme="minorHAnsi" w:cstheme="minorHAnsi"/>
          <w:sz w:val="23"/>
          <w:szCs w:val="23"/>
        </w:rPr>
        <w:t xml:space="preserve"> </w:t>
      </w:r>
      <w:r>
        <w:rPr>
          <w:rFonts w:asciiTheme="minorHAnsi" w:hAnsiTheme="minorHAnsi" w:cstheme="minorHAnsi"/>
          <w:sz w:val="23"/>
          <w:szCs w:val="23"/>
        </w:rPr>
        <w:t>8</w:t>
      </w:r>
    </w:p>
    <w:p w14:paraId="6CF83717"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3.1 Data Sources .......................................................................................................</w:t>
      </w:r>
      <w:r>
        <w:rPr>
          <w:rFonts w:asciiTheme="minorHAnsi" w:hAnsiTheme="minorHAnsi" w:cstheme="minorHAnsi"/>
          <w:sz w:val="23"/>
          <w:szCs w:val="23"/>
        </w:rPr>
        <w:t>.. 8</w:t>
      </w:r>
    </w:p>
    <w:p w14:paraId="09665A15"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3.1.1 Indexes ..........................................................................................................</w:t>
      </w:r>
      <w:r>
        <w:rPr>
          <w:rFonts w:asciiTheme="minorHAnsi" w:hAnsiTheme="minorHAnsi" w:cstheme="minorHAnsi"/>
          <w:sz w:val="23"/>
          <w:szCs w:val="23"/>
        </w:rPr>
        <w:t>. 8</w:t>
      </w:r>
    </w:p>
    <w:p w14:paraId="369A7A52"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3.1.2 Sources .........................................................................................................</w:t>
      </w:r>
      <w:r>
        <w:rPr>
          <w:rFonts w:asciiTheme="minorHAnsi" w:hAnsiTheme="minorHAnsi" w:cstheme="minorHAnsi"/>
          <w:sz w:val="23"/>
          <w:szCs w:val="23"/>
        </w:rPr>
        <w:t>..</w:t>
      </w:r>
      <w:r w:rsidRPr="006811C6">
        <w:rPr>
          <w:rFonts w:asciiTheme="minorHAnsi" w:hAnsiTheme="minorHAnsi" w:cstheme="minorHAnsi"/>
          <w:sz w:val="23"/>
          <w:szCs w:val="23"/>
        </w:rPr>
        <w:t xml:space="preserve"> </w:t>
      </w:r>
      <w:r>
        <w:rPr>
          <w:rFonts w:asciiTheme="minorHAnsi" w:hAnsiTheme="minorHAnsi" w:cstheme="minorHAnsi"/>
          <w:sz w:val="23"/>
          <w:szCs w:val="23"/>
        </w:rPr>
        <w:t>9</w:t>
      </w:r>
    </w:p>
    <w:p w14:paraId="5F537973"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3.2 Exploratory Data Analysis .................................................................................... </w:t>
      </w:r>
      <w:r>
        <w:rPr>
          <w:rFonts w:asciiTheme="minorHAnsi" w:hAnsiTheme="minorHAnsi" w:cstheme="minorHAnsi"/>
          <w:sz w:val="23"/>
          <w:szCs w:val="23"/>
        </w:rPr>
        <w:t>10</w:t>
      </w:r>
    </w:p>
    <w:p w14:paraId="20670C91"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3.2.1 Data Preprocessing Steps ............................................................................. </w:t>
      </w:r>
      <w:r>
        <w:rPr>
          <w:rFonts w:asciiTheme="minorHAnsi" w:hAnsiTheme="minorHAnsi" w:cstheme="minorHAnsi"/>
          <w:sz w:val="23"/>
          <w:szCs w:val="23"/>
        </w:rPr>
        <w:t>10</w:t>
      </w:r>
    </w:p>
    <w:p w14:paraId="2C59DDB6"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3.2.2 Basic Statistics .............................................................................................. </w:t>
      </w:r>
      <w:r>
        <w:rPr>
          <w:rFonts w:asciiTheme="minorHAnsi" w:hAnsiTheme="minorHAnsi" w:cstheme="minorHAnsi"/>
          <w:sz w:val="23"/>
          <w:szCs w:val="23"/>
        </w:rPr>
        <w:t>10</w:t>
      </w:r>
    </w:p>
    <w:p w14:paraId="0E9B4A17"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3.2.3 Data Distribution .......................................................................................... </w:t>
      </w:r>
      <w:r>
        <w:rPr>
          <w:rFonts w:asciiTheme="minorHAnsi" w:hAnsiTheme="minorHAnsi" w:cstheme="minorHAnsi"/>
          <w:sz w:val="23"/>
          <w:szCs w:val="23"/>
        </w:rPr>
        <w:t>12</w:t>
      </w:r>
    </w:p>
    <w:p w14:paraId="767605F4"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3.2.4 Plots ............................................................................................................. </w:t>
      </w:r>
      <w:r>
        <w:rPr>
          <w:rFonts w:asciiTheme="minorHAnsi" w:hAnsiTheme="minorHAnsi" w:cstheme="minorHAnsi"/>
          <w:sz w:val="23"/>
          <w:szCs w:val="23"/>
        </w:rPr>
        <w:t>13</w:t>
      </w:r>
    </w:p>
    <w:p w14:paraId="28CF6B49"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4. TIME SERIES FORECASTING ...................................................................................... </w:t>
      </w:r>
      <w:r>
        <w:rPr>
          <w:rFonts w:asciiTheme="minorHAnsi" w:hAnsiTheme="minorHAnsi" w:cstheme="minorHAnsi"/>
          <w:sz w:val="23"/>
          <w:szCs w:val="23"/>
        </w:rPr>
        <w:t>16</w:t>
      </w:r>
    </w:p>
    <w:p w14:paraId="38539CEC"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4.1 Introduction to Time Series Forecasting Models ................................................ </w:t>
      </w:r>
      <w:proofErr w:type="gramStart"/>
      <w:r>
        <w:rPr>
          <w:rFonts w:asciiTheme="minorHAnsi" w:hAnsiTheme="minorHAnsi" w:cstheme="minorHAnsi"/>
          <w:sz w:val="23"/>
          <w:szCs w:val="23"/>
        </w:rPr>
        <w:t>16</w:t>
      </w:r>
      <w:proofErr w:type="gramEnd"/>
    </w:p>
    <w:p w14:paraId="7AB7D58F"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4.2 Implementing the Prophet Model ...................................................................... </w:t>
      </w:r>
      <w:r>
        <w:rPr>
          <w:rFonts w:asciiTheme="minorHAnsi" w:hAnsiTheme="minorHAnsi" w:cstheme="minorHAnsi"/>
          <w:sz w:val="23"/>
          <w:szCs w:val="23"/>
        </w:rPr>
        <w:t>17</w:t>
      </w:r>
    </w:p>
    <w:p w14:paraId="7988C841"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4.2.1 Model Architecture and Configuration ........................................................ </w:t>
      </w:r>
      <w:r>
        <w:rPr>
          <w:rFonts w:asciiTheme="minorHAnsi" w:hAnsiTheme="minorHAnsi" w:cstheme="minorHAnsi"/>
          <w:sz w:val="23"/>
          <w:szCs w:val="23"/>
        </w:rPr>
        <w:t>17</w:t>
      </w:r>
    </w:p>
    <w:p w14:paraId="0F7768D1"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4.2.2 Training Parameters ..................................................................................... </w:t>
      </w:r>
      <w:r>
        <w:rPr>
          <w:rFonts w:asciiTheme="minorHAnsi" w:hAnsiTheme="minorHAnsi" w:cstheme="minorHAnsi"/>
          <w:sz w:val="23"/>
          <w:szCs w:val="23"/>
        </w:rPr>
        <w:t>18</w:t>
      </w:r>
    </w:p>
    <w:p w14:paraId="72FCCF7F"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4.2.3 Modeling and Optimization (Hyperparameter Tuning) ................................ </w:t>
      </w:r>
      <w:r>
        <w:rPr>
          <w:rFonts w:asciiTheme="minorHAnsi" w:hAnsiTheme="minorHAnsi" w:cstheme="minorHAnsi"/>
          <w:sz w:val="23"/>
          <w:szCs w:val="23"/>
        </w:rPr>
        <w:t>19</w:t>
      </w:r>
    </w:p>
    <w:p w14:paraId="67B13677"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4.2.3.1 Bayesian Optimization</w:t>
      </w:r>
      <w:r>
        <w:rPr>
          <w:rFonts w:asciiTheme="minorHAnsi" w:hAnsiTheme="minorHAnsi" w:cstheme="minorHAnsi"/>
          <w:sz w:val="23"/>
          <w:szCs w:val="23"/>
        </w:rPr>
        <w:t>………………………………………..</w:t>
      </w:r>
      <w:r w:rsidRPr="006811C6">
        <w:rPr>
          <w:rFonts w:asciiTheme="minorHAnsi" w:hAnsiTheme="minorHAnsi" w:cstheme="minorHAnsi"/>
          <w:sz w:val="23"/>
          <w:szCs w:val="23"/>
        </w:rPr>
        <w:t xml:space="preserve">................................. </w:t>
      </w:r>
      <w:r>
        <w:rPr>
          <w:rFonts w:asciiTheme="minorHAnsi" w:hAnsiTheme="minorHAnsi" w:cstheme="minorHAnsi"/>
          <w:sz w:val="23"/>
          <w:szCs w:val="23"/>
        </w:rPr>
        <w:t>19</w:t>
      </w:r>
    </w:p>
    <w:p w14:paraId="148372D6"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4.2.3.2 Prophet Model Forecast on Optimized Hyperparameters .................... </w:t>
      </w:r>
      <w:r>
        <w:rPr>
          <w:rFonts w:asciiTheme="minorHAnsi" w:hAnsiTheme="minorHAnsi" w:cstheme="minorHAnsi"/>
          <w:sz w:val="23"/>
          <w:szCs w:val="23"/>
        </w:rPr>
        <w:t>21</w:t>
      </w:r>
    </w:p>
    <w:p w14:paraId="11D93C09"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4.3 Decomposition and Smoothing .......................................................................... </w:t>
      </w:r>
      <w:r>
        <w:rPr>
          <w:rFonts w:asciiTheme="minorHAnsi" w:hAnsiTheme="minorHAnsi" w:cstheme="minorHAnsi"/>
          <w:sz w:val="23"/>
          <w:szCs w:val="23"/>
        </w:rPr>
        <w:t>22</w:t>
      </w:r>
    </w:p>
    <w:p w14:paraId="55E0D2E6"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4.3.1 Trend Analysis .............................................................................................. </w:t>
      </w:r>
      <w:r>
        <w:rPr>
          <w:rFonts w:asciiTheme="minorHAnsi" w:hAnsiTheme="minorHAnsi" w:cstheme="minorHAnsi"/>
          <w:sz w:val="23"/>
          <w:szCs w:val="23"/>
        </w:rPr>
        <w:t>22</w:t>
      </w:r>
    </w:p>
    <w:p w14:paraId="2D07B326"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4.3.2 Seasonal Decomposition ............................................................................. </w:t>
      </w:r>
      <w:r>
        <w:rPr>
          <w:rFonts w:asciiTheme="minorHAnsi" w:hAnsiTheme="minorHAnsi" w:cstheme="minorHAnsi"/>
          <w:sz w:val="23"/>
          <w:szCs w:val="23"/>
        </w:rPr>
        <w:t>23</w:t>
      </w:r>
    </w:p>
    <w:p w14:paraId="1B707A5F"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4.3.3 Residual Component ................................................................................... </w:t>
      </w:r>
      <w:r>
        <w:rPr>
          <w:rFonts w:asciiTheme="minorHAnsi" w:hAnsiTheme="minorHAnsi" w:cstheme="minorHAnsi"/>
          <w:sz w:val="23"/>
          <w:szCs w:val="23"/>
        </w:rPr>
        <w:t>23</w:t>
      </w:r>
    </w:p>
    <w:p w14:paraId="45133F84"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4.4 Performance Evaluation ..................................................................................... </w:t>
      </w:r>
      <w:r>
        <w:rPr>
          <w:rFonts w:asciiTheme="minorHAnsi" w:hAnsiTheme="minorHAnsi" w:cstheme="minorHAnsi"/>
          <w:sz w:val="23"/>
          <w:szCs w:val="23"/>
        </w:rPr>
        <w:t>24</w:t>
      </w:r>
    </w:p>
    <w:p w14:paraId="0E787CDA"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4.4.1 Performance Metrics </w:t>
      </w:r>
      <w:r>
        <w:rPr>
          <w:rFonts w:asciiTheme="minorHAnsi" w:hAnsiTheme="minorHAnsi" w:cstheme="minorHAnsi"/>
          <w:sz w:val="23"/>
          <w:szCs w:val="23"/>
        </w:rPr>
        <w:t>……………….</w:t>
      </w:r>
      <w:r w:rsidRPr="006811C6">
        <w:rPr>
          <w:rFonts w:asciiTheme="minorHAnsi" w:hAnsiTheme="minorHAnsi" w:cstheme="minorHAnsi"/>
          <w:sz w:val="23"/>
          <w:szCs w:val="23"/>
        </w:rPr>
        <w:t xml:space="preserve">................................................................. </w:t>
      </w:r>
      <w:r>
        <w:rPr>
          <w:rFonts w:asciiTheme="minorHAnsi" w:hAnsiTheme="minorHAnsi" w:cstheme="minorHAnsi"/>
          <w:sz w:val="23"/>
          <w:szCs w:val="23"/>
        </w:rPr>
        <w:t>24</w:t>
      </w:r>
    </w:p>
    <w:p w14:paraId="3F5A7F20"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4.4.2 Performance Evaluation Metrics (</w:t>
      </w:r>
      <w:r>
        <w:rPr>
          <w:rFonts w:asciiTheme="minorHAnsi" w:hAnsiTheme="minorHAnsi" w:cstheme="minorHAnsi"/>
          <w:sz w:val="23"/>
          <w:szCs w:val="23"/>
        </w:rPr>
        <w:t>ISEQ20</w:t>
      </w:r>
      <w:r w:rsidRPr="006811C6">
        <w:rPr>
          <w:rFonts w:asciiTheme="minorHAnsi" w:hAnsiTheme="minorHAnsi" w:cstheme="minorHAnsi"/>
          <w:sz w:val="23"/>
          <w:szCs w:val="23"/>
        </w:rPr>
        <w:t xml:space="preserve">) .................................................. </w:t>
      </w:r>
      <w:r>
        <w:rPr>
          <w:rFonts w:asciiTheme="minorHAnsi" w:hAnsiTheme="minorHAnsi" w:cstheme="minorHAnsi"/>
          <w:sz w:val="23"/>
          <w:szCs w:val="23"/>
        </w:rPr>
        <w:t>25</w:t>
      </w:r>
    </w:p>
    <w:p w14:paraId="0DCBD6DB"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4.5 Model Comparison ............................................................................................ </w:t>
      </w:r>
      <w:r>
        <w:rPr>
          <w:rFonts w:asciiTheme="minorHAnsi" w:hAnsiTheme="minorHAnsi" w:cstheme="minorHAnsi"/>
          <w:sz w:val="23"/>
          <w:szCs w:val="23"/>
        </w:rPr>
        <w:t>26</w:t>
      </w:r>
    </w:p>
    <w:p w14:paraId="5FFE3612"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lastRenderedPageBreak/>
        <w:t xml:space="preserve">        4.5.1 Models Compared to Prophet Model ......................................................... </w:t>
      </w:r>
      <w:proofErr w:type="gramStart"/>
      <w:r>
        <w:rPr>
          <w:rFonts w:asciiTheme="minorHAnsi" w:hAnsiTheme="minorHAnsi" w:cstheme="minorHAnsi"/>
          <w:sz w:val="23"/>
          <w:szCs w:val="23"/>
        </w:rPr>
        <w:t>26</w:t>
      </w:r>
      <w:proofErr w:type="gramEnd"/>
    </w:p>
    <w:p w14:paraId="366D3851"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4.5.2 Prophet Model vs. Other Algorithms .......................................................... </w:t>
      </w:r>
      <w:r>
        <w:rPr>
          <w:rFonts w:asciiTheme="minorHAnsi" w:hAnsiTheme="minorHAnsi" w:cstheme="minorHAnsi"/>
          <w:sz w:val="23"/>
          <w:szCs w:val="23"/>
        </w:rPr>
        <w:t>30</w:t>
      </w:r>
    </w:p>
    <w:p w14:paraId="171644DC"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4.5.3 Scatter Plot Comparing Prophet with Other Algorithms .......................</w:t>
      </w:r>
      <w:r>
        <w:rPr>
          <w:rFonts w:asciiTheme="minorHAnsi" w:hAnsiTheme="minorHAnsi" w:cstheme="minorHAnsi"/>
          <w:sz w:val="23"/>
          <w:szCs w:val="23"/>
        </w:rPr>
        <w:t>.</w:t>
      </w:r>
      <w:r w:rsidRPr="006811C6">
        <w:rPr>
          <w:rFonts w:asciiTheme="minorHAnsi" w:hAnsiTheme="minorHAnsi" w:cstheme="minorHAnsi"/>
          <w:sz w:val="23"/>
          <w:szCs w:val="23"/>
        </w:rPr>
        <w:t xml:space="preserve">..... </w:t>
      </w:r>
      <w:r>
        <w:rPr>
          <w:rFonts w:asciiTheme="minorHAnsi" w:hAnsiTheme="minorHAnsi" w:cstheme="minorHAnsi"/>
          <w:sz w:val="23"/>
          <w:szCs w:val="23"/>
        </w:rPr>
        <w:t>30</w:t>
      </w:r>
    </w:p>
    <w:p w14:paraId="4C5C5FB2"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4.6 Index Comparison ............................................................................................</w:t>
      </w:r>
      <w:r>
        <w:rPr>
          <w:rFonts w:asciiTheme="minorHAnsi" w:hAnsiTheme="minorHAnsi" w:cstheme="minorHAnsi"/>
          <w:sz w:val="23"/>
          <w:szCs w:val="23"/>
        </w:rPr>
        <w:t>.</w:t>
      </w:r>
      <w:r w:rsidRPr="006811C6">
        <w:rPr>
          <w:rFonts w:asciiTheme="minorHAnsi" w:hAnsiTheme="minorHAnsi" w:cstheme="minorHAnsi"/>
          <w:sz w:val="23"/>
          <w:szCs w:val="23"/>
        </w:rPr>
        <w:t xml:space="preserve">. </w:t>
      </w:r>
      <w:r>
        <w:rPr>
          <w:rFonts w:asciiTheme="minorHAnsi" w:hAnsiTheme="minorHAnsi" w:cstheme="minorHAnsi"/>
          <w:sz w:val="23"/>
          <w:szCs w:val="23"/>
        </w:rPr>
        <w:t>31</w:t>
      </w:r>
    </w:p>
    <w:p w14:paraId="0ED01D36"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4.6.1 Basic Statistics of European Indexes ........................................................</w:t>
      </w:r>
      <w:r>
        <w:rPr>
          <w:rFonts w:asciiTheme="minorHAnsi" w:hAnsiTheme="minorHAnsi" w:cstheme="minorHAnsi"/>
          <w:sz w:val="23"/>
          <w:szCs w:val="23"/>
        </w:rPr>
        <w:t>.</w:t>
      </w:r>
      <w:r w:rsidRPr="006811C6">
        <w:rPr>
          <w:rFonts w:asciiTheme="minorHAnsi" w:hAnsiTheme="minorHAnsi" w:cstheme="minorHAnsi"/>
          <w:sz w:val="23"/>
          <w:szCs w:val="23"/>
        </w:rPr>
        <w:t xml:space="preserve">.. </w:t>
      </w:r>
      <w:r>
        <w:rPr>
          <w:rFonts w:asciiTheme="minorHAnsi" w:hAnsiTheme="minorHAnsi" w:cstheme="minorHAnsi"/>
          <w:sz w:val="23"/>
          <w:szCs w:val="23"/>
        </w:rPr>
        <w:t>33</w:t>
      </w:r>
    </w:p>
    <w:p w14:paraId="60FD6985"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4.6.2 Missing Values ...........................................................................................</w:t>
      </w:r>
      <w:r>
        <w:rPr>
          <w:rFonts w:asciiTheme="minorHAnsi" w:hAnsiTheme="minorHAnsi" w:cstheme="minorHAnsi"/>
          <w:sz w:val="23"/>
          <w:szCs w:val="23"/>
        </w:rPr>
        <w:t>.</w:t>
      </w:r>
      <w:r w:rsidRPr="006811C6">
        <w:rPr>
          <w:rFonts w:asciiTheme="minorHAnsi" w:hAnsiTheme="minorHAnsi" w:cstheme="minorHAnsi"/>
          <w:sz w:val="23"/>
          <w:szCs w:val="23"/>
        </w:rPr>
        <w:t xml:space="preserve"> </w:t>
      </w:r>
      <w:r>
        <w:rPr>
          <w:rFonts w:asciiTheme="minorHAnsi" w:hAnsiTheme="minorHAnsi" w:cstheme="minorHAnsi"/>
          <w:sz w:val="23"/>
          <w:szCs w:val="23"/>
        </w:rPr>
        <w:t>34</w:t>
      </w:r>
    </w:p>
    <w:p w14:paraId="74C60967"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4.6.3 Heatmap for Performance Comparison ..................................................</w:t>
      </w:r>
      <w:r>
        <w:rPr>
          <w:rFonts w:asciiTheme="minorHAnsi" w:hAnsiTheme="minorHAnsi" w:cstheme="minorHAnsi"/>
          <w:sz w:val="23"/>
          <w:szCs w:val="23"/>
        </w:rPr>
        <w:t>..</w:t>
      </w:r>
      <w:r w:rsidRPr="006811C6">
        <w:rPr>
          <w:rFonts w:asciiTheme="minorHAnsi" w:hAnsiTheme="minorHAnsi" w:cstheme="minorHAnsi"/>
          <w:sz w:val="23"/>
          <w:szCs w:val="23"/>
        </w:rPr>
        <w:t xml:space="preserve">. </w:t>
      </w:r>
      <w:r>
        <w:rPr>
          <w:rFonts w:asciiTheme="minorHAnsi" w:hAnsiTheme="minorHAnsi" w:cstheme="minorHAnsi"/>
          <w:sz w:val="23"/>
          <w:szCs w:val="23"/>
        </w:rPr>
        <w:t>35</w:t>
      </w:r>
    </w:p>
    <w:p w14:paraId="6C639872"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4.6.4 Irish Vs. German Index ...........................................................................</w:t>
      </w:r>
      <w:r>
        <w:rPr>
          <w:rFonts w:asciiTheme="minorHAnsi" w:hAnsiTheme="minorHAnsi" w:cstheme="minorHAnsi"/>
          <w:sz w:val="23"/>
          <w:szCs w:val="23"/>
        </w:rPr>
        <w:t>.</w:t>
      </w:r>
      <w:r w:rsidRPr="006811C6">
        <w:rPr>
          <w:rFonts w:asciiTheme="minorHAnsi" w:hAnsiTheme="minorHAnsi" w:cstheme="minorHAnsi"/>
          <w:sz w:val="23"/>
          <w:szCs w:val="23"/>
        </w:rPr>
        <w:t xml:space="preserve">... </w:t>
      </w:r>
      <w:r>
        <w:rPr>
          <w:rFonts w:asciiTheme="minorHAnsi" w:hAnsiTheme="minorHAnsi" w:cstheme="minorHAnsi"/>
          <w:sz w:val="23"/>
          <w:szCs w:val="23"/>
        </w:rPr>
        <w:t>35</w:t>
      </w:r>
    </w:p>
    <w:p w14:paraId="43DC3A23"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5. ANOMALY DETECTION ........................................................................................</w:t>
      </w:r>
      <w:r>
        <w:rPr>
          <w:rFonts w:asciiTheme="minorHAnsi" w:hAnsiTheme="minorHAnsi" w:cstheme="minorHAnsi"/>
          <w:sz w:val="23"/>
          <w:szCs w:val="23"/>
        </w:rPr>
        <w:t>.</w:t>
      </w:r>
      <w:r w:rsidRPr="006811C6">
        <w:rPr>
          <w:rFonts w:asciiTheme="minorHAnsi" w:hAnsiTheme="minorHAnsi" w:cstheme="minorHAnsi"/>
          <w:sz w:val="23"/>
          <w:szCs w:val="23"/>
        </w:rPr>
        <w:t xml:space="preserve">.. </w:t>
      </w:r>
      <w:r>
        <w:rPr>
          <w:rFonts w:asciiTheme="minorHAnsi" w:hAnsiTheme="minorHAnsi" w:cstheme="minorHAnsi"/>
          <w:sz w:val="23"/>
          <w:szCs w:val="23"/>
        </w:rPr>
        <w:t>39</w:t>
      </w:r>
    </w:p>
    <w:p w14:paraId="72AF19C4"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5.1 Introduction ..................................................................................................... </w:t>
      </w:r>
      <w:r>
        <w:rPr>
          <w:rFonts w:asciiTheme="minorHAnsi" w:hAnsiTheme="minorHAnsi" w:cstheme="minorHAnsi"/>
          <w:sz w:val="23"/>
          <w:szCs w:val="23"/>
        </w:rPr>
        <w:t>39</w:t>
      </w:r>
    </w:p>
    <w:p w14:paraId="427C783A"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5.2 Types of Anomalies .......................................................................................... </w:t>
      </w:r>
      <w:r>
        <w:rPr>
          <w:rFonts w:asciiTheme="minorHAnsi" w:hAnsiTheme="minorHAnsi" w:cstheme="minorHAnsi"/>
          <w:sz w:val="23"/>
          <w:szCs w:val="23"/>
        </w:rPr>
        <w:t>41</w:t>
      </w:r>
    </w:p>
    <w:p w14:paraId="3C1D2502"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5.3 Anomaly Detection Plots ..............................................................................</w:t>
      </w:r>
      <w:r>
        <w:rPr>
          <w:rFonts w:asciiTheme="minorHAnsi" w:hAnsiTheme="minorHAnsi" w:cstheme="minorHAnsi"/>
          <w:sz w:val="23"/>
          <w:szCs w:val="23"/>
        </w:rPr>
        <w:t>.</w:t>
      </w:r>
      <w:r w:rsidRPr="006811C6">
        <w:rPr>
          <w:rFonts w:asciiTheme="minorHAnsi" w:hAnsiTheme="minorHAnsi" w:cstheme="minorHAnsi"/>
          <w:sz w:val="23"/>
          <w:szCs w:val="23"/>
        </w:rPr>
        <w:t xml:space="preserve">... </w:t>
      </w:r>
      <w:r>
        <w:rPr>
          <w:rFonts w:asciiTheme="minorHAnsi" w:hAnsiTheme="minorHAnsi" w:cstheme="minorHAnsi"/>
          <w:sz w:val="23"/>
          <w:szCs w:val="23"/>
        </w:rPr>
        <w:t>41</w:t>
      </w:r>
    </w:p>
    <w:p w14:paraId="452192B2"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5.4 Implementing Anomaly Detection Models ..................................................</w:t>
      </w:r>
      <w:r>
        <w:rPr>
          <w:rFonts w:asciiTheme="minorHAnsi" w:hAnsiTheme="minorHAnsi" w:cstheme="minorHAnsi"/>
          <w:sz w:val="23"/>
          <w:szCs w:val="23"/>
        </w:rPr>
        <w:t>.</w:t>
      </w:r>
      <w:r w:rsidRPr="006811C6">
        <w:rPr>
          <w:rFonts w:asciiTheme="minorHAnsi" w:hAnsiTheme="minorHAnsi" w:cstheme="minorHAnsi"/>
          <w:sz w:val="23"/>
          <w:szCs w:val="23"/>
        </w:rPr>
        <w:t xml:space="preserve">... </w:t>
      </w:r>
      <w:proofErr w:type="gramStart"/>
      <w:r>
        <w:rPr>
          <w:rFonts w:asciiTheme="minorHAnsi" w:hAnsiTheme="minorHAnsi" w:cstheme="minorHAnsi"/>
          <w:sz w:val="23"/>
          <w:szCs w:val="23"/>
        </w:rPr>
        <w:t>42</w:t>
      </w:r>
      <w:proofErr w:type="gramEnd"/>
    </w:p>
    <w:p w14:paraId="34058FC1"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5.5 Performance Evaluation Metrics for Anomaly Detection .........................</w:t>
      </w:r>
      <w:r>
        <w:rPr>
          <w:rFonts w:asciiTheme="minorHAnsi" w:hAnsiTheme="minorHAnsi" w:cstheme="minorHAnsi"/>
          <w:sz w:val="23"/>
          <w:szCs w:val="23"/>
        </w:rPr>
        <w:t>.</w:t>
      </w:r>
      <w:r w:rsidRPr="006811C6">
        <w:rPr>
          <w:rFonts w:asciiTheme="minorHAnsi" w:hAnsiTheme="minorHAnsi" w:cstheme="minorHAnsi"/>
          <w:sz w:val="23"/>
          <w:szCs w:val="23"/>
        </w:rPr>
        <w:t>.</w:t>
      </w:r>
      <w:r>
        <w:rPr>
          <w:rFonts w:asciiTheme="minorHAnsi" w:hAnsiTheme="minorHAnsi" w:cstheme="minorHAnsi"/>
          <w:sz w:val="23"/>
          <w:szCs w:val="23"/>
        </w:rPr>
        <w:t>.</w:t>
      </w:r>
      <w:r w:rsidRPr="006811C6">
        <w:rPr>
          <w:rFonts w:asciiTheme="minorHAnsi" w:hAnsiTheme="minorHAnsi" w:cstheme="minorHAnsi"/>
          <w:sz w:val="23"/>
          <w:szCs w:val="23"/>
        </w:rPr>
        <w:t xml:space="preserve">..... </w:t>
      </w:r>
      <w:r>
        <w:rPr>
          <w:rFonts w:asciiTheme="minorHAnsi" w:hAnsiTheme="minorHAnsi" w:cstheme="minorHAnsi"/>
          <w:sz w:val="23"/>
          <w:szCs w:val="23"/>
        </w:rPr>
        <w:t>45</w:t>
      </w:r>
    </w:p>
    <w:p w14:paraId="5468B7D4"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    5.6 Results and Discussion ................................................................................</w:t>
      </w:r>
      <w:r>
        <w:rPr>
          <w:rFonts w:asciiTheme="minorHAnsi" w:hAnsiTheme="minorHAnsi" w:cstheme="minorHAnsi"/>
          <w:sz w:val="23"/>
          <w:szCs w:val="23"/>
        </w:rPr>
        <w:t>..</w:t>
      </w:r>
      <w:r w:rsidRPr="006811C6">
        <w:rPr>
          <w:rFonts w:asciiTheme="minorHAnsi" w:hAnsiTheme="minorHAnsi" w:cstheme="minorHAnsi"/>
          <w:sz w:val="23"/>
          <w:szCs w:val="23"/>
        </w:rPr>
        <w:t xml:space="preserve">.... </w:t>
      </w:r>
      <w:r>
        <w:rPr>
          <w:rFonts w:asciiTheme="minorHAnsi" w:hAnsiTheme="minorHAnsi" w:cstheme="minorHAnsi"/>
          <w:sz w:val="23"/>
          <w:szCs w:val="23"/>
        </w:rPr>
        <w:t>47</w:t>
      </w:r>
    </w:p>
    <w:p w14:paraId="50611C40" w14:textId="77777777" w:rsidR="00E5052D" w:rsidRPr="006811C6" w:rsidRDefault="00E5052D" w:rsidP="001219CC">
      <w:pPr>
        <w:spacing w:line="240" w:lineRule="auto"/>
        <w:rPr>
          <w:rFonts w:asciiTheme="minorHAnsi" w:hAnsiTheme="minorHAnsi" w:cstheme="minorHAnsi"/>
          <w:sz w:val="23"/>
          <w:szCs w:val="23"/>
        </w:rPr>
      </w:pPr>
      <w:r w:rsidRPr="006811C6">
        <w:rPr>
          <w:rFonts w:asciiTheme="minorHAnsi" w:hAnsiTheme="minorHAnsi" w:cstheme="minorHAnsi"/>
          <w:sz w:val="23"/>
          <w:szCs w:val="23"/>
        </w:rPr>
        <w:t xml:space="preserve">6. </w:t>
      </w:r>
      <w:r>
        <w:rPr>
          <w:rFonts w:asciiTheme="minorHAnsi" w:hAnsiTheme="minorHAnsi" w:cstheme="minorHAnsi"/>
          <w:sz w:val="23"/>
          <w:szCs w:val="23"/>
        </w:rPr>
        <w:t>CONCLUSION</w:t>
      </w:r>
      <w:r w:rsidRPr="006811C6">
        <w:rPr>
          <w:rFonts w:asciiTheme="minorHAnsi" w:hAnsiTheme="minorHAnsi" w:cstheme="minorHAnsi"/>
          <w:sz w:val="23"/>
          <w:szCs w:val="23"/>
        </w:rPr>
        <w:t>......................................................................................................</w:t>
      </w:r>
      <w:r>
        <w:rPr>
          <w:rFonts w:asciiTheme="minorHAnsi" w:hAnsiTheme="minorHAnsi" w:cstheme="minorHAnsi"/>
          <w:sz w:val="23"/>
          <w:szCs w:val="23"/>
        </w:rPr>
        <w:t>.</w:t>
      </w:r>
      <w:r w:rsidRPr="006811C6">
        <w:rPr>
          <w:rFonts w:asciiTheme="minorHAnsi" w:hAnsiTheme="minorHAnsi" w:cstheme="minorHAnsi"/>
          <w:sz w:val="23"/>
          <w:szCs w:val="23"/>
        </w:rPr>
        <w:t>.</w:t>
      </w:r>
      <w:r>
        <w:rPr>
          <w:rFonts w:asciiTheme="minorHAnsi" w:hAnsiTheme="minorHAnsi" w:cstheme="minorHAnsi"/>
          <w:sz w:val="23"/>
          <w:szCs w:val="23"/>
        </w:rPr>
        <w:t>.</w:t>
      </w:r>
      <w:r w:rsidRPr="006811C6">
        <w:rPr>
          <w:rFonts w:asciiTheme="minorHAnsi" w:hAnsiTheme="minorHAnsi" w:cstheme="minorHAnsi"/>
          <w:sz w:val="23"/>
          <w:szCs w:val="23"/>
        </w:rPr>
        <w:t xml:space="preserve">.. </w:t>
      </w:r>
      <w:r>
        <w:rPr>
          <w:rFonts w:asciiTheme="minorHAnsi" w:hAnsiTheme="minorHAnsi" w:cstheme="minorHAnsi"/>
          <w:sz w:val="23"/>
          <w:szCs w:val="23"/>
        </w:rPr>
        <w:t>50</w:t>
      </w:r>
    </w:p>
    <w:p w14:paraId="3885B418" w14:textId="77777777" w:rsidR="00E5052D" w:rsidRPr="00371113" w:rsidRDefault="00E5052D" w:rsidP="001219CC">
      <w:pPr>
        <w:spacing w:line="240" w:lineRule="auto"/>
        <w:rPr>
          <w:rFonts w:asciiTheme="minorHAnsi" w:hAnsiTheme="minorHAnsi" w:cstheme="minorHAnsi"/>
          <w:sz w:val="23"/>
          <w:szCs w:val="23"/>
        </w:rPr>
      </w:pPr>
      <w:r w:rsidRPr="00371113">
        <w:rPr>
          <w:rFonts w:asciiTheme="minorHAnsi" w:hAnsiTheme="minorHAnsi" w:cstheme="minorHAnsi"/>
          <w:sz w:val="23"/>
          <w:szCs w:val="23"/>
        </w:rPr>
        <w:t>7. REFERENCES .....................................................................................................</w:t>
      </w:r>
      <w:r>
        <w:rPr>
          <w:rFonts w:asciiTheme="minorHAnsi" w:hAnsiTheme="minorHAnsi" w:cstheme="minorHAnsi"/>
          <w:sz w:val="23"/>
          <w:szCs w:val="23"/>
        </w:rPr>
        <w:t>.</w:t>
      </w:r>
      <w:r w:rsidRPr="00371113">
        <w:rPr>
          <w:rFonts w:asciiTheme="minorHAnsi" w:hAnsiTheme="minorHAnsi" w:cstheme="minorHAnsi"/>
          <w:sz w:val="23"/>
          <w:szCs w:val="23"/>
        </w:rPr>
        <w:t>.</w:t>
      </w:r>
      <w:r>
        <w:rPr>
          <w:rFonts w:asciiTheme="minorHAnsi" w:hAnsiTheme="minorHAnsi" w:cstheme="minorHAnsi"/>
          <w:sz w:val="23"/>
          <w:szCs w:val="23"/>
        </w:rPr>
        <w:t>.</w:t>
      </w:r>
      <w:r w:rsidRPr="00371113">
        <w:rPr>
          <w:rFonts w:asciiTheme="minorHAnsi" w:hAnsiTheme="minorHAnsi" w:cstheme="minorHAnsi"/>
          <w:sz w:val="23"/>
          <w:szCs w:val="23"/>
        </w:rPr>
        <w:t xml:space="preserve">... </w:t>
      </w:r>
      <w:r>
        <w:rPr>
          <w:rFonts w:asciiTheme="minorHAnsi" w:hAnsiTheme="minorHAnsi" w:cstheme="minorHAnsi"/>
          <w:sz w:val="23"/>
          <w:szCs w:val="23"/>
        </w:rPr>
        <w:t>52</w:t>
      </w:r>
    </w:p>
    <w:p w14:paraId="7C5AC552" w14:textId="77777777" w:rsidR="00E5052D" w:rsidRDefault="00E5052D" w:rsidP="001219CC">
      <w:pPr>
        <w:spacing w:line="240" w:lineRule="auto"/>
        <w:jc w:val="both"/>
        <w:rPr>
          <w:rFonts w:asciiTheme="minorHAnsi" w:hAnsiTheme="minorHAnsi" w:cstheme="minorHAnsi"/>
          <w:sz w:val="23"/>
          <w:szCs w:val="23"/>
        </w:rPr>
      </w:pPr>
      <w:r w:rsidRPr="00371113">
        <w:rPr>
          <w:rFonts w:asciiTheme="minorHAnsi" w:hAnsiTheme="minorHAnsi" w:cstheme="minorHAnsi"/>
          <w:sz w:val="23"/>
          <w:szCs w:val="23"/>
        </w:rPr>
        <w:t>8. APPENDIX…………………………………………………………………………………</w:t>
      </w:r>
      <w:r>
        <w:rPr>
          <w:rFonts w:asciiTheme="minorHAnsi" w:hAnsiTheme="minorHAnsi" w:cstheme="minorHAnsi"/>
          <w:sz w:val="23"/>
          <w:szCs w:val="23"/>
        </w:rPr>
        <w:t>……………………...… 59</w:t>
      </w:r>
    </w:p>
    <w:p w14:paraId="63C6C89E" w14:textId="77777777" w:rsidR="00E5052D" w:rsidRDefault="00E5052D" w:rsidP="00362980">
      <w:pPr>
        <w:spacing w:line="360" w:lineRule="auto"/>
        <w:jc w:val="both"/>
        <w:rPr>
          <w:rFonts w:asciiTheme="minorHAnsi" w:hAnsiTheme="minorHAnsi" w:cstheme="minorHAnsi"/>
          <w:sz w:val="23"/>
          <w:szCs w:val="23"/>
        </w:rPr>
      </w:pPr>
    </w:p>
    <w:p w14:paraId="3661CED7" w14:textId="77777777" w:rsidR="00E5052D" w:rsidRDefault="00E5052D" w:rsidP="00362980">
      <w:pPr>
        <w:spacing w:line="360" w:lineRule="auto"/>
        <w:jc w:val="both"/>
        <w:rPr>
          <w:rFonts w:asciiTheme="minorHAnsi" w:hAnsiTheme="minorHAnsi" w:cstheme="minorHAnsi"/>
          <w:sz w:val="23"/>
          <w:szCs w:val="23"/>
        </w:rPr>
      </w:pPr>
    </w:p>
    <w:p w14:paraId="417EC88C" w14:textId="77777777" w:rsidR="00E5052D" w:rsidRDefault="00E5052D" w:rsidP="00362980">
      <w:pPr>
        <w:spacing w:line="360" w:lineRule="auto"/>
        <w:jc w:val="both"/>
        <w:rPr>
          <w:rFonts w:asciiTheme="minorHAnsi" w:hAnsiTheme="minorHAnsi" w:cstheme="minorHAnsi"/>
          <w:sz w:val="23"/>
          <w:szCs w:val="23"/>
        </w:rPr>
      </w:pPr>
    </w:p>
    <w:p w14:paraId="3B2804AC" w14:textId="77777777" w:rsidR="00E5052D" w:rsidRDefault="00E5052D" w:rsidP="00362980">
      <w:pPr>
        <w:spacing w:line="360" w:lineRule="auto"/>
        <w:jc w:val="both"/>
        <w:rPr>
          <w:rFonts w:asciiTheme="minorHAnsi" w:hAnsiTheme="minorHAnsi" w:cstheme="minorHAnsi"/>
          <w:sz w:val="23"/>
          <w:szCs w:val="23"/>
        </w:rPr>
      </w:pPr>
    </w:p>
    <w:p w14:paraId="0238E23E" w14:textId="77777777" w:rsidR="00362980" w:rsidRDefault="00362980" w:rsidP="00362980">
      <w:pPr>
        <w:suppressAutoHyphens w:val="0"/>
        <w:jc w:val="center"/>
        <w:rPr>
          <w:rFonts w:asciiTheme="minorHAnsi" w:hAnsiTheme="minorHAnsi" w:cstheme="minorHAnsi"/>
          <w:sz w:val="23"/>
          <w:szCs w:val="23"/>
        </w:rPr>
        <w:sectPr w:rsidR="00362980" w:rsidSect="00925ADB">
          <w:pgSz w:w="11906" w:h="16838"/>
          <w:pgMar w:top="1440" w:right="1440" w:bottom="1440" w:left="1440" w:header="737" w:footer="567" w:gutter="0"/>
          <w:pgNumType w:fmt="lowerRoman" w:start="1"/>
          <w:cols w:space="720"/>
          <w:docGrid w:linePitch="299"/>
        </w:sectPr>
      </w:pPr>
      <w:r>
        <w:rPr>
          <w:rFonts w:asciiTheme="minorHAnsi" w:hAnsiTheme="minorHAnsi" w:cstheme="minorHAnsi"/>
          <w:sz w:val="23"/>
          <w:szCs w:val="23"/>
        </w:rPr>
        <w:br w:type="page"/>
      </w:r>
    </w:p>
    <w:p w14:paraId="5B4C16B9" w14:textId="77777777" w:rsidR="00362980" w:rsidRPr="00684E69" w:rsidRDefault="00362980" w:rsidP="00362980">
      <w:pPr>
        <w:shd w:val="clear" w:color="auto" w:fill="538135" w:themeFill="accent6" w:themeFillShade="BF"/>
        <w:suppressAutoHyphens w:val="0"/>
        <w:rPr>
          <w:rFonts w:asciiTheme="minorHAnsi" w:hAnsiTheme="minorHAnsi" w:cstheme="minorHAnsi"/>
          <w:sz w:val="23"/>
          <w:szCs w:val="23"/>
        </w:rPr>
      </w:pPr>
      <w:r w:rsidRPr="0003400C">
        <w:rPr>
          <w:rFonts w:asciiTheme="minorHAnsi" w:hAnsiTheme="minorHAnsi" w:cstheme="minorHAnsi"/>
          <w:b/>
          <w:bCs/>
          <w:color w:val="FFFFFF" w:themeColor="background1"/>
          <w:sz w:val="28"/>
          <w:szCs w:val="28"/>
        </w:rPr>
        <w:lastRenderedPageBreak/>
        <w:t>1. INTRODUCTION</w:t>
      </w:r>
      <w:r w:rsidRPr="00684E69">
        <w:rPr>
          <w:rFonts w:asciiTheme="minorHAnsi" w:hAnsiTheme="minorHAnsi" w:cstheme="minorHAnsi"/>
          <w:sz w:val="23"/>
          <w:szCs w:val="23"/>
        </w:rPr>
        <w:fldChar w:fldCharType="begin"/>
      </w:r>
      <w:r w:rsidRPr="00684E69">
        <w:rPr>
          <w:rFonts w:asciiTheme="minorHAnsi" w:hAnsiTheme="minorHAnsi" w:cstheme="minorHAnsi"/>
          <w:sz w:val="23"/>
          <w:szCs w:val="23"/>
        </w:rPr>
        <w:instrText xml:space="preserve"> XE "1. Introduction" </w:instrText>
      </w:r>
      <w:r w:rsidRPr="00684E69">
        <w:rPr>
          <w:rFonts w:asciiTheme="minorHAnsi" w:hAnsiTheme="minorHAnsi" w:cstheme="minorHAnsi"/>
          <w:sz w:val="23"/>
          <w:szCs w:val="23"/>
        </w:rPr>
        <w:fldChar w:fldCharType="end"/>
      </w:r>
    </w:p>
    <w:p w14:paraId="1110ABE0" w14:textId="348DC709" w:rsidR="00362980" w:rsidRPr="003C700A" w:rsidRDefault="00362980" w:rsidP="00362980">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the ever-evolving landscape of financial markets, accurate forecasting and timely detection of anomalies hold paramount importance. Amidst the complex interplay of economic factors and market dynamics, these tasks have become critical for informed decision-making and risk management. The Irish finance market, known for its resilience and adaptability, is no exception to these imperatives. In this era of data-driven finance, harnessing advanced tools and models is pivotal to stay</w:t>
      </w:r>
      <w:r w:rsidR="00915186">
        <w:rPr>
          <w:rFonts w:asciiTheme="minorHAnsi" w:hAnsiTheme="minorHAnsi" w:cstheme="minorHAnsi"/>
          <w:sz w:val="23"/>
          <w:szCs w:val="23"/>
        </w:rPr>
        <w:t>ing</w:t>
      </w:r>
      <w:r w:rsidRPr="003C700A">
        <w:rPr>
          <w:rFonts w:asciiTheme="minorHAnsi" w:hAnsiTheme="minorHAnsi" w:cstheme="minorHAnsi"/>
          <w:sz w:val="23"/>
          <w:szCs w:val="23"/>
        </w:rPr>
        <w:t xml:space="preserve"> ahead of the curve. Our thesis embarks on a journey through the Irish finance market, guided by the powerful Prophet model, to illuminate the path toward more accurate time series forecasting and robust anomaly detection.</w:t>
      </w:r>
    </w:p>
    <w:p w14:paraId="479E73BC" w14:textId="77777777" w:rsidR="00362980" w:rsidRPr="003C700A" w:rsidRDefault="00362980" w:rsidP="00362980">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The Prophet model, introduced by Taylor and Letham (2017), has emerged as a formidable tool in the realm of time series forecasting. Its strength lies in its ability to handle seasonality, holidays, and abrupt changes in data patterns, making it particularly appealing for financial time series analysis (Khayyat et al., 2021). As we delve into our exploration of the Irish finance market, we are poised to evaluate the effectiveness of the Prophet model in capturing the intricacies of this dynamic environment.</w:t>
      </w:r>
    </w:p>
    <w:p w14:paraId="24CAD874" w14:textId="77777777" w:rsidR="00362980" w:rsidRPr="003C700A" w:rsidRDefault="00362980" w:rsidP="00362980">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 xml:space="preserve">In the realm of financial markets, as demonstrated by </w:t>
      </w:r>
      <w:proofErr w:type="spellStart"/>
      <w:r w:rsidRPr="003C700A">
        <w:rPr>
          <w:rFonts w:asciiTheme="minorHAnsi" w:hAnsiTheme="minorHAnsi" w:cstheme="minorHAnsi"/>
          <w:sz w:val="23"/>
          <w:szCs w:val="23"/>
        </w:rPr>
        <w:t>Saiktishna</w:t>
      </w:r>
      <w:proofErr w:type="spellEnd"/>
      <w:r w:rsidRPr="003C700A">
        <w:rPr>
          <w:rFonts w:asciiTheme="minorHAnsi" w:hAnsiTheme="minorHAnsi" w:cstheme="minorHAnsi"/>
          <w:sz w:val="23"/>
          <w:szCs w:val="23"/>
        </w:rPr>
        <w:t xml:space="preserve"> et al. (2022), the capacity to predict stock prices hinges on the model's adaptability to volatile market conditions. A deep dive into historical stock market data awaits us, as we aim to unearth the potential of the Prophet model in forecasting the Irish finance market's twists and turns.</w:t>
      </w:r>
    </w:p>
    <w:p w14:paraId="14DE95DD" w14:textId="77777777" w:rsidR="00362980" w:rsidRPr="003C700A" w:rsidRDefault="00362980" w:rsidP="00362980">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 xml:space="preserve">Financial stability, a cornerstone of any thriving market, is explored through the lens of Hlongwane and </w:t>
      </w:r>
      <w:proofErr w:type="spellStart"/>
      <w:r w:rsidRPr="003C700A">
        <w:rPr>
          <w:rFonts w:asciiTheme="minorHAnsi" w:hAnsiTheme="minorHAnsi" w:cstheme="minorHAnsi"/>
          <w:sz w:val="23"/>
          <w:szCs w:val="23"/>
        </w:rPr>
        <w:t>Sheefeni</w:t>
      </w:r>
      <w:proofErr w:type="spellEnd"/>
      <w:r w:rsidRPr="003C700A">
        <w:rPr>
          <w:rFonts w:asciiTheme="minorHAnsi" w:hAnsiTheme="minorHAnsi" w:cstheme="minorHAnsi"/>
          <w:sz w:val="23"/>
          <w:szCs w:val="23"/>
        </w:rPr>
        <w:t xml:space="preserve"> (2022). Their research delves into the impact of financial market shocks on stability, shedding light on the necessity of anomaly detection in averting market crises. As we navigate through this landscape, we aim to assess how anomalies, when detected and addressed, can contribute to the Irish finance market's resilience.</w:t>
      </w:r>
    </w:p>
    <w:p w14:paraId="3A27E9D8" w14:textId="62B231F1" w:rsidR="00362980" w:rsidRPr="003C700A" w:rsidRDefault="00362980" w:rsidP="00362980">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Mizuta et al. (2022) delve</w:t>
      </w:r>
      <w:r w:rsidR="00C41035">
        <w:rPr>
          <w:rFonts w:asciiTheme="minorHAnsi" w:hAnsiTheme="minorHAnsi" w:cstheme="minorHAnsi"/>
          <w:sz w:val="23"/>
          <w:szCs w:val="23"/>
        </w:rPr>
        <w:t>d</w:t>
      </w:r>
      <w:r w:rsidRPr="003C700A">
        <w:rPr>
          <w:rFonts w:asciiTheme="minorHAnsi" w:hAnsiTheme="minorHAnsi" w:cstheme="minorHAnsi"/>
          <w:sz w:val="23"/>
          <w:szCs w:val="23"/>
        </w:rPr>
        <w:t xml:space="preserve"> into the instability of financial markets and the optimization of investment strategies. The significance of their research lies in its implications for risk management and anomaly detection, concepts that intertwine intricately with our study's objectives. The ability to predict market instabilities and optimize strategies in response is a testament to the Prophet model's versatility, a facet we are keen to harness.</w:t>
      </w:r>
    </w:p>
    <w:p w14:paraId="2842E3E7" w14:textId="77777777" w:rsidR="00362980" w:rsidRPr="003C700A" w:rsidRDefault="00362980" w:rsidP="00362980">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 xml:space="preserve">The dynamic interplay of trading strategies within financial markets, as studied by Cliff (2022), not only piques our curiosity but also reinforces the need for anomaly detection. By exploring the metapopulation </w:t>
      </w:r>
      <w:r w:rsidRPr="003C700A">
        <w:rPr>
          <w:rFonts w:asciiTheme="minorHAnsi" w:hAnsiTheme="minorHAnsi" w:cstheme="minorHAnsi"/>
          <w:sz w:val="23"/>
          <w:szCs w:val="23"/>
        </w:rPr>
        <w:lastRenderedPageBreak/>
        <w:t>differential co-evolution of trading strategies, we aim to uncover how anomalies influence trading behaviours and, consequently, market dynamics.</w:t>
      </w:r>
    </w:p>
    <w:p w14:paraId="292DE5FE" w14:textId="4D967179" w:rsidR="00362980" w:rsidRPr="00AE5AC0" w:rsidRDefault="00362980" w:rsidP="00AE5AC0">
      <w:pPr>
        <w:suppressAutoHyphens w:val="0"/>
        <w:autoSpaceDN/>
        <w:spacing w:after="0" w:line="360" w:lineRule="auto"/>
        <w:jc w:val="both"/>
        <w:rPr>
          <w:rFonts w:asciiTheme="minorHAnsi" w:hAnsiTheme="minorHAnsi" w:cstheme="minorHAnsi"/>
          <w:sz w:val="23"/>
          <w:szCs w:val="23"/>
        </w:rPr>
      </w:pPr>
      <w:r w:rsidRPr="00AE5AC0">
        <w:rPr>
          <w:rFonts w:asciiTheme="minorHAnsi" w:hAnsiTheme="minorHAnsi" w:cstheme="minorHAnsi"/>
          <w:sz w:val="23"/>
          <w:szCs w:val="23"/>
        </w:rPr>
        <w:t xml:space="preserve">Fang </w:t>
      </w:r>
      <w:proofErr w:type="gramStart"/>
      <w:r w:rsidRPr="00AE5AC0">
        <w:rPr>
          <w:rFonts w:asciiTheme="minorHAnsi" w:hAnsiTheme="minorHAnsi" w:cstheme="minorHAnsi"/>
          <w:sz w:val="23"/>
          <w:szCs w:val="23"/>
        </w:rPr>
        <w:t>mean</w:t>
      </w:r>
      <w:proofErr w:type="gramEnd"/>
      <w:r w:rsidRPr="00AE5AC0">
        <w:rPr>
          <w:rFonts w:asciiTheme="minorHAnsi" w:hAnsiTheme="minorHAnsi" w:cstheme="minorHAnsi"/>
          <w:sz w:val="23"/>
          <w:szCs w:val="23"/>
        </w:rPr>
        <w:t xml:space="preserve"> (2019)</w:t>
      </w:r>
      <w:r w:rsidR="00F670A7" w:rsidRPr="00AE5AC0">
        <w:rPr>
          <w:rFonts w:asciiTheme="minorHAnsi" w:hAnsiTheme="minorHAnsi" w:cstheme="minorHAnsi"/>
          <w:sz w:val="23"/>
          <w:szCs w:val="23"/>
        </w:rPr>
        <w:t xml:space="preserve"> </w:t>
      </w:r>
      <w:r w:rsidRPr="00AE5AC0">
        <w:rPr>
          <w:rFonts w:asciiTheme="minorHAnsi" w:hAnsiTheme="minorHAnsi" w:cstheme="minorHAnsi"/>
          <w:sz w:val="23"/>
          <w:szCs w:val="23"/>
        </w:rPr>
        <w:t>combined the Prophet model with LSTM for forecasting the Morgan Taiwan Index. Their innovative approach underlines the potential for hybrid models in financial forecasting, setting the stage for our exploration of anomaly detection and time series forecasting within the Irish finance market.</w:t>
      </w:r>
    </w:p>
    <w:p w14:paraId="60DD0947" w14:textId="77777777" w:rsidR="00362980" w:rsidRPr="003C700A" w:rsidRDefault="00362980" w:rsidP="00362980">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we will utilize the Prophet model's capabilities to unravel the hidden patterns and trends that drive the Irish finance market. Alongside the model's forecasting prowess, we will scrutinize its ability to detect anomalies and assess how these anomalies impact the reliability and accuracy of our forecasts.</w:t>
      </w:r>
    </w:p>
    <w:p w14:paraId="1AB9D7FD" w14:textId="77777777" w:rsidR="00362980" w:rsidRPr="003C700A" w:rsidRDefault="00362980" w:rsidP="00362980">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As we conclude this introduction, we reflect on the profound implications of our research for the Irish finance market. With our sights set on evaluating the Prophet model's performance in a real-world financial context, we aim to empower market stakeholders with enhanced forecasting tools and anomaly detection strategies, ultimately contributing to the market's resilience and stability. Our journey promises to be both enlightening and transformative, offering valuable insights into the Irish finance market's past, present, and future.</w:t>
      </w:r>
    </w:p>
    <w:p w14:paraId="669FCDAA" w14:textId="77777777" w:rsidR="00362980" w:rsidRDefault="00362980" w:rsidP="00362980">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pursuit of these objectives, we shall navigate a landscape populated by financial data, anomalies, and the powerful Prophet model, always mindful of the potential it holds for shaping the financial future of Ireland.</w:t>
      </w:r>
    </w:p>
    <w:p w14:paraId="1BA1DAE9" w14:textId="77777777" w:rsidR="00362980" w:rsidRDefault="00362980" w:rsidP="00362980">
      <w:pPr>
        <w:spacing w:line="360" w:lineRule="auto"/>
        <w:jc w:val="both"/>
        <w:rPr>
          <w:rFonts w:asciiTheme="minorHAnsi" w:hAnsiTheme="minorHAnsi" w:cstheme="minorHAnsi"/>
          <w:sz w:val="23"/>
          <w:szCs w:val="23"/>
        </w:rPr>
      </w:pPr>
    </w:p>
    <w:p w14:paraId="2B57E28E" w14:textId="77777777" w:rsidR="00362980" w:rsidRDefault="00362980" w:rsidP="00362980">
      <w:pPr>
        <w:spacing w:line="360" w:lineRule="auto"/>
        <w:rPr>
          <w:rFonts w:asciiTheme="minorHAnsi" w:hAnsiTheme="minorHAnsi" w:cstheme="minorHAnsi"/>
          <w:b/>
          <w:bCs/>
          <w:sz w:val="23"/>
          <w:szCs w:val="23"/>
        </w:rPr>
      </w:pPr>
      <w:bookmarkStart w:id="3" w:name="_Hlk145412979"/>
      <w:r w:rsidRPr="00D47298">
        <w:rPr>
          <w:rFonts w:asciiTheme="minorHAnsi" w:hAnsiTheme="minorHAnsi" w:cstheme="minorHAnsi"/>
          <w:b/>
          <w:bCs/>
          <w:sz w:val="23"/>
          <w:szCs w:val="23"/>
        </w:rPr>
        <w:t>1.1 FRAMEWORK OF METHODOLOGY</w:t>
      </w:r>
    </w:p>
    <w:p w14:paraId="659B271E" w14:textId="77777777" w:rsidR="00362980" w:rsidRDefault="00362980" w:rsidP="00362980">
      <w:pPr>
        <w:spacing w:line="360" w:lineRule="auto"/>
        <w:rPr>
          <w:rFonts w:asciiTheme="minorHAnsi" w:hAnsiTheme="minorHAnsi" w:cstheme="minorHAnsi"/>
          <w:b/>
          <w:bCs/>
          <w:sz w:val="23"/>
          <w:szCs w:val="23"/>
        </w:rPr>
      </w:pPr>
      <w:r w:rsidRPr="002F1E32">
        <w:rPr>
          <w:rFonts w:asciiTheme="minorHAnsi" w:hAnsiTheme="minorHAnsi" w:cstheme="minorHAnsi"/>
          <w:b/>
          <w:bCs/>
          <w:noProof/>
          <w:sz w:val="23"/>
          <w:szCs w:val="23"/>
        </w:rPr>
        <w:drawing>
          <wp:inline distT="0" distB="0" distL="0" distR="0" wp14:anchorId="3CA6F82A" wp14:editId="6C8B2D36">
            <wp:extent cx="5731510" cy="1874520"/>
            <wp:effectExtent l="0" t="0" r="2540" b="0"/>
            <wp:docPr id="141702596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25967" name="Picture 1" descr="A diagram of a process&#10;&#10;Description automatically generated"/>
                    <pic:cNvPicPr/>
                  </pic:nvPicPr>
                  <pic:blipFill>
                    <a:blip r:embed="rId11"/>
                    <a:stretch>
                      <a:fillRect/>
                    </a:stretch>
                  </pic:blipFill>
                  <pic:spPr>
                    <a:xfrm>
                      <a:off x="0" y="0"/>
                      <a:ext cx="5731510" cy="1874520"/>
                    </a:xfrm>
                    <a:prstGeom prst="rect">
                      <a:avLst/>
                    </a:prstGeom>
                  </pic:spPr>
                </pic:pic>
              </a:graphicData>
            </a:graphic>
          </wp:inline>
        </w:drawing>
      </w:r>
    </w:p>
    <w:p w14:paraId="0C389952" w14:textId="77777777" w:rsidR="00362980" w:rsidRDefault="00362980" w:rsidP="00362980">
      <w:pPr>
        <w:spacing w:line="360" w:lineRule="auto"/>
        <w:rPr>
          <w:rFonts w:asciiTheme="minorHAnsi" w:hAnsiTheme="minorHAnsi" w:cstheme="minorHAnsi"/>
          <w:b/>
          <w:bCs/>
          <w:sz w:val="23"/>
          <w:szCs w:val="23"/>
        </w:rPr>
      </w:pPr>
      <w:r>
        <w:rPr>
          <w:rFonts w:asciiTheme="minorHAnsi" w:hAnsiTheme="minorHAnsi" w:cstheme="minorHAnsi"/>
          <w:b/>
          <w:bCs/>
          <w:noProof/>
          <w:sz w:val="23"/>
          <w:szCs w:val="23"/>
        </w:rPr>
        <w:lastRenderedPageBreak/>
        <w:drawing>
          <wp:inline distT="0" distB="0" distL="0" distR="0" wp14:anchorId="3252552C" wp14:editId="1B9A49D6">
            <wp:extent cx="5986449" cy="3336842"/>
            <wp:effectExtent l="0" t="0" r="0" b="0"/>
            <wp:docPr id="1891790241" name="Picture 2"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90241" name="Picture 2" descr="A diagram of a proces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07132" cy="3348371"/>
                    </a:xfrm>
                    <a:prstGeom prst="rect">
                      <a:avLst/>
                    </a:prstGeom>
                    <a:noFill/>
                  </pic:spPr>
                </pic:pic>
              </a:graphicData>
            </a:graphic>
          </wp:inline>
        </w:drawing>
      </w:r>
    </w:p>
    <w:p w14:paraId="725E9615" w14:textId="77777777" w:rsidR="00362980" w:rsidRPr="00D47298" w:rsidRDefault="00362980" w:rsidP="00362980">
      <w:pPr>
        <w:spacing w:line="360" w:lineRule="auto"/>
        <w:rPr>
          <w:rFonts w:asciiTheme="minorHAnsi" w:hAnsiTheme="minorHAnsi" w:cstheme="minorHAnsi"/>
          <w:b/>
          <w:bCs/>
          <w:sz w:val="23"/>
          <w:szCs w:val="23"/>
        </w:rPr>
      </w:pPr>
      <w:r w:rsidRPr="002F1E32">
        <w:rPr>
          <w:rFonts w:asciiTheme="minorHAnsi" w:hAnsiTheme="minorHAnsi" w:cstheme="minorHAnsi"/>
          <w:b/>
          <w:bCs/>
          <w:noProof/>
          <w:sz w:val="23"/>
          <w:szCs w:val="23"/>
        </w:rPr>
        <w:drawing>
          <wp:inline distT="0" distB="0" distL="0" distR="0" wp14:anchorId="090F49D9" wp14:editId="2A90B8AA">
            <wp:extent cx="5731510" cy="2425700"/>
            <wp:effectExtent l="0" t="0" r="2540" b="0"/>
            <wp:docPr id="170396121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1211" name="Picture 1" descr="A diagram of a process&#10;&#10;Description automatically generated"/>
                    <pic:cNvPicPr/>
                  </pic:nvPicPr>
                  <pic:blipFill>
                    <a:blip r:embed="rId13"/>
                    <a:stretch>
                      <a:fillRect/>
                    </a:stretch>
                  </pic:blipFill>
                  <pic:spPr>
                    <a:xfrm>
                      <a:off x="0" y="0"/>
                      <a:ext cx="5731510" cy="2425700"/>
                    </a:xfrm>
                    <a:prstGeom prst="rect">
                      <a:avLst/>
                    </a:prstGeom>
                  </pic:spPr>
                </pic:pic>
              </a:graphicData>
            </a:graphic>
          </wp:inline>
        </w:drawing>
      </w:r>
    </w:p>
    <w:bookmarkEnd w:id="3"/>
    <w:p w14:paraId="31B0A5C8" w14:textId="77777777" w:rsidR="00362980" w:rsidRPr="00BB6889" w:rsidRDefault="00362980" w:rsidP="00362980">
      <w:pPr>
        <w:spacing w:line="360" w:lineRule="auto"/>
        <w:jc w:val="center"/>
        <w:rPr>
          <w:rFonts w:asciiTheme="minorHAnsi" w:hAnsiTheme="minorHAnsi" w:cstheme="minorHAnsi"/>
          <w:b/>
          <w:bCs/>
          <w:i/>
          <w:iCs/>
          <w:color w:val="538135" w:themeColor="accent6" w:themeShade="BF"/>
          <w:sz w:val="18"/>
          <w:szCs w:val="18"/>
          <w:shd w:val="clear" w:color="auto" w:fill="FFFFFF"/>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0</w:t>
      </w:r>
      <w:r>
        <w:rPr>
          <w:rFonts w:asciiTheme="minorHAnsi" w:hAnsiTheme="minorHAnsi" w:cstheme="minorHAnsi"/>
          <w:b/>
          <w:bCs/>
          <w:i/>
          <w:iCs/>
          <w:color w:val="538135" w:themeColor="accent6" w:themeShade="BF"/>
          <w:sz w:val="18"/>
          <w:szCs w:val="18"/>
        </w:rPr>
        <w:t>1</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Pr="000611C1">
        <w:rPr>
          <w:rFonts w:asciiTheme="minorHAnsi" w:hAnsiTheme="minorHAnsi" w:cstheme="minorHAnsi"/>
          <w:b/>
          <w:bCs/>
          <w:i/>
          <w:iCs/>
          <w:color w:val="538135" w:themeColor="accent6" w:themeShade="BF"/>
          <w:sz w:val="18"/>
          <w:szCs w:val="18"/>
        </w:rPr>
        <w:t>framework of methodology</w:t>
      </w:r>
      <w:r>
        <w:rPr>
          <w:rFonts w:asciiTheme="minorHAnsi" w:hAnsiTheme="minorHAnsi" w:cstheme="minorHAnsi"/>
          <w:b/>
          <w:bCs/>
          <w:i/>
          <w:iCs/>
          <w:color w:val="538135" w:themeColor="accent6" w:themeShade="BF"/>
          <w:sz w:val="18"/>
          <w:szCs w:val="18"/>
          <w:shd w:val="clear" w:color="auto" w:fill="FFFFFF"/>
        </w:rPr>
        <w:t>.</w:t>
      </w:r>
    </w:p>
    <w:p w14:paraId="60D4B0C3" w14:textId="77777777" w:rsidR="00362980" w:rsidRDefault="00362980" w:rsidP="00362980">
      <w:pPr>
        <w:spacing w:line="360" w:lineRule="auto"/>
        <w:jc w:val="both"/>
        <w:rPr>
          <w:rFonts w:asciiTheme="minorHAnsi" w:hAnsiTheme="minorHAnsi" w:cstheme="minorHAnsi"/>
          <w:b/>
          <w:bCs/>
          <w:sz w:val="23"/>
          <w:szCs w:val="23"/>
        </w:rPr>
      </w:pPr>
    </w:p>
    <w:p w14:paraId="5A8E1124" w14:textId="77777777" w:rsidR="00362980" w:rsidRDefault="00362980" w:rsidP="00362980">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w:t>
      </w:r>
      <w:r>
        <w:rPr>
          <w:rFonts w:asciiTheme="minorHAnsi" w:hAnsiTheme="minorHAnsi" w:cstheme="minorHAnsi"/>
          <w:b/>
          <w:bCs/>
          <w:sz w:val="23"/>
          <w:szCs w:val="23"/>
        </w:rPr>
        <w:t>2</w:t>
      </w:r>
      <w:r w:rsidRPr="00CB02F7">
        <w:rPr>
          <w:rFonts w:asciiTheme="minorHAnsi" w:hAnsiTheme="minorHAnsi" w:cstheme="minorHAnsi"/>
          <w:b/>
          <w:bCs/>
          <w:sz w:val="23"/>
          <w:szCs w:val="23"/>
        </w:rPr>
        <w:t xml:space="preserve"> RESEARCH OBJECTIVES</w:t>
      </w:r>
    </w:p>
    <w:p w14:paraId="173465ED" w14:textId="77777777" w:rsidR="00362980" w:rsidRPr="005A5DE4" w:rsidRDefault="00362980" w:rsidP="00362980">
      <w:pPr>
        <w:pStyle w:val="ListParagraph"/>
        <w:numPr>
          <w:ilvl w:val="0"/>
          <w:numId w:val="67"/>
        </w:numPr>
        <w:spacing w:line="360" w:lineRule="auto"/>
        <w:jc w:val="both"/>
        <w:rPr>
          <w:rFonts w:asciiTheme="minorHAnsi" w:hAnsiTheme="minorHAnsi" w:cstheme="minorHAnsi"/>
          <w:sz w:val="23"/>
          <w:szCs w:val="23"/>
        </w:rPr>
      </w:pPr>
      <w:r w:rsidRPr="005A5DE4">
        <w:rPr>
          <w:rFonts w:asciiTheme="minorHAnsi" w:hAnsiTheme="minorHAnsi" w:cstheme="minorHAnsi"/>
          <w:sz w:val="23"/>
          <w:szCs w:val="23"/>
        </w:rPr>
        <w:t>Evaluate the Prophet model's effectiveness as a forecasting tool by comparing its forecasts against historical data, while also analysing its strengths and limitations to assess its overall performance in capturing the distinctive characteristics of financial data within the Irish finance market.</w:t>
      </w:r>
    </w:p>
    <w:p w14:paraId="5036F263" w14:textId="77777777" w:rsidR="00362980" w:rsidRPr="005A5DE4" w:rsidRDefault="00362980" w:rsidP="00362980">
      <w:pPr>
        <w:pStyle w:val="ListParagraph"/>
        <w:numPr>
          <w:ilvl w:val="0"/>
          <w:numId w:val="67"/>
        </w:numPr>
        <w:spacing w:line="360" w:lineRule="auto"/>
        <w:jc w:val="both"/>
        <w:rPr>
          <w:rFonts w:asciiTheme="minorHAnsi" w:hAnsiTheme="minorHAnsi" w:cstheme="minorHAnsi"/>
          <w:sz w:val="23"/>
          <w:szCs w:val="23"/>
        </w:rPr>
      </w:pPr>
      <w:r w:rsidRPr="005A5DE4">
        <w:rPr>
          <w:rFonts w:asciiTheme="minorHAnsi" w:hAnsiTheme="minorHAnsi" w:cstheme="minorHAnsi"/>
          <w:sz w:val="23"/>
          <w:szCs w:val="23"/>
        </w:rPr>
        <w:t xml:space="preserve">Examine the Impact of detected anomalies on the accuracy and reliability of time series forecasting within the Irish finance market. By systematically analysing how identified anomalies </w:t>
      </w:r>
      <w:r w:rsidRPr="005A5DE4">
        <w:rPr>
          <w:rFonts w:asciiTheme="minorHAnsi" w:hAnsiTheme="minorHAnsi" w:cstheme="minorHAnsi"/>
          <w:sz w:val="23"/>
          <w:szCs w:val="23"/>
        </w:rPr>
        <w:lastRenderedPageBreak/>
        <w:t>affect the Prophet model's forecasting performance, researchers can gain insights into potential risks and opportunities associated with anomalous events.</w:t>
      </w:r>
    </w:p>
    <w:p w14:paraId="66FDB021" w14:textId="4FE025BA" w:rsidR="00362980" w:rsidRPr="005A5DE4" w:rsidRDefault="00362980" w:rsidP="00362980">
      <w:pPr>
        <w:pStyle w:val="ListParagraph"/>
        <w:numPr>
          <w:ilvl w:val="0"/>
          <w:numId w:val="67"/>
        </w:numPr>
        <w:spacing w:line="360" w:lineRule="auto"/>
        <w:jc w:val="both"/>
        <w:rPr>
          <w:rFonts w:asciiTheme="minorHAnsi" w:hAnsiTheme="minorHAnsi" w:cstheme="minorHAnsi"/>
          <w:sz w:val="23"/>
          <w:szCs w:val="23"/>
        </w:rPr>
      </w:pPr>
      <w:r w:rsidRPr="005A5DE4">
        <w:rPr>
          <w:rFonts w:asciiTheme="minorHAnsi" w:hAnsiTheme="minorHAnsi" w:cstheme="minorHAnsi"/>
          <w:sz w:val="23"/>
          <w:szCs w:val="23"/>
        </w:rPr>
        <w:t>Validate the Proposed Approach with Real-world Data on a comprehensive dataset comprising historical financial record</w:t>
      </w:r>
      <w:r w:rsidR="002D3DC0">
        <w:rPr>
          <w:rFonts w:asciiTheme="minorHAnsi" w:hAnsiTheme="minorHAnsi" w:cstheme="minorHAnsi"/>
          <w:sz w:val="23"/>
          <w:szCs w:val="23"/>
        </w:rPr>
        <w:t>s</w:t>
      </w:r>
      <w:r w:rsidRPr="005A5DE4">
        <w:rPr>
          <w:rFonts w:asciiTheme="minorHAnsi" w:hAnsiTheme="minorHAnsi" w:cstheme="minorHAnsi"/>
          <w:sz w:val="23"/>
          <w:szCs w:val="23"/>
        </w:rPr>
        <w:t>. Through rigorous validation, researchers can ascertain the generalizability and practicality of the developed framework and assess its potential for real-world application in financial decision-making.</w:t>
      </w:r>
    </w:p>
    <w:p w14:paraId="2D5ADEF8" w14:textId="77777777" w:rsidR="00362980" w:rsidRPr="00CB02F7" w:rsidRDefault="00362980" w:rsidP="00362980">
      <w:pPr>
        <w:spacing w:line="360" w:lineRule="auto"/>
        <w:jc w:val="both"/>
        <w:rPr>
          <w:rFonts w:asciiTheme="minorHAnsi" w:hAnsiTheme="minorHAnsi" w:cstheme="minorHAnsi"/>
          <w:sz w:val="23"/>
          <w:szCs w:val="23"/>
        </w:rPr>
      </w:pPr>
      <w:r w:rsidRPr="00595BE0">
        <w:rPr>
          <w:rFonts w:asciiTheme="minorHAnsi" w:hAnsiTheme="minorHAnsi" w:cstheme="minorHAnsi"/>
          <w:sz w:val="23"/>
          <w:szCs w:val="23"/>
        </w:rPr>
        <w:t>By addressing these objectives, this thesis contributes to the growing body of literature on time series analysis and anomaly detection in financial markets. It provides valuable insights into the suitability of the Prophet model for the unique dynamics of the Irish finance market, facilitating more informed decision-making and risk management strategies in this specific context.</w:t>
      </w:r>
    </w:p>
    <w:p w14:paraId="1228A909" w14:textId="77777777" w:rsidR="00362980" w:rsidRPr="00CB02F7" w:rsidRDefault="00362980" w:rsidP="00362980">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w:t>
      </w:r>
      <w:r>
        <w:rPr>
          <w:rFonts w:asciiTheme="minorHAnsi" w:hAnsiTheme="minorHAnsi" w:cstheme="minorHAnsi"/>
          <w:b/>
          <w:bCs/>
          <w:sz w:val="23"/>
          <w:szCs w:val="23"/>
        </w:rPr>
        <w:t>3</w:t>
      </w:r>
      <w:r w:rsidRPr="00CB02F7">
        <w:rPr>
          <w:rFonts w:asciiTheme="minorHAnsi" w:hAnsiTheme="minorHAnsi" w:cstheme="minorHAnsi"/>
          <w:b/>
          <w:bCs/>
          <w:sz w:val="23"/>
          <w:szCs w:val="23"/>
        </w:rPr>
        <w:t xml:space="preserve"> SCOPE AND LIMITATIONS</w:t>
      </w:r>
    </w:p>
    <w:p w14:paraId="3CE9890C" w14:textId="77777777" w:rsidR="00362980" w:rsidRPr="007802F4"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7802F4">
        <w:rPr>
          <w:rFonts w:asciiTheme="minorHAnsi" w:hAnsiTheme="minorHAnsi" w:cstheme="minorHAnsi"/>
          <w:b/>
          <w:bCs/>
          <w:i/>
          <w:iCs/>
          <w:color w:val="538135" w:themeColor="accent6" w:themeShade="BF"/>
          <w:sz w:val="23"/>
          <w:szCs w:val="23"/>
        </w:rPr>
        <w:t>Scope:</w:t>
      </w:r>
    </w:p>
    <w:p w14:paraId="663B75D6" w14:textId="3E7FFB72" w:rsidR="00362980" w:rsidRPr="00CB02F7" w:rsidRDefault="00362980" w:rsidP="00362980">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Dataset Sources:</w:t>
      </w:r>
      <w:r w:rsidRPr="00CB02F7">
        <w:rPr>
          <w:rFonts w:asciiTheme="minorHAnsi" w:hAnsiTheme="minorHAnsi" w:cstheme="minorHAnsi"/>
          <w:sz w:val="23"/>
          <w:szCs w:val="23"/>
        </w:rPr>
        <w:t xml:space="preserve"> The study focuses on financial datasets obtained from </w:t>
      </w:r>
      <w:proofErr w:type="spellStart"/>
      <w:r w:rsidRPr="00CB02F7">
        <w:rPr>
          <w:rFonts w:asciiTheme="minorHAnsi" w:hAnsiTheme="minorHAnsi" w:cstheme="minorHAnsi"/>
          <w:sz w:val="23"/>
          <w:szCs w:val="23"/>
        </w:rPr>
        <w:t>Finance.Yahoo</w:t>
      </w:r>
      <w:proofErr w:type="spellEnd"/>
      <w:r w:rsidRPr="00CB02F7">
        <w:rPr>
          <w:rFonts w:asciiTheme="minorHAnsi" w:hAnsiTheme="minorHAnsi" w:cstheme="minorHAnsi"/>
          <w:sz w:val="23"/>
          <w:szCs w:val="23"/>
        </w:rPr>
        <w:t xml:space="preserve"> and Euronext for six major European stock market indexes, including BEL20 (Belgium), FTSE100 (UK), CAC40 (France), </w:t>
      </w:r>
      <w:r w:rsidR="008B1247">
        <w:rPr>
          <w:rFonts w:asciiTheme="minorHAnsi" w:hAnsiTheme="minorHAnsi" w:cstheme="minorHAnsi"/>
          <w:sz w:val="23"/>
          <w:szCs w:val="23"/>
        </w:rPr>
        <w:t>ISEQ20</w:t>
      </w:r>
      <w:r w:rsidR="00E0240A">
        <w:rPr>
          <w:rFonts w:asciiTheme="minorHAnsi" w:hAnsiTheme="minorHAnsi" w:cstheme="minorHAnsi"/>
          <w:sz w:val="23"/>
          <w:szCs w:val="23"/>
        </w:rPr>
        <w:t xml:space="preserve"> </w:t>
      </w:r>
      <w:r w:rsidRPr="00CB02F7">
        <w:rPr>
          <w:rFonts w:asciiTheme="minorHAnsi" w:hAnsiTheme="minorHAnsi" w:cstheme="minorHAnsi"/>
          <w:sz w:val="23"/>
          <w:szCs w:val="23"/>
        </w:rPr>
        <w:t>(Ireland), DAX40 (Germany), and PSI20 (Portugal) spanning three years from 24/08/2020 to 22/08/2023. This scope ensures a comprehensive analysis of the Irish finance market.</w:t>
      </w:r>
    </w:p>
    <w:p w14:paraId="122482D7" w14:textId="77777777" w:rsidR="00362980" w:rsidRPr="00CB02F7" w:rsidRDefault="00362980" w:rsidP="00362980">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Model Selection:</w:t>
      </w:r>
      <w:r w:rsidRPr="00CB02F7">
        <w:rPr>
          <w:rFonts w:asciiTheme="minorHAnsi" w:hAnsiTheme="minorHAnsi" w:cstheme="minorHAnsi"/>
          <w:sz w:val="23"/>
          <w:szCs w:val="23"/>
        </w:rPr>
        <w:t xml:space="preserve"> The primary focus of the study is on evaluating the performance of the Prophet model, a forecasting tool developed by Facebook. The study aims to assess the suitability of this model for predicting financial time series data.</w:t>
      </w:r>
    </w:p>
    <w:p w14:paraId="1DBC1B65" w14:textId="77777777" w:rsidR="00362980" w:rsidRPr="00CB02F7" w:rsidRDefault="00362980" w:rsidP="00362980">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Analysis:</w:t>
      </w:r>
      <w:r w:rsidRPr="00CB02F7">
        <w:rPr>
          <w:rFonts w:asciiTheme="minorHAnsi" w:hAnsiTheme="minorHAnsi" w:cstheme="minorHAnsi"/>
          <w:sz w:val="23"/>
          <w:szCs w:val="23"/>
        </w:rPr>
        <w:t xml:space="preserve"> The study involves two main aspects: anomaly detection and time series forecasting. It analyses the ability of the Prophet model to detect anomalies or irregularities in the financial market data and to provide accurate forecasts. The analysis will involve quantitative evaluation metrics to measure the model's performance.</w:t>
      </w:r>
    </w:p>
    <w:p w14:paraId="5473A863" w14:textId="77777777" w:rsidR="00362980" w:rsidRPr="00CB02F7" w:rsidRDefault="00362980" w:rsidP="00362980">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Three-Year Horizon:</w:t>
      </w:r>
      <w:r w:rsidRPr="00CB02F7">
        <w:rPr>
          <w:rFonts w:asciiTheme="minorHAnsi" w:hAnsiTheme="minorHAnsi" w:cstheme="minorHAnsi"/>
          <w:sz w:val="23"/>
          <w:szCs w:val="23"/>
        </w:rPr>
        <w:t xml:space="preserve"> The selected three-year period for the dataset is chosen to capture enough historical data for meaningful forecasting and anomaly detection. This timeframe allows for insights into market trends and anomalies over a reasonable duration.</w:t>
      </w:r>
    </w:p>
    <w:p w14:paraId="740FCEBB" w14:textId="77777777" w:rsidR="00362980" w:rsidRPr="00CB02F7" w:rsidRDefault="00362980" w:rsidP="00362980">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Comparative Analysis:</w:t>
      </w:r>
      <w:r w:rsidRPr="00CB02F7">
        <w:rPr>
          <w:rFonts w:asciiTheme="minorHAnsi" w:hAnsiTheme="minorHAnsi" w:cstheme="minorHAnsi"/>
          <w:sz w:val="23"/>
          <w:szCs w:val="23"/>
        </w:rPr>
        <w:t xml:space="preserve"> The study may include a comparative analysis between the Prophet model's performance and other forecasting models. This can provide insights into the strengths and weaknesses of the Prophet model in the context of financial market data.</w:t>
      </w:r>
    </w:p>
    <w:p w14:paraId="1D7AC3F0" w14:textId="77777777" w:rsidR="00362980" w:rsidRPr="00CB02F7" w:rsidRDefault="00362980" w:rsidP="00362980">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Practical Implications:</w:t>
      </w:r>
      <w:r w:rsidRPr="00CB02F7">
        <w:rPr>
          <w:rFonts w:asciiTheme="minorHAnsi" w:hAnsiTheme="minorHAnsi" w:cstheme="minorHAnsi"/>
          <w:sz w:val="23"/>
          <w:szCs w:val="23"/>
        </w:rPr>
        <w:t xml:space="preserve"> The research aims to provide practical insights into the application of the Prophet model for financial forecasting and anomaly detection, which can be valuable for investors, financial analysts, and decision-makers in the Irish finance market.</w:t>
      </w:r>
    </w:p>
    <w:p w14:paraId="09BB862A" w14:textId="77777777" w:rsidR="00362980" w:rsidRPr="007802F4"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7802F4">
        <w:rPr>
          <w:rFonts w:asciiTheme="minorHAnsi" w:hAnsiTheme="minorHAnsi" w:cstheme="minorHAnsi"/>
          <w:b/>
          <w:bCs/>
          <w:i/>
          <w:iCs/>
          <w:color w:val="538135" w:themeColor="accent6" w:themeShade="BF"/>
          <w:sz w:val="23"/>
          <w:szCs w:val="23"/>
        </w:rPr>
        <w:t>Limitations:</w:t>
      </w:r>
    </w:p>
    <w:p w14:paraId="7A16A0AB" w14:textId="77777777" w:rsidR="00362980" w:rsidRPr="00CB02F7" w:rsidRDefault="00362980" w:rsidP="00362980">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 Quality:</w:t>
      </w:r>
      <w:r w:rsidRPr="00CB02F7">
        <w:rPr>
          <w:rFonts w:asciiTheme="minorHAnsi" w:hAnsiTheme="minorHAnsi" w:cstheme="minorHAnsi"/>
          <w:sz w:val="23"/>
          <w:szCs w:val="23"/>
        </w:rPr>
        <w:t xml:space="preserve"> The quality of financial data, including missing values, outliers, and inconsistencies, can significantly impact the effectiveness of forecasting and anomaly detection models. The study will address any data quality issues encountered.</w:t>
      </w:r>
    </w:p>
    <w:p w14:paraId="511EAECA" w14:textId="77777777" w:rsidR="00362980" w:rsidRPr="00CB02F7" w:rsidRDefault="00362980" w:rsidP="00362980">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Dependency:</w:t>
      </w:r>
      <w:r w:rsidRPr="00CB02F7">
        <w:rPr>
          <w:rFonts w:asciiTheme="minorHAnsi" w:hAnsiTheme="minorHAnsi" w:cstheme="minorHAnsi"/>
          <w:sz w:val="23"/>
          <w:szCs w:val="23"/>
        </w:rPr>
        <w:t xml:space="preserve"> Focusing primarily on the Prophet model may limit the study's generalizability. It's essential to acknowledge that model performance can vary across different datasets and market conditions. The comparative analysis with other models will mitigate this limitation.</w:t>
      </w:r>
    </w:p>
    <w:p w14:paraId="2124602A" w14:textId="77777777" w:rsidR="00362980" w:rsidRPr="00484441" w:rsidRDefault="00362980" w:rsidP="00362980">
      <w:pPr>
        <w:numPr>
          <w:ilvl w:val="0"/>
          <w:numId w:val="59"/>
        </w:numPr>
        <w:spacing w:line="360" w:lineRule="auto"/>
        <w:jc w:val="both"/>
        <w:rPr>
          <w:rFonts w:asciiTheme="minorHAnsi" w:hAnsiTheme="minorHAnsi" w:cstheme="minorHAnsi"/>
          <w:sz w:val="23"/>
          <w:szCs w:val="23"/>
        </w:rPr>
      </w:pPr>
      <w:r w:rsidRPr="00484441">
        <w:rPr>
          <w:rFonts w:asciiTheme="minorHAnsi" w:hAnsiTheme="minorHAnsi" w:cstheme="minorHAnsi"/>
          <w:b/>
          <w:bCs/>
          <w:sz w:val="23"/>
          <w:szCs w:val="23"/>
        </w:rPr>
        <w:t>Market Dynamics:</w:t>
      </w:r>
      <w:r w:rsidRPr="00484441">
        <w:rPr>
          <w:rFonts w:asciiTheme="minorHAnsi" w:hAnsiTheme="minorHAnsi" w:cstheme="minorHAnsi"/>
          <w:sz w:val="23"/>
          <w:szCs w:val="23"/>
        </w:rPr>
        <w:t xml:space="preserve"> Financial markets are influenced by various macroeconomic, geopolitical, and exogenous factors. The study should acknowledge that the predictive power of any model, including Prophet, may be limited in the face of unforeseen events or market shocks. </w:t>
      </w:r>
    </w:p>
    <w:p w14:paraId="0B89EA80" w14:textId="77777777" w:rsidR="00362980" w:rsidRPr="00CB02F7" w:rsidRDefault="00362980" w:rsidP="00362980">
      <w:pPr>
        <w:numPr>
          <w:ilvl w:val="0"/>
          <w:numId w:val="59"/>
        </w:numPr>
        <w:spacing w:after="0"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Assumption of Stationarity:</w:t>
      </w:r>
      <w:r w:rsidRPr="00CB02F7">
        <w:rPr>
          <w:rFonts w:asciiTheme="minorHAnsi" w:hAnsiTheme="minorHAnsi" w:cstheme="minorHAnsi"/>
          <w:sz w:val="23"/>
          <w:szCs w:val="23"/>
        </w:rPr>
        <w:t xml:space="preserve"> Financial time series data often violate the assumption of stationarity and addressing non-stationarity and selecting appropriate transformations or models to handle it is a challenge that should be acknowledged.</w:t>
      </w:r>
    </w:p>
    <w:p w14:paraId="44F5EFAA" w14:textId="77777777" w:rsidR="00362980" w:rsidRPr="00CB02F7" w:rsidRDefault="00362980" w:rsidP="00362980">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Hyperparameters:</w:t>
      </w:r>
      <w:r w:rsidRPr="00CB02F7">
        <w:rPr>
          <w:rFonts w:asciiTheme="minorHAnsi" w:hAnsiTheme="minorHAnsi" w:cstheme="minorHAnsi"/>
          <w:sz w:val="23"/>
          <w:szCs w:val="23"/>
        </w:rPr>
        <w:t xml:space="preserve"> The performance of the Prophet model may depend on its hyperparameters. </w:t>
      </w:r>
    </w:p>
    <w:p w14:paraId="29F82B52" w14:textId="77777777" w:rsidR="00362980" w:rsidRPr="00CB02F7" w:rsidRDefault="00362980" w:rsidP="00362980">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Interpretability:</w:t>
      </w:r>
      <w:r w:rsidRPr="00CB02F7">
        <w:rPr>
          <w:rFonts w:asciiTheme="minorHAnsi" w:hAnsiTheme="minorHAnsi" w:cstheme="minorHAnsi"/>
          <w:sz w:val="23"/>
          <w:szCs w:val="23"/>
        </w:rPr>
        <w:t xml:space="preserve"> While Prophet is known for its ease of use, its inner workings may not be as interpretable as traditional statistical models. </w:t>
      </w:r>
    </w:p>
    <w:p w14:paraId="30A2A51C" w14:textId="77777777" w:rsidR="00362980" w:rsidRPr="00CB02F7" w:rsidRDefault="00362980" w:rsidP="00362980">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 Privacy:</w:t>
      </w:r>
      <w:r w:rsidRPr="00CB02F7">
        <w:rPr>
          <w:rFonts w:asciiTheme="minorHAnsi" w:hAnsiTheme="minorHAnsi" w:cstheme="minorHAnsi"/>
          <w:sz w:val="23"/>
          <w:szCs w:val="23"/>
        </w:rPr>
        <w:t xml:space="preserve"> The use of financial data raises privacy concerns. This study complies with data privacy regulations and guidelines.</w:t>
      </w:r>
    </w:p>
    <w:p w14:paraId="6AA4DF1D" w14:textId="77777777" w:rsidR="00362980" w:rsidRDefault="00362980" w:rsidP="00362980">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Generalizability:</w:t>
      </w:r>
      <w:r w:rsidRPr="00CB02F7">
        <w:rPr>
          <w:rFonts w:asciiTheme="minorHAnsi" w:hAnsiTheme="minorHAnsi" w:cstheme="minorHAnsi"/>
          <w:sz w:val="23"/>
          <w:szCs w:val="23"/>
        </w:rPr>
        <w:t xml:space="preserve"> While the study focuses on the Irish finance market, generalizing the findings to other markets or time periods should be done cautiously, considering market-specific characteristics and dynamics.</w:t>
      </w:r>
    </w:p>
    <w:p w14:paraId="5210415D" w14:textId="77777777" w:rsidR="00362980" w:rsidRDefault="00362980" w:rsidP="00362980">
      <w:pPr>
        <w:spacing w:line="360" w:lineRule="auto"/>
        <w:ind w:left="720"/>
        <w:jc w:val="both"/>
        <w:rPr>
          <w:rFonts w:asciiTheme="minorHAnsi" w:hAnsiTheme="minorHAnsi" w:cstheme="minorHAnsi"/>
          <w:b/>
          <w:bCs/>
          <w:sz w:val="23"/>
          <w:szCs w:val="23"/>
        </w:rPr>
      </w:pPr>
    </w:p>
    <w:p w14:paraId="54A860DB" w14:textId="77777777" w:rsidR="00362980" w:rsidRPr="00CB02F7" w:rsidRDefault="00362980" w:rsidP="00362980">
      <w:pPr>
        <w:spacing w:line="360" w:lineRule="auto"/>
        <w:ind w:left="720"/>
        <w:jc w:val="both"/>
        <w:rPr>
          <w:rFonts w:asciiTheme="minorHAnsi" w:hAnsiTheme="minorHAnsi" w:cstheme="minorHAnsi"/>
          <w:sz w:val="23"/>
          <w:szCs w:val="23"/>
        </w:rPr>
      </w:pPr>
    </w:p>
    <w:p w14:paraId="5A9883C1" w14:textId="77777777" w:rsidR="00362980" w:rsidRPr="00684E69" w:rsidRDefault="00362980" w:rsidP="00362980">
      <w:pPr>
        <w:shd w:val="clear" w:color="auto" w:fill="538135" w:themeFill="accent6" w:themeFillShade="BF"/>
        <w:spacing w:line="360" w:lineRule="auto"/>
        <w:rPr>
          <w:rFonts w:asciiTheme="minorHAnsi" w:hAnsiTheme="minorHAnsi" w:cstheme="minorHAnsi"/>
          <w:b/>
          <w:bCs/>
          <w:color w:val="FFFFFF" w:themeColor="background1"/>
          <w:sz w:val="28"/>
          <w:szCs w:val="28"/>
        </w:rPr>
      </w:pPr>
      <w:r w:rsidRPr="00684E69">
        <w:rPr>
          <w:rFonts w:asciiTheme="minorHAnsi" w:hAnsiTheme="minorHAnsi" w:cstheme="minorHAnsi"/>
          <w:b/>
          <w:bCs/>
          <w:noProof/>
          <w:color w:val="FFFFFF" w:themeColor="background1"/>
          <w:sz w:val="28"/>
          <w:szCs w:val="28"/>
        </w:rPr>
        <w:lastRenderedPageBreak/>
        <mc:AlternateContent>
          <mc:Choice Requires="wps">
            <w:drawing>
              <wp:anchor distT="0" distB="0" distL="114300" distR="114300" simplePos="0" relativeHeight="251659264" behindDoc="0" locked="0" layoutInCell="1" allowOverlap="1" wp14:anchorId="0D091965" wp14:editId="311FDDAE">
                <wp:simplePos x="0" y="0"/>
                <wp:positionH relativeFrom="column">
                  <wp:posOffset>7152637</wp:posOffset>
                </wp:positionH>
                <wp:positionV relativeFrom="paragraph">
                  <wp:posOffset>46350</wp:posOffset>
                </wp:positionV>
                <wp:extent cx="1461138" cy="1232538"/>
                <wp:effectExtent l="0" t="0" r="24762" b="24762"/>
                <wp:wrapNone/>
                <wp:docPr id="476983447" name="Rectangle: Rounded Corners 1"/>
                <wp:cNvGraphicFramePr/>
                <a:graphic xmlns:a="http://schemas.openxmlformats.org/drawingml/2006/main">
                  <a:graphicData uri="http://schemas.microsoft.com/office/word/2010/wordprocessingShape">
                    <wps:wsp>
                      <wps:cNvSpPr/>
                      <wps:spPr>
                        <a:xfrm>
                          <a:off x="0" y="0"/>
                          <a:ext cx="1461138" cy="123253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16A7E7C6" w14:textId="77777777" w:rsidR="00362980" w:rsidRDefault="00362980" w:rsidP="00362980">
                            <w:pPr>
                              <w:jc w:val="center"/>
                            </w:pPr>
                            <w:r>
                              <w:rPr>
                                <w:rFonts w:ascii="Times New Roman" w:hAnsi="Times New Roman"/>
                              </w:rPr>
                              <w:t>Neural Prophet, LSTM,</w:t>
                            </w:r>
                            <w:r>
                              <w:t xml:space="preserve"> Isolation Forest, One-Class SVM</w:t>
                            </w:r>
                          </w:p>
                        </w:txbxContent>
                      </wps:txbx>
                      <wps:bodyPr vert="horz" wrap="square" lIns="91440" tIns="45720" rIns="91440" bIns="45720" anchor="ctr" anchorCtr="0" compatLnSpc="1">
                        <a:noAutofit/>
                      </wps:bodyPr>
                    </wps:wsp>
                  </a:graphicData>
                </a:graphic>
              </wp:anchor>
            </w:drawing>
          </mc:Choice>
          <mc:Fallback>
            <w:pict>
              <v:shape w14:anchorId="0D091965" id="Rectangle: Rounded Corners 1" o:spid="_x0000_s1026" style="position:absolute;margin-left:563.2pt;margin-top:3.65pt;width:115.05pt;height:97.0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461138,12325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" adj="-11796480,,5400" path="m205423,at,,410846,410846,205423,,,205423l,1027115at,821692,410846,1232538,,1027115,205423,1232538l1255715,1232538at1050292,821692,1461138,1232538,1255715,1232538,1461138,1027115l1461138,205423at1050292,,1461138,410846,1461138,205423,1255715,l205423,xe" fillcolor="#4472c4" strokecolor="#172c51" strokeweight=".35281mm">
                <v:stroke joinstyle="miter"/>
                <v:formulas/>
                <v:path arrowok="t" o:connecttype="custom" o:connectlocs="730569,0;1461138,616269;730569,1232538;0,616269" o:connectangles="270,0,90,180" textboxrect="60168,60168,1400970,1172370"/>
                <v:textbox>
                  <w:txbxContent>
                    <w:p w14:paraId="16A7E7C6" w14:textId="77777777" w:rsidR="00362980" w:rsidRDefault="00362980" w:rsidP="00362980">
                      <w:pPr>
                        <w:jc w:val="center"/>
                      </w:pPr>
                      <w:r>
                        <w:rPr>
                          <w:rFonts w:ascii="Times New Roman" w:hAnsi="Times New Roman"/>
                        </w:rPr>
                        <w:t>Neural Prophet, LSTM,</w:t>
                      </w:r>
                      <w:r>
                        <w:t xml:space="preserve"> Isolation Forest, One-Class SVM</w:t>
                      </w:r>
                    </w:p>
                  </w:txbxContent>
                </v:textbox>
              </v:shape>
            </w:pict>
          </mc:Fallback>
        </mc:AlternateContent>
      </w:r>
      <w:r w:rsidRPr="00684E69">
        <w:rPr>
          <w:rFonts w:asciiTheme="minorHAnsi" w:hAnsiTheme="minorHAnsi" w:cstheme="minorHAnsi"/>
          <w:b/>
          <w:bCs/>
          <w:color w:val="FFFFFF" w:themeColor="background1"/>
          <w:sz w:val="28"/>
          <w:szCs w:val="28"/>
        </w:rPr>
        <w:t>2. LITERATURE REVIEW</w:t>
      </w:r>
    </w:p>
    <w:p w14:paraId="280366EB" w14:textId="13C2E196" w:rsidR="00362980" w:rsidRDefault="00362980"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W</w:t>
      </w:r>
      <w:r w:rsidRPr="00466DEF">
        <w:rPr>
          <w:rFonts w:asciiTheme="minorHAnsi" w:hAnsiTheme="minorHAnsi" w:cstheme="minorHAnsi"/>
          <w:sz w:val="23"/>
          <w:szCs w:val="23"/>
        </w:rPr>
        <w:t xml:space="preserve">e </w:t>
      </w:r>
      <w:r>
        <w:rPr>
          <w:rFonts w:asciiTheme="minorHAnsi" w:hAnsiTheme="minorHAnsi" w:cstheme="minorHAnsi"/>
          <w:sz w:val="23"/>
          <w:szCs w:val="23"/>
        </w:rPr>
        <w:t>have split in</w:t>
      </w:r>
      <w:r w:rsidR="00A66245">
        <w:rPr>
          <w:rFonts w:asciiTheme="minorHAnsi" w:hAnsiTheme="minorHAnsi" w:cstheme="minorHAnsi"/>
          <w:sz w:val="23"/>
          <w:szCs w:val="23"/>
        </w:rPr>
        <w:t>to</w:t>
      </w:r>
      <w:r>
        <w:rPr>
          <w:rFonts w:asciiTheme="minorHAnsi" w:hAnsiTheme="minorHAnsi" w:cstheme="minorHAnsi"/>
          <w:sz w:val="23"/>
          <w:szCs w:val="23"/>
        </w:rPr>
        <w:t xml:space="preserve"> two literature reviews: </w:t>
      </w:r>
      <w:r w:rsidR="00120E5B">
        <w:rPr>
          <w:rFonts w:asciiTheme="minorHAnsi" w:hAnsiTheme="minorHAnsi" w:cstheme="minorHAnsi"/>
          <w:sz w:val="23"/>
          <w:szCs w:val="23"/>
        </w:rPr>
        <w:t xml:space="preserve">the </w:t>
      </w:r>
      <w:r>
        <w:rPr>
          <w:rFonts w:asciiTheme="minorHAnsi" w:hAnsiTheme="minorHAnsi" w:cstheme="minorHAnsi"/>
          <w:sz w:val="23"/>
          <w:szCs w:val="23"/>
        </w:rPr>
        <w:t xml:space="preserve">Prophet model (Appendix A) and other models (Appendix B). </w:t>
      </w:r>
    </w:p>
    <w:p w14:paraId="25901D1D" w14:textId="77777777" w:rsidR="00362980" w:rsidRPr="00D9629A" w:rsidRDefault="00362980" w:rsidP="00362980">
      <w:pPr>
        <w:spacing w:line="360" w:lineRule="auto"/>
        <w:jc w:val="both"/>
        <w:rPr>
          <w:rFonts w:asciiTheme="minorHAnsi" w:hAnsiTheme="minorHAnsi" w:cstheme="minorHAnsi"/>
          <w:b/>
          <w:bCs/>
          <w:i/>
          <w:iCs/>
          <w:color w:val="538135" w:themeColor="accent6" w:themeShade="BF"/>
          <w:sz w:val="23"/>
          <w:szCs w:val="23"/>
        </w:rPr>
      </w:pPr>
      <w:r>
        <w:rPr>
          <w:rFonts w:asciiTheme="minorHAnsi" w:hAnsiTheme="minorHAnsi" w:cstheme="minorHAnsi"/>
          <w:sz w:val="23"/>
          <w:szCs w:val="23"/>
        </w:rPr>
        <w:t>C</w:t>
      </w:r>
      <w:r w:rsidRPr="00466DEF">
        <w:rPr>
          <w:rFonts w:asciiTheme="minorHAnsi" w:hAnsiTheme="minorHAnsi" w:cstheme="minorHAnsi"/>
          <w:sz w:val="23"/>
          <w:szCs w:val="23"/>
        </w:rPr>
        <w:t>onclusions and insights from these studies</w:t>
      </w:r>
      <w:r>
        <w:rPr>
          <w:rFonts w:asciiTheme="minorHAnsi" w:hAnsiTheme="minorHAnsi" w:cstheme="minorHAnsi"/>
          <w:sz w:val="23"/>
          <w:szCs w:val="23"/>
        </w:rPr>
        <w:t xml:space="preserve"> from </w:t>
      </w:r>
      <w:r w:rsidRPr="00D9629A">
        <w:rPr>
          <w:rFonts w:asciiTheme="minorHAnsi" w:hAnsiTheme="minorHAnsi" w:cstheme="minorHAnsi"/>
          <w:sz w:val="23"/>
          <w:szCs w:val="23"/>
        </w:rPr>
        <w:t>Appendix A</w:t>
      </w:r>
      <w:r>
        <w:rPr>
          <w:rFonts w:asciiTheme="minorHAnsi" w:hAnsiTheme="minorHAnsi" w:cstheme="minorHAnsi"/>
          <w:sz w:val="23"/>
          <w:szCs w:val="23"/>
        </w:rPr>
        <w:t>.</w:t>
      </w:r>
    </w:p>
    <w:p w14:paraId="24B9AFEA" w14:textId="77777777" w:rsidR="00362980" w:rsidRPr="00466DEF" w:rsidRDefault="00362980" w:rsidP="00362980">
      <w:pPr>
        <w:pStyle w:val="ListParagraph"/>
        <w:numPr>
          <w:ilvl w:val="0"/>
          <w:numId w:val="66"/>
        </w:numPr>
        <w:spacing w:line="360" w:lineRule="auto"/>
        <w:jc w:val="both"/>
        <w:rPr>
          <w:rFonts w:asciiTheme="minorHAnsi" w:hAnsiTheme="minorHAnsi" w:cstheme="minorHAnsi"/>
          <w:b/>
          <w:bCs/>
          <w:sz w:val="23"/>
          <w:szCs w:val="23"/>
        </w:rPr>
      </w:pPr>
      <w:r w:rsidRPr="00466DEF">
        <w:rPr>
          <w:rFonts w:asciiTheme="minorHAnsi" w:hAnsiTheme="minorHAnsi" w:cstheme="minorHAnsi"/>
          <w:b/>
          <w:bCs/>
          <w:sz w:val="23"/>
          <w:szCs w:val="23"/>
        </w:rPr>
        <w:t>Prophet Model in Financial Forecasting:</w:t>
      </w:r>
    </w:p>
    <w:p w14:paraId="029E5756" w14:textId="77777777" w:rsidR="00362980" w:rsidRPr="00466DEF" w:rsidRDefault="00362980" w:rsidP="00362980">
      <w:pPr>
        <w:spacing w:line="360" w:lineRule="auto"/>
        <w:jc w:val="both"/>
        <w:rPr>
          <w:rFonts w:asciiTheme="minorHAnsi" w:hAnsiTheme="minorHAnsi" w:cstheme="minorHAnsi"/>
          <w:sz w:val="23"/>
          <w:szCs w:val="23"/>
        </w:rPr>
      </w:pPr>
      <w:r w:rsidRPr="00466DEF">
        <w:rPr>
          <w:rFonts w:asciiTheme="minorHAnsi" w:hAnsiTheme="minorHAnsi" w:cstheme="minorHAnsi"/>
          <w:sz w:val="23"/>
          <w:szCs w:val="23"/>
        </w:rPr>
        <w:t>Several studies have highlighted the Prophet model's strong performance in forecasting financial time series data, such as stock prices and GDP growth.</w:t>
      </w:r>
      <w:r>
        <w:rPr>
          <w:rFonts w:asciiTheme="minorHAnsi" w:hAnsiTheme="minorHAnsi" w:cstheme="minorHAnsi"/>
          <w:sz w:val="23"/>
          <w:szCs w:val="23"/>
        </w:rPr>
        <w:t xml:space="preserve"> </w:t>
      </w:r>
      <w:r w:rsidRPr="00466DEF">
        <w:rPr>
          <w:rFonts w:asciiTheme="minorHAnsi" w:hAnsiTheme="minorHAnsi" w:cstheme="minorHAnsi"/>
          <w:sz w:val="23"/>
          <w:szCs w:val="23"/>
        </w:rPr>
        <w:t>The Prophet model often outperforms traditional forecasting models like ARIMA and LSTM, as demonstrated by its superior accuracy and lower mean absolute error (MAE) and mean squared error (MSE).</w:t>
      </w:r>
    </w:p>
    <w:p w14:paraId="0F8941FB" w14:textId="77777777" w:rsidR="00362980" w:rsidRPr="00466DEF" w:rsidRDefault="00362980" w:rsidP="00362980">
      <w:pPr>
        <w:pStyle w:val="ListParagraph"/>
        <w:numPr>
          <w:ilvl w:val="0"/>
          <w:numId w:val="66"/>
        </w:numPr>
        <w:spacing w:line="360" w:lineRule="auto"/>
        <w:jc w:val="both"/>
        <w:rPr>
          <w:rFonts w:asciiTheme="minorHAnsi" w:hAnsiTheme="minorHAnsi" w:cstheme="minorHAnsi"/>
          <w:b/>
          <w:bCs/>
          <w:sz w:val="23"/>
          <w:szCs w:val="23"/>
        </w:rPr>
      </w:pPr>
      <w:r w:rsidRPr="00466DEF">
        <w:rPr>
          <w:rFonts w:asciiTheme="minorHAnsi" w:hAnsiTheme="minorHAnsi" w:cstheme="minorHAnsi"/>
          <w:b/>
          <w:bCs/>
          <w:sz w:val="23"/>
          <w:szCs w:val="23"/>
        </w:rPr>
        <w:t>Prophet Model in Anomaly Detection:</w:t>
      </w:r>
    </w:p>
    <w:p w14:paraId="1FB4F575" w14:textId="2F34BA33" w:rsidR="00362980" w:rsidRPr="00466DEF" w:rsidRDefault="00362980" w:rsidP="00362980">
      <w:pPr>
        <w:spacing w:line="360" w:lineRule="auto"/>
        <w:jc w:val="both"/>
        <w:rPr>
          <w:rFonts w:asciiTheme="minorHAnsi" w:hAnsiTheme="minorHAnsi" w:cstheme="minorHAnsi"/>
          <w:sz w:val="23"/>
          <w:szCs w:val="23"/>
        </w:rPr>
      </w:pPr>
      <w:r w:rsidRPr="00466DEF">
        <w:rPr>
          <w:rFonts w:asciiTheme="minorHAnsi" w:hAnsiTheme="minorHAnsi" w:cstheme="minorHAnsi"/>
          <w:sz w:val="23"/>
          <w:szCs w:val="23"/>
        </w:rPr>
        <w:t xml:space="preserve">The Prophet model has shown its capability </w:t>
      </w:r>
      <w:r w:rsidR="00BD2FAF">
        <w:rPr>
          <w:rFonts w:asciiTheme="minorHAnsi" w:hAnsiTheme="minorHAnsi" w:cstheme="minorHAnsi"/>
          <w:sz w:val="23"/>
          <w:szCs w:val="23"/>
        </w:rPr>
        <w:t xml:space="preserve">to detect </w:t>
      </w:r>
      <w:r w:rsidRPr="00466DEF">
        <w:rPr>
          <w:rFonts w:asciiTheme="minorHAnsi" w:hAnsiTheme="minorHAnsi" w:cstheme="minorHAnsi"/>
          <w:sz w:val="23"/>
          <w:szCs w:val="23"/>
        </w:rPr>
        <w:t>anomalies in various domains, including financial markets, industrial control systems, and social media data.</w:t>
      </w:r>
      <w:r>
        <w:rPr>
          <w:rFonts w:asciiTheme="minorHAnsi" w:hAnsiTheme="minorHAnsi" w:cstheme="minorHAnsi"/>
          <w:sz w:val="23"/>
          <w:szCs w:val="23"/>
        </w:rPr>
        <w:t xml:space="preserve"> </w:t>
      </w:r>
      <w:r w:rsidRPr="00466DEF">
        <w:rPr>
          <w:rFonts w:asciiTheme="minorHAnsi" w:hAnsiTheme="minorHAnsi" w:cstheme="minorHAnsi"/>
          <w:sz w:val="23"/>
          <w:szCs w:val="23"/>
        </w:rPr>
        <w:t>In anomaly detection tasks, the Prophet model consistently achieved high true positive rates (TPR) while maintaining low false positive rates (FPR), emphasizing its effectiveness in identifying irregular patterns and outliers.</w:t>
      </w:r>
    </w:p>
    <w:p w14:paraId="7C39479E" w14:textId="77777777" w:rsidR="00362980" w:rsidRPr="00466DEF" w:rsidRDefault="00362980" w:rsidP="00362980">
      <w:pPr>
        <w:pStyle w:val="ListParagraph"/>
        <w:numPr>
          <w:ilvl w:val="0"/>
          <w:numId w:val="66"/>
        </w:numPr>
        <w:spacing w:line="360" w:lineRule="auto"/>
        <w:jc w:val="both"/>
        <w:rPr>
          <w:rFonts w:asciiTheme="minorHAnsi" w:hAnsiTheme="minorHAnsi" w:cstheme="minorHAnsi"/>
          <w:b/>
          <w:bCs/>
          <w:sz w:val="23"/>
          <w:szCs w:val="23"/>
        </w:rPr>
      </w:pPr>
      <w:r w:rsidRPr="00466DEF">
        <w:rPr>
          <w:rFonts w:asciiTheme="minorHAnsi" w:hAnsiTheme="minorHAnsi" w:cstheme="minorHAnsi"/>
          <w:b/>
          <w:bCs/>
          <w:sz w:val="23"/>
          <w:szCs w:val="23"/>
        </w:rPr>
        <w:t>Prophet Model for Short and Long-Term Forecasting:</w:t>
      </w:r>
    </w:p>
    <w:p w14:paraId="3C7D687E" w14:textId="77777777" w:rsidR="00362980" w:rsidRPr="00466DEF" w:rsidRDefault="00362980" w:rsidP="00362980">
      <w:pPr>
        <w:spacing w:line="360" w:lineRule="auto"/>
        <w:jc w:val="both"/>
        <w:rPr>
          <w:rFonts w:asciiTheme="minorHAnsi" w:hAnsiTheme="minorHAnsi" w:cstheme="minorHAnsi"/>
          <w:sz w:val="23"/>
          <w:szCs w:val="23"/>
        </w:rPr>
      </w:pPr>
      <w:r w:rsidRPr="00466DEF">
        <w:rPr>
          <w:rFonts w:asciiTheme="minorHAnsi" w:hAnsiTheme="minorHAnsi" w:cstheme="minorHAnsi"/>
          <w:sz w:val="23"/>
          <w:szCs w:val="23"/>
        </w:rPr>
        <w:t>Researchers have successfully applied the Prophet model for both short-term and long-term forecasting, such as predicting daily COVID-19 cases, intraday stock prices, and quarterly GDP growth.</w:t>
      </w:r>
      <w:r>
        <w:rPr>
          <w:rFonts w:asciiTheme="minorHAnsi" w:hAnsiTheme="minorHAnsi" w:cstheme="minorHAnsi"/>
          <w:sz w:val="23"/>
          <w:szCs w:val="23"/>
        </w:rPr>
        <w:t xml:space="preserve"> </w:t>
      </w:r>
      <w:r w:rsidRPr="00466DEF">
        <w:rPr>
          <w:rFonts w:asciiTheme="minorHAnsi" w:hAnsiTheme="minorHAnsi" w:cstheme="minorHAnsi"/>
          <w:sz w:val="23"/>
          <w:szCs w:val="23"/>
        </w:rPr>
        <w:t>The model's adaptability to various forecasting horizons makes it a valuable tool for decision-makers in different industries.</w:t>
      </w:r>
    </w:p>
    <w:p w14:paraId="321E796C" w14:textId="77777777" w:rsidR="00362980" w:rsidRPr="00466DEF" w:rsidRDefault="00362980" w:rsidP="00362980">
      <w:pPr>
        <w:pStyle w:val="ListParagraph"/>
        <w:numPr>
          <w:ilvl w:val="0"/>
          <w:numId w:val="66"/>
        </w:numPr>
        <w:spacing w:line="360" w:lineRule="auto"/>
        <w:jc w:val="both"/>
        <w:rPr>
          <w:rFonts w:asciiTheme="minorHAnsi" w:hAnsiTheme="minorHAnsi" w:cstheme="minorHAnsi"/>
          <w:b/>
          <w:bCs/>
          <w:sz w:val="23"/>
          <w:szCs w:val="23"/>
        </w:rPr>
      </w:pPr>
      <w:r w:rsidRPr="00466DEF">
        <w:rPr>
          <w:rFonts w:asciiTheme="minorHAnsi" w:hAnsiTheme="minorHAnsi" w:cstheme="minorHAnsi"/>
          <w:b/>
          <w:bCs/>
          <w:sz w:val="23"/>
          <w:szCs w:val="23"/>
        </w:rPr>
        <w:t>Factors Affecting Prophet Model Performance:</w:t>
      </w:r>
    </w:p>
    <w:p w14:paraId="5625014B" w14:textId="77777777" w:rsidR="00362980" w:rsidRPr="00466DEF" w:rsidRDefault="00362980" w:rsidP="00362980">
      <w:pPr>
        <w:spacing w:line="360" w:lineRule="auto"/>
        <w:jc w:val="both"/>
        <w:rPr>
          <w:rFonts w:asciiTheme="minorHAnsi" w:hAnsiTheme="minorHAnsi" w:cstheme="minorHAnsi"/>
          <w:sz w:val="23"/>
          <w:szCs w:val="23"/>
        </w:rPr>
      </w:pPr>
      <w:r w:rsidRPr="00466DEF">
        <w:rPr>
          <w:rFonts w:asciiTheme="minorHAnsi" w:hAnsiTheme="minorHAnsi" w:cstheme="minorHAnsi"/>
          <w:sz w:val="23"/>
          <w:szCs w:val="23"/>
        </w:rPr>
        <w:t>Some studies</w:t>
      </w:r>
      <w:r>
        <w:rPr>
          <w:rFonts w:asciiTheme="minorHAnsi" w:hAnsiTheme="minorHAnsi" w:cstheme="minorHAnsi"/>
          <w:sz w:val="23"/>
          <w:szCs w:val="23"/>
        </w:rPr>
        <w:t xml:space="preserve"> </w:t>
      </w:r>
      <w:r w:rsidRPr="00466DEF">
        <w:rPr>
          <w:rFonts w:asciiTheme="minorHAnsi" w:hAnsiTheme="minorHAnsi" w:cstheme="minorHAnsi"/>
          <w:sz w:val="23"/>
          <w:szCs w:val="23"/>
        </w:rPr>
        <w:t>have examined factors that influence the Prophet model's forecasting performance. These factors include the length of the training set, the number of changepoints, and the presence of additional features.</w:t>
      </w:r>
      <w:r>
        <w:rPr>
          <w:rFonts w:asciiTheme="minorHAnsi" w:hAnsiTheme="minorHAnsi" w:cstheme="minorHAnsi"/>
          <w:sz w:val="23"/>
          <w:szCs w:val="23"/>
        </w:rPr>
        <w:t xml:space="preserve"> </w:t>
      </w:r>
      <w:r w:rsidRPr="00466DEF">
        <w:rPr>
          <w:rFonts w:asciiTheme="minorHAnsi" w:hAnsiTheme="minorHAnsi" w:cstheme="minorHAnsi"/>
          <w:sz w:val="23"/>
          <w:szCs w:val="23"/>
        </w:rPr>
        <w:t>Understanding these factors can help practitioners fine-tune the model for specific applications and achieve optimal forecasting results.</w:t>
      </w:r>
    </w:p>
    <w:p w14:paraId="64AF8B03" w14:textId="77777777" w:rsidR="00362980" w:rsidRPr="00466DEF" w:rsidRDefault="00362980" w:rsidP="00362980">
      <w:pPr>
        <w:pStyle w:val="ListParagraph"/>
        <w:numPr>
          <w:ilvl w:val="0"/>
          <w:numId w:val="66"/>
        </w:numPr>
        <w:spacing w:line="360" w:lineRule="auto"/>
        <w:jc w:val="both"/>
        <w:rPr>
          <w:rFonts w:asciiTheme="minorHAnsi" w:hAnsiTheme="minorHAnsi" w:cstheme="minorHAnsi"/>
          <w:b/>
          <w:bCs/>
          <w:sz w:val="23"/>
          <w:szCs w:val="23"/>
        </w:rPr>
      </w:pPr>
      <w:r w:rsidRPr="00466DEF">
        <w:rPr>
          <w:rFonts w:asciiTheme="minorHAnsi" w:hAnsiTheme="minorHAnsi" w:cstheme="minorHAnsi"/>
          <w:b/>
          <w:bCs/>
          <w:sz w:val="23"/>
          <w:szCs w:val="23"/>
        </w:rPr>
        <w:t>Superiority of the Prophet Model:</w:t>
      </w:r>
    </w:p>
    <w:p w14:paraId="3D74DA17" w14:textId="77777777" w:rsidR="00362980" w:rsidRPr="00466DEF" w:rsidRDefault="00362980" w:rsidP="00362980">
      <w:pPr>
        <w:spacing w:line="360" w:lineRule="auto"/>
        <w:jc w:val="both"/>
        <w:rPr>
          <w:rFonts w:asciiTheme="minorHAnsi" w:hAnsiTheme="minorHAnsi" w:cstheme="minorHAnsi"/>
          <w:sz w:val="23"/>
          <w:szCs w:val="23"/>
        </w:rPr>
      </w:pPr>
      <w:r w:rsidRPr="00466DEF">
        <w:rPr>
          <w:rFonts w:asciiTheme="minorHAnsi" w:hAnsiTheme="minorHAnsi" w:cstheme="minorHAnsi"/>
          <w:sz w:val="23"/>
          <w:szCs w:val="23"/>
        </w:rPr>
        <w:t xml:space="preserve">Across multiple studies, the Prophet model consistently demonstrated its superiority over other forecasting and anomaly detection methods. It often produced more accurate predictions and better </w:t>
      </w:r>
      <w:r w:rsidRPr="00466DEF">
        <w:rPr>
          <w:rFonts w:asciiTheme="minorHAnsi" w:hAnsiTheme="minorHAnsi" w:cstheme="minorHAnsi"/>
          <w:sz w:val="23"/>
          <w:szCs w:val="23"/>
        </w:rPr>
        <w:lastRenderedPageBreak/>
        <w:t>anomaly detection results.</w:t>
      </w:r>
      <w:r>
        <w:rPr>
          <w:rFonts w:asciiTheme="minorHAnsi" w:hAnsiTheme="minorHAnsi" w:cstheme="minorHAnsi"/>
          <w:sz w:val="23"/>
          <w:szCs w:val="23"/>
        </w:rPr>
        <w:t xml:space="preserve"> </w:t>
      </w:r>
      <w:r w:rsidRPr="00466DEF">
        <w:rPr>
          <w:rFonts w:asciiTheme="minorHAnsi" w:hAnsiTheme="minorHAnsi" w:cstheme="minorHAnsi"/>
          <w:sz w:val="23"/>
          <w:szCs w:val="23"/>
        </w:rPr>
        <w:t>The model's ability to capture seasonality, holidays, and trend components in time series data contributes to its competitive advantage.</w:t>
      </w:r>
    </w:p>
    <w:p w14:paraId="46DF82B1" w14:textId="77777777" w:rsidR="00362980" w:rsidRPr="00466DEF" w:rsidRDefault="00362980" w:rsidP="00362980">
      <w:pPr>
        <w:pStyle w:val="ListParagraph"/>
        <w:numPr>
          <w:ilvl w:val="0"/>
          <w:numId w:val="66"/>
        </w:numPr>
        <w:spacing w:line="360" w:lineRule="auto"/>
        <w:jc w:val="both"/>
        <w:rPr>
          <w:rFonts w:asciiTheme="minorHAnsi" w:hAnsiTheme="minorHAnsi" w:cstheme="minorHAnsi"/>
          <w:b/>
          <w:bCs/>
          <w:sz w:val="23"/>
          <w:szCs w:val="23"/>
        </w:rPr>
      </w:pPr>
      <w:r w:rsidRPr="00466DEF">
        <w:rPr>
          <w:rFonts w:asciiTheme="minorHAnsi" w:hAnsiTheme="minorHAnsi" w:cstheme="minorHAnsi"/>
          <w:b/>
          <w:bCs/>
          <w:sz w:val="23"/>
          <w:szCs w:val="23"/>
        </w:rPr>
        <w:t>Limitations and Considerations:</w:t>
      </w:r>
    </w:p>
    <w:p w14:paraId="07A58E15" w14:textId="04BE7D8B" w:rsidR="00362980" w:rsidRDefault="00362980" w:rsidP="00362980">
      <w:pPr>
        <w:spacing w:line="360" w:lineRule="auto"/>
        <w:jc w:val="both"/>
        <w:rPr>
          <w:rFonts w:asciiTheme="minorHAnsi" w:hAnsiTheme="minorHAnsi" w:cstheme="minorHAnsi"/>
          <w:sz w:val="23"/>
          <w:szCs w:val="23"/>
        </w:rPr>
      </w:pPr>
      <w:r w:rsidRPr="00466DEF">
        <w:rPr>
          <w:rFonts w:asciiTheme="minorHAnsi" w:hAnsiTheme="minorHAnsi" w:cstheme="minorHAnsi"/>
          <w:sz w:val="23"/>
          <w:szCs w:val="23"/>
        </w:rPr>
        <w:t xml:space="preserve">While the Prophet model has proven highly effective, researchers have noted its limitations, such as its potential challenges in capturing abrupt changes in data or adapting to structural </w:t>
      </w:r>
      <w:r w:rsidR="0097112F" w:rsidRPr="00466DEF">
        <w:rPr>
          <w:rFonts w:asciiTheme="minorHAnsi" w:hAnsiTheme="minorHAnsi" w:cstheme="minorHAnsi"/>
          <w:sz w:val="23"/>
          <w:szCs w:val="23"/>
        </w:rPr>
        <w:t xml:space="preserve">shifts. </w:t>
      </w:r>
      <w:r w:rsidR="00EF388A">
        <w:rPr>
          <w:rFonts w:asciiTheme="minorHAnsi" w:hAnsiTheme="minorHAnsi" w:cstheme="minorHAnsi"/>
          <w:sz w:val="23"/>
          <w:szCs w:val="23"/>
        </w:rPr>
        <w:t>P</w:t>
      </w:r>
      <w:r w:rsidRPr="00466DEF">
        <w:rPr>
          <w:rFonts w:asciiTheme="minorHAnsi" w:hAnsiTheme="minorHAnsi" w:cstheme="minorHAnsi"/>
          <w:sz w:val="23"/>
          <w:szCs w:val="23"/>
        </w:rPr>
        <w:t xml:space="preserve">ractitioners </w:t>
      </w:r>
      <w:r w:rsidR="00EF388A">
        <w:rPr>
          <w:rFonts w:asciiTheme="minorHAnsi" w:hAnsiTheme="minorHAnsi" w:cstheme="minorHAnsi"/>
          <w:sz w:val="23"/>
          <w:szCs w:val="23"/>
        </w:rPr>
        <w:t xml:space="preserve">must </w:t>
      </w:r>
      <w:r w:rsidRPr="00466DEF">
        <w:rPr>
          <w:rFonts w:asciiTheme="minorHAnsi" w:hAnsiTheme="minorHAnsi" w:cstheme="minorHAnsi"/>
          <w:sz w:val="23"/>
          <w:szCs w:val="23"/>
        </w:rPr>
        <w:t>consider the specific characteristics of their data and the context of their applications when deploying the Prophet model.</w:t>
      </w:r>
    </w:p>
    <w:p w14:paraId="75485D92" w14:textId="77777777" w:rsidR="00362980" w:rsidRDefault="00362980" w:rsidP="00362980">
      <w:pPr>
        <w:spacing w:line="360" w:lineRule="auto"/>
        <w:jc w:val="both"/>
        <w:rPr>
          <w:rFonts w:asciiTheme="minorHAnsi" w:hAnsiTheme="minorHAnsi" w:cstheme="minorHAnsi"/>
          <w:sz w:val="23"/>
          <w:szCs w:val="23"/>
        </w:rPr>
      </w:pPr>
    </w:p>
    <w:p w14:paraId="743A8EBD" w14:textId="77777777" w:rsidR="00362980" w:rsidRPr="006022D0" w:rsidRDefault="00362980"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In Appendix B, t</w:t>
      </w:r>
      <w:r w:rsidRPr="006022D0">
        <w:rPr>
          <w:rFonts w:asciiTheme="minorHAnsi" w:hAnsiTheme="minorHAnsi" w:cstheme="minorHAnsi"/>
          <w:sz w:val="23"/>
          <w:szCs w:val="23"/>
        </w:rPr>
        <w:t>he research papers on time series forecasting and anomaly detection showcase a diverse array of methodologies and challenges.</w:t>
      </w:r>
    </w:p>
    <w:p w14:paraId="0582EDA9" w14:textId="77777777" w:rsidR="00362980" w:rsidRPr="006022D0" w:rsidRDefault="00362980" w:rsidP="00395F7D">
      <w:pPr>
        <w:pStyle w:val="ListParagraph"/>
        <w:numPr>
          <w:ilvl w:val="0"/>
          <w:numId w:val="66"/>
        </w:numPr>
        <w:spacing w:line="360" w:lineRule="auto"/>
        <w:ind w:left="714" w:hanging="357"/>
        <w:jc w:val="both"/>
        <w:rPr>
          <w:rFonts w:asciiTheme="minorHAnsi" w:hAnsiTheme="minorHAnsi" w:cstheme="minorHAnsi"/>
          <w:sz w:val="23"/>
          <w:szCs w:val="23"/>
        </w:rPr>
      </w:pPr>
      <w:r w:rsidRPr="006022D0">
        <w:rPr>
          <w:rFonts w:asciiTheme="minorHAnsi" w:hAnsiTheme="minorHAnsi" w:cstheme="minorHAnsi"/>
          <w:sz w:val="23"/>
          <w:szCs w:val="23"/>
        </w:rPr>
        <w:t>Various models, including ARIMA, SARIMA, LSTM, and ensemble methods like Isolation Forest and One-class SVM, are employed. Feature selection sensitivity is a recurring theme, emphasizing its critical role in model performance. Deep learning models like LSTM, while powerful, often entail significant computational costs.</w:t>
      </w:r>
    </w:p>
    <w:p w14:paraId="0AE42FC2" w14:textId="77777777" w:rsidR="00362980" w:rsidRPr="006022D0" w:rsidRDefault="00362980" w:rsidP="00395F7D">
      <w:pPr>
        <w:pStyle w:val="ListParagraph"/>
        <w:numPr>
          <w:ilvl w:val="0"/>
          <w:numId w:val="66"/>
        </w:numPr>
        <w:spacing w:line="360" w:lineRule="auto"/>
        <w:ind w:left="714" w:hanging="357"/>
        <w:jc w:val="both"/>
        <w:rPr>
          <w:rFonts w:asciiTheme="minorHAnsi" w:hAnsiTheme="minorHAnsi" w:cstheme="minorHAnsi"/>
          <w:sz w:val="23"/>
          <w:szCs w:val="23"/>
        </w:rPr>
      </w:pPr>
      <w:r w:rsidRPr="006022D0">
        <w:rPr>
          <w:rFonts w:asciiTheme="minorHAnsi" w:hAnsiTheme="minorHAnsi" w:cstheme="minorHAnsi"/>
          <w:sz w:val="23"/>
          <w:szCs w:val="23"/>
        </w:rPr>
        <w:t>A common challenge is capturing sudden market changes and unforeseen events, highlighting the difficulty of modeling extreme events.</w:t>
      </w:r>
    </w:p>
    <w:p w14:paraId="6F08E444" w14:textId="77777777" w:rsidR="00362980" w:rsidRPr="006022D0" w:rsidRDefault="00362980" w:rsidP="00395F7D">
      <w:pPr>
        <w:pStyle w:val="ListParagraph"/>
        <w:numPr>
          <w:ilvl w:val="0"/>
          <w:numId w:val="66"/>
        </w:numPr>
        <w:spacing w:line="360" w:lineRule="auto"/>
        <w:ind w:left="714" w:hanging="357"/>
        <w:jc w:val="both"/>
        <w:rPr>
          <w:rFonts w:asciiTheme="minorHAnsi" w:hAnsiTheme="minorHAnsi" w:cstheme="minorHAnsi"/>
          <w:sz w:val="23"/>
          <w:szCs w:val="23"/>
        </w:rPr>
      </w:pPr>
      <w:r w:rsidRPr="006022D0">
        <w:rPr>
          <w:rFonts w:asciiTheme="minorHAnsi" w:hAnsiTheme="minorHAnsi" w:cstheme="minorHAnsi"/>
          <w:sz w:val="23"/>
          <w:szCs w:val="23"/>
        </w:rPr>
        <w:t xml:space="preserve">Performance metrics vary, encompassing MAE, RMSE, MAPE, R2, F1 score, accuracy, precision, and recall, depending on task-specific needs. </w:t>
      </w:r>
    </w:p>
    <w:p w14:paraId="4329E6C9" w14:textId="77777777" w:rsidR="00362980" w:rsidRPr="006022D0" w:rsidRDefault="00362980" w:rsidP="00395F7D">
      <w:pPr>
        <w:pStyle w:val="ListParagraph"/>
        <w:numPr>
          <w:ilvl w:val="0"/>
          <w:numId w:val="66"/>
        </w:numPr>
        <w:spacing w:line="360" w:lineRule="auto"/>
        <w:ind w:left="714" w:hanging="357"/>
        <w:jc w:val="both"/>
        <w:rPr>
          <w:rFonts w:asciiTheme="minorHAnsi" w:hAnsiTheme="minorHAnsi" w:cstheme="minorHAnsi"/>
          <w:sz w:val="23"/>
          <w:szCs w:val="23"/>
        </w:rPr>
      </w:pPr>
      <w:r w:rsidRPr="006022D0">
        <w:rPr>
          <w:rFonts w:asciiTheme="minorHAnsi" w:hAnsiTheme="minorHAnsi" w:cstheme="minorHAnsi"/>
          <w:sz w:val="23"/>
          <w:szCs w:val="23"/>
        </w:rPr>
        <w:t>Ensemble methods excel in anomaly detection, achieving high F1 scores and AUC scores. Real-time forecasting challenges and data delays are addressed.</w:t>
      </w:r>
    </w:p>
    <w:p w14:paraId="39877E05" w14:textId="77777777" w:rsidR="00362980" w:rsidRPr="006022D0" w:rsidRDefault="00362980" w:rsidP="00395F7D">
      <w:pPr>
        <w:pStyle w:val="ListParagraph"/>
        <w:numPr>
          <w:ilvl w:val="0"/>
          <w:numId w:val="66"/>
        </w:numPr>
        <w:spacing w:line="360" w:lineRule="auto"/>
        <w:ind w:left="714" w:hanging="357"/>
        <w:jc w:val="both"/>
        <w:rPr>
          <w:rFonts w:asciiTheme="minorHAnsi" w:hAnsiTheme="minorHAnsi" w:cstheme="minorHAnsi"/>
          <w:sz w:val="23"/>
          <w:szCs w:val="23"/>
        </w:rPr>
      </w:pPr>
      <w:r w:rsidRPr="006022D0">
        <w:rPr>
          <w:rFonts w:asciiTheme="minorHAnsi" w:hAnsiTheme="minorHAnsi" w:cstheme="minorHAnsi"/>
          <w:sz w:val="23"/>
          <w:szCs w:val="23"/>
        </w:rPr>
        <w:t>However, modeling long-range dependencies remains a challenge, notably in NeuralProphet.</w:t>
      </w:r>
    </w:p>
    <w:p w14:paraId="1DFA46DB" w14:textId="77777777" w:rsidR="00362980" w:rsidRPr="006022D0" w:rsidRDefault="00362980" w:rsidP="00395F7D">
      <w:pPr>
        <w:pStyle w:val="ListParagraph"/>
        <w:numPr>
          <w:ilvl w:val="0"/>
          <w:numId w:val="66"/>
        </w:numPr>
        <w:spacing w:line="360" w:lineRule="auto"/>
        <w:ind w:left="714" w:hanging="357"/>
        <w:jc w:val="both"/>
        <w:rPr>
          <w:rFonts w:asciiTheme="minorHAnsi" w:hAnsiTheme="minorHAnsi" w:cstheme="minorHAnsi"/>
          <w:sz w:val="23"/>
          <w:szCs w:val="23"/>
        </w:rPr>
      </w:pPr>
      <w:r w:rsidRPr="006022D0">
        <w:rPr>
          <w:rFonts w:asciiTheme="minorHAnsi" w:hAnsiTheme="minorHAnsi" w:cstheme="minorHAnsi"/>
          <w:sz w:val="23"/>
          <w:szCs w:val="23"/>
        </w:rPr>
        <w:t>Hyperparameter tuning significantly impacts performance, underlining the need for careful experimentation.</w:t>
      </w:r>
    </w:p>
    <w:p w14:paraId="257D0C83" w14:textId="77777777" w:rsidR="00362980" w:rsidRDefault="00362980" w:rsidP="00362980">
      <w:pPr>
        <w:spacing w:line="360" w:lineRule="auto"/>
        <w:jc w:val="both"/>
        <w:rPr>
          <w:rFonts w:asciiTheme="minorHAnsi" w:hAnsiTheme="minorHAnsi" w:cstheme="minorHAnsi"/>
          <w:sz w:val="23"/>
          <w:szCs w:val="23"/>
        </w:rPr>
      </w:pPr>
    </w:p>
    <w:p w14:paraId="37705EBC" w14:textId="77777777" w:rsidR="006858AD" w:rsidRDefault="006858AD" w:rsidP="00362980">
      <w:pPr>
        <w:spacing w:line="360" w:lineRule="auto"/>
        <w:jc w:val="both"/>
        <w:rPr>
          <w:rFonts w:asciiTheme="minorHAnsi" w:hAnsiTheme="minorHAnsi" w:cstheme="minorHAnsi"/>
          <w:sz w:val="23"/>
          <w:szCs w:val="23"/>
        </w:rPr>
      </w:pPr>
    </w:p>
    <w:p w14:paraId="2BB70C55" w14:textId="77777777" w:rsidR="006858AD" w:rsidRDefault="006858AD" w:rsidP="00362980">
      <w:pPr>
        <w:spacing w:line="360" w:lineRule="auto"/>
        <w:jc w:val="both"/>
        <w:rPr>
          <w:rFonts w:asciiTheme="minorHAnsi" w:hAnsiTheme="minorHAnsi" w:cstheme="minorHAnsi"/>
          <w:sz w:val="23"/>
          <w:szCs w:val="23"/>
        </w:rPr>
      </w:pPr>
    </w:p>
    <w:p w14:paraId="278EEE13" w14:textId="77777777" w:rsidR="006858AD" w:rsidRDefault="006858AD" w:rsidP="00362980">
      <w:pPr>
        <w:spacing w:line="360" w:lineRule="auto"/>
        <w:jc w:val="both"/>
        <w:rPr>
          <w:rFonts w:asciiTheme="minorHAnsi" w:hAnsiTheme="minorHAnsi" w:cstheme="minorHAnsi"/>
          <w:sz w:val="23"/>
          <w:szCs w:val="23"/>
        </w:rPr>
      </w:pPr>
    </w:p>
    <w:p w14:paraId="669D47B8" w14:textId="77777777" w:rsidR="006858AD" w:rsidRDefault="006858AD" w:rsidP="00362980">
      <w:pPr>
        <w:spacing w:line="360" w:lineRule="auto"/>
        <w:jc w:val="both"/>
        <w:rPr>
          <w:rFonts w:asciiTheme="minorHAnsi" w:hAnsiTheme="minorHAnsi" w:cstheme="minorHAnsi"/>
          <w:sz w:val="23"/>
          <w:szCs w:val="23"/>
        </w:rPr>
      </w:pPr>
    </w:p>
    <w:p w14:paraId="20F4042E" w14:textId="77777777" w:rsidR="006858AD" w:rsidRDefault="006858AD" w:rsidP="00362980">
      <w:pPr>
        <w:spacing w:line="360" w:lineRule="auto"/>
        <w:jc w:val="both"/>
        <w:rPr>
          <w:rFonts w:asciiTheme="minorHAnsi" w:hAnsiTheme="minorHAnsi" w:cstheme="minorHAnsi"/>
          <w:sz w:val="23"/>
          <w:szCs w:val="23"/>
        </w:rPr>
      </w:pPr>
    </w:p>
    <w:p w14:paraId="4955C5F8" w14:textId="77777777" w:rsidR="00362980" w:rsidRPr="00C23A91" w:rsidRDefault="00362980" w:rsidP="00362980">
      <w:pPr>
        <w:shd w:val="clear" w:color="auto" w:fill="538135" w:themeFill="accent6" w:themeFillShade="BF"/>
        <w:spacing w:line="360" w:lineRule="auto"/>
        <w:rPr>
          <w:rFonts w:asciiTheme="minorHAnsi" w:hAnsiTheme="minorHAnsi" w:cstheme="minorHAnsi"/>
          <w:b/>
          <w:bCs/>
          <w:color w:val="538135" w:themeColor="accent6" w:themeShade="BF"/>
          <w:sz w:val="28"/>
          <w:szCs w:val="28"/>
        </w:rPr>
      </w:pPr>
      <w:r w:rsidRPr="005F62EB">
        <w:rPr>
          <w:rFonts w:asciiTheme="minorHAnsi" w:hAnsiTheme="minorHAnsi" w:cstheme="minorHAnsi"/>
          <w:b/>
          <w:bCs/>
          <w:color w:val="FFFFFF" w:themeColor="background1"/>
          <w:sz w:val="28"/>
          <w:szCs w:val="28"/>
        </w:rPr>
        <w:lastRenderedPageBreak/>
        <w:t xml:space="preserve">3. DATA COLLECTION </w:t>
      </w:r>
      <w:r w:rsidRPr="00C23A91">
        <w:rPr>
          <w:rFonts w:asciiTheme="minorHAnsi" w:hAnsiTheme="minorHAnsi" w:cstheme="minorHAnsi"/>
          <w:b/>
          <w:bCs/>
          <w:color w:val="538135" w:themeColor="accent6" w:themeShade="BF"/>
          <w:sz w:val="28"/>
          <w:szCs w:val="28"/>
        </w:rPr>
        <w:t>AND PREPROCESSING</w:t>
      </w:r>
    </w:p>
    <w:p w14:paraId="7A98A6C3"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 DATA SOURCES</w:t>
      </w:r>
    </w:p>
    <w:p w14:paraId="4D4287B7"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3.1.1 Indexes</w:t>
      </w:r>
    </w:p>
    <w:p w14:paraId="0C5D6182"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Stock market indices are composite measures representing the performance of a group of stocks or securities in a specific market, sector, or asset class. When it comes to time series analysis and anomaly detection, using these indices can be advantageous:</w:t>
      </w:r>
    </w:p>
    <w:p w14:paraId="75726C86" w14:textId="77777777" w:rsidR="00362980" w:rsidRPr="006E0CE0"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6E0CE0">
        <w:rPr>
          <w:rFonts w:asciiTheme="minorHAnsi" w:hAnsiTheme="minorHAnsi" w:cstheme="minorHAnsi"/>
          <w:b/>
          <w:bCs/>
          <w:i/>
          <w:iCs/>
          <w:color w:val="538135" w:themeColor="accent6" w:themeShade="BF"/>
          <w:sz w:val="23"/>
          <w:szCs w:val="23"/>
        </w:rPr>
        <w:t>Concept of Using Indices for Time Series and Anomaly Detection:</w:t>
      </w:r>
    </w:p>
    <w:p w14:paraId="41BA48A4" w14:textId="469560DD" w:rsidR="00362980" w:rsidRPr="00CB02F7" w:rsidRDefault="00362980" w:rsidP="00362980">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Baseline for Comparison</w:t>
      </w:r>
      <w:r w:rsidRPr="00CB02F7">
        <w:rPr>
          <w:rFonts w:asciiTheme="minorHAnsi" w:hAnsiTheme="minorHAnsi" w:cstheme="minorHAnsi"/>
          <w:sz w:val="23"/>
          <w:szCs w:val="23"/>
        </w:rPr>
        <w:t xml:space="preserve">: Stock market indices serve as a point of reference to assess the performance of individual assets or portfolios across time. For instance, the </w:t>
      </w:r>
      <w:r w:rsidR="008B1247">
        <w:rPr>
          <w:rFonts w:asciiTheme="minorHAnsi" w:hAnsiTheme="minorHAnsi" w:cstheme="minorHAnsi"/>
          <w:sz w:val="23"/>
          <w:szCs w:val="23"/>
        </w:rPr>
        <w:t xml:space="preserve">ISEQ20 </w:t>
      </w:r>
      <w:r w:rsidR="00CD7CB6">
        <w:rPr>
          <w:rFonts w:asciiTheme="minorHAnsi" w:hAnsiTheme="minorHAnsi" w:cstheme="minorHAnsi"/>
          <w:sz w:val="23"/>
          <w:szCs w:val="23"/>
        </w:rPr>
        <w:t xml:space="preserve"> </w:t>
      </w:r>
      <w:r w:rsidRPr="00CB02F7">
        <w:rPr>
          <w:rFonts w:asciiTheme="minorHAnsi" w:hAnsiTheme="minorHAnsi" w:cstheme="minorHAnsi"/>
          <w:sz w:val="23"/>
          <w:szCs w:val="23"/>
        </w:rPr>
        <w:t xml:space="preserve"> frequently acts as a standard to gauge the performance of the </w:t>
      </w:r>
      <w:r>
        <w:rPr>
          <w:rFonts w:asciiTheme="minorHAnsi" w:hAnsiTheme="minorHAnsi" w:cstheme="minorHAnsi"/>
          <w:sz w:val="23"/>
          <w:szCs w:val="23"/>
        </w:rPr>
        <w:t>Irish</w:t>
      </w:r>
      <w:r w:rsidRPr="00CB02F7">
        <w:rPr>
          <w:rFonts w:asciiTheme="minorHAnsi" w:hAnsiTheme="minorHAnsi" w:cstheme="minorHAnsi"/>
          <w:sz w:val="23"/>
          <w:szCs w:val="23"/>
        </w:rPr>
        <w:t xml:space="preserve"> stock market</w:t>
      </w:r>
      <w:r>
        <w:rPr>
          <w:rFonts w:asciiTheme="minorHAnsi" w:hAnsiTheme="minorHAnsi" w:cstheme="minorHAnsi"/>
          <w:sz w:val="23"/>
          <w:szCs w:val="23"/>
        </w:rPr>
        <w:t xml:space="preserve">. </w:t>
      </w:r>
      <w:r w:rsidRPr="00CB02F7">
        <w:rPr>
          <w:rFonts w:asciiTheme="minorHAnsi" w:hAnsiTheme="minorHAnsi" w:cstheme="minorHAnsi"/>
          <w:sz w:val="23"/>
          <w:szCs w:val="23"/>
        </w:rPr>
        <w:t xml:space="preserve">When contrasting the performance of an asset or portfolio with the relevant index, it becomes possible to pinpoint irregularities or deviations from the anticipated market patterns. </w:t>
      </w:r>
    </w:p>
    <w:p w14:paraId="22818E14" w14:textId="77777777" w:rsidR="00362980" w:rsidRPr="00CB02F7" w:rsidRDefault="00362980" w:rsidP="00362980">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Pattern Identification</w:t>
      </w:r>
      <w:r w:rsidRPr="00CB02F7">
        <w:rPr>
          <w:rFonts w:asciiTheme="minorHAnsi" w:hAnsiTheme="minorHAnsi" w:cstheme="minorHAnsi"/>
          <w:sz w:val="23"/>
          <w:szCs w:val="23"/>
        </w:rPr>
        <w:t xml:space="preserve">: Time series data derived from these indices can reveal recurring patterns and trends in the market's historical performance. This historical information is valuable for understanding market behaviour and recognizing deviations from established patterns. </w:t>
      </w:r>
    </w:p>
    <w:p w14:paraId="5F344837" w14:textId="77777777" w:rsidR="00362980" w:rsidRPr="00CB02F7" w:rsidRDefault="00362980" w:rsidP="00362980">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Volatility Assessment</w:t>
      </w:r>
      <w:r w:rsidRPr="00CB02F7">
        <w:rPr>
          <w:rFonts w:asciiTheme="minorHAnsi" w:hAnsiTheme="minorHAnsi" w:cstheme="minorHAnsi"/>
          <w:sz w:val="23"/>
          <w:szCs w:val="23"/>
        </w:rPr>
        <w:t>: Indices often represent diversified portfolios of assets, which can dampen extreme volatility caused by individual securities. Analysing the volatility of an index helps in identifying periods of unusual market instability or unexpected movements.</w:t>
      </w:r>
    </w:p>
    <w:p w14:paraId="73C35399" w14:textId="77777777" w:rsidR="00362980" w:rsidRPr="00CB02F7" w:rsidRDefault="00362980" w:rsidP="00362980">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Sector or Market-Wide Anomaly Detection</w:t>
      </w:r>
      <w:r w:rsidRPr="00CB02F7">
        <w:rPr>
          <w:rFonts w:asciiTheme="minorHAnsi" w:hAnsiTheme="minorHAnsi" w:cstheme="minorHAnsi"/>
          <w:sz w:val="23"/>
          <w:szCs w:val="23"/>
        </w:rPr>
        <w:t>: Stock market indices are designed to represent specific segments of the market, like a country's stock market or a particular industry. Monitoring these indices enables the detection of anomalies or shifts that affect entire markets or sectors. For example, the NASDAQ Composite Index is a good indicator of the performance of the technology sector.</w:t>
      </w:r>
    </w:p>
    <w:p w14:paraId="276B0AD2" w14:textId="77777777" w:rsidR="00362980" w:rsidRDefault="00362980" w:rsidP="00362980">
      <w:pPr>
        <w:spacing w:line="360" w:lineRule="auto"/>
        <w:jc w:val="center"/>
        <w:rPr>
          <w:rFonts w:asciiTheme="minorHAnsi" w:hAnsiTheme="minorHAnsi" w:cstheme="minorHAnsi"/>
          <w:b/>
          <w:bCs/>
          <w:sz w:val="23"/>
          <w:szCs w:val="23"/>
        </w:rPr>
      </w:pPr>
    </w:p>
    <w:p w14:paraId="508AE60A" w14:textId="77777777" w:rsidR="00362980" w:rsidRPr="006E0CE0"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6E0CE0">
        <w:rPr>
          <w:rFonts w:asciiTheme="minorHAnsi" w:hAnsiTheme="minorHAnsi" w:cstheme="minorHAnsi"/>
          <w:b/>
          <w:bCs/>
          <w:i/>
          <w:iCs/>
          <w:color w:val="538135" w:themeColor="accent6" w:themeShade="BF"/>
          <w:sz w:val="23"/>
          <w:szCs w:val="23"/>
        </w:rPr>
        <w:t>Benefits of Using Indices for Time Series and Anomaly Detection:</w:t>
      </w:r>
    </w:p>
    <w:p w14:paraId="7BA7FFF8" w14:textId="77777777" w:rsidR="00362980" w:rsidRPr="00CB02F7" w:rsidRDefault="00362980" w:rsidP="00362980">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Noise Reduction</w:t>
      </w:r>
      <w:r w:rsidRPr="00CB02F7">
        <w:rPr>
          <w:rFonts w:asciiTheme="minorHAnsi" w:eastAsia="Times New Roman" w:hAnsiTheme="minorHAnsi" w:cstheme="minorHAnsi"/>
          <w:color w:val="1F1F1F"/>
          <w:kern w:val="0"/>
          <w:sz w:val="23"/>
          <w:szCs w:val="23"/>
          <w:lang w:eastAsia="en-GB"/>
        </w:rPr>
        <w:t xml:space="preserve">: Individual stock prices can be noisy and sensitive to company-specific news or events. Indices provide a smoother, aggregated view of market trends, facilitating the detection of anomalies that impact the overall market. </w:t>
      </w:r>
    </w:p>
    <w:p w14:paraId="7713D456" w14:textId="77777777" w:rsidR="00362980" w:rsidRPr="00CB02F7" w:rsidRDefault="00362980" w:rsidP="00362980">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lastRenderedPageBreak/>
        <w:t>Diversification</w:t>
      </w:r>
      <w:r w:rsidRPr="00CB02F7">
        <w:rPr>
          <w:rFonts w:asciiTheme="minorHAnsi" w:eastAsia="Times New Roman" w:hAnsiTheme="minorHAnsi" w:cstheme="minorHAnsi"/>
          <w:color w:val="1F1F1F"/>
          <w:kern w:val="0"/>
          <w:sz w:val="23"/>
          <w:szCs w:val="23"/>
          <w:lang w:eastAsia="en-GB"/>
        </w:rPr>
        <w:t xml:space="preserve">: Indices inherently offer diversification, as they comprise multiple stocks or securities. This diversification lessens the impact of anomalies in individual assets, as a single asset's anomaly is unlikely to significantly affect the entire index. </w:t>
      </w:r>
    </w:p>
    <w:p w14:paraId="4EC5E233" w14:textId="77777777" w:rsidR="00362980" w:rsidRPr="00CB02F7" w:rsidRDefault="00362980" w:rsidP="00362980">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Historical Context</w:t>
      </w:r>
      <w:r w:rsidRPr="00CB02F7">
        <w:rPr>
          <w:rFonts w:asciiTheme="minorHAnsi" w:eastAsia="Times New Roman" w:hAnsiTheme="minorHAnsi" w:cstheme="minorHAnsi"/>
          <w:color w:val="1F1F1F"/>
          <w:kern w:val="0"/>
          <w:sz w:val="23"/>
          <w:szCs w:val="23"/>
          <w:lang w:eastAsia="en-GB"/>
        </w:rPr>
        <w:t xml:space="preserve">: Indices offer historical context by showcasing how the market has behaved over time. This historical perspective aids in spotting anomalies and deviations from past trends. </w:t>
      </w:r>
    </w:p>
    <w:p w14:paraId="18839B37" w14:textId="77777777" w:rsidR="00362980" w:rsidRPr="00CB02F7" w:rsidRDefault="00362980" w:rsidP="00362980">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Benchmarking</w:t>
      </w:r>
      <w:r w:rsidRPr="00CB02F7">
        <w:rPr>
          <w:rFonts w:asciiTheme="minorHAnsi" w:eastAsia="Times New Roman" w:hAnsiTheme="minorHAnsi" w:cstheme="minorHAnsi"/>
          <w:color w:val="1F1F1F"/>
          <w:kern w:val="0"/>
          <w:sz w:val="23"/>
          <w:szCs w:val="23"/>
          <w:lang w:eastAsia="en-GB"/>
        </w:rPr>
        <w:t xml:space="preserve">: Stock market indices serve as benchmarks for assessing the performance of investment portfolios or strategies. Anomalies in portfolio performance become evident when compared to the benchmark index. </w:t>
      </w:r>
    </w:p>
    <w:p w14:paraId="0BE65AE9" w14:textId="77777777" w:rsidR="00362980" w:rsidRPr="00CB02F7" w:rsidRDefault="00362980" w:rsidP="00362980">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Market Sentiment Insight</w:t>
      </w:r>
      <w:r w:rsidRPr="00CB02F7">
        <w:rPr>
          <w:rFonts w:asciiTheme="minorHAnsi" w:eastAsia="Times New Roman" w:hAnsiTheme="minorHAnsi" w:cstheme="minorHAnsi"/>
          <w:color w:val="1F1F1F"/>
          <w:kern w:val="0"/>
          <w:sz w:val="23"/>
          <w:szCs w:val="23"/>
          <w:lang w:eastAsia="en-GB"/>
        </w:rPr>
        <w:t xml:space="preserve">: Anomalies in market indices can reflect shifts in market sentiment or macroeconomic factors. Detecting these anomalies provides valuable insights for investors and traders. </w:t>
      </w:r>
    </w:p>
    <w:p w14:paraId="1F3A4C87" w14:textId="77777777" w:rsidR="00362980" w:rsidRPr="00CB02F7" w:rsidRDefault="00362980" w:rsidP="00362980">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3E4D1D">
        <w:rPr>
          <w:rFonts w:asciiTheme="minorHAnsi" w:eastAsia="Times New Roman" w:hAnsiTheme="minorHAnsi" w:cstheme="minorHAnsi"/>
          <w:b/>
          <w:bCs/>
          <w:color w:val="1F1F1F"/>
          <w:kern w:val="0"/>
          <w:sz w:val="23"/>
          <w:szCs w:val="23"/>
          <w:lang w:eastAsia="en-GB"/>
        </w:rPr>
        <w:t>Risk Management</w:t>
      </w:r>
      <w:r w:rsidRPr="00CB02F7">
        <w:rPr>
          <w:rFonts w:asciiTheme="minorHAnsi" w:eastAsia="Times New Roman" w:hAnsiTheme="minorHAnsi" w:cstheme="minorHAnsi"/>
          <w:color w:val="1F1F1F"/>
          <w:kern w:val="0"/>
          <w:sz w:val="23"/>
          <w:szCs w:val="23"/>
          <w:lang w:eastAsia="en-GB"/>
        </w:rPr>
        <w:t xml:space="preserve">: Anomalies in market indices play a pivotal role in risk management strategies. Investors and portfolio managers can adjust their strategies in response to market anomalies, thereby mitigating potential losses. </w:t>
      </w:r>
    </w:p>
    <w:bookmarkStart w:id="4" w:name="_MON_1756819218"/>
    <w:bookmarkEnd w:id="4"/>
    <w:p w14:paraId="1A968D25" w14:textId="5DDA0D43" w:rsidR="00362980" w:rsidRDefault="006858AD" w:rsidP="00362980">
      <w:pPr>
        <w:spacing w:line="360" w:lineRule="auto"/>
        <w:jc w:val="center"/>
        <w:rPr>
          <w:rFonts w:asciiTheme="minorHAnsi" w:hAnsiTheme="minorHAnsi" w:cstheme="minorHAnsi"/>
          <w:b/>
          <w:bCs/>
          <w:sz w:val="23"/>
          <w:szCs w:val="23"/>
        </w:rPr>
      </w:pPr>
      <w:r>
        <w:rPr>
          <w:noProof/>
        </w:rPr>
        <w:object w:dxaOrig="9072" w:dyaOrig="2856" w14:anchorId="447563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326.65pt;height:103.15pt" o:ole="">
            <v:imagedata r:id="rId14" o:title=""/>
          </v:shape>
          <o:OLEObject Type="Embed" ProgID="Excel.Sheet.12" ShapeID="_x0000_i1037" DrawAspect="Content" ObjectID="_1757048654" r:id="rId15"/>
        </w:object>
      </w:r>
      <w:r w:rsidR="00362980" w:rsidRPr="00B00294">
        <w:rPr>
          <w:noProof/>
        </w:rPr>
        <w:t xml:space="preserve"> </w:t>
      </w:r>
    </w:p>
    <w:p w14:paraId="1CB17D77" w14:textId="24C0F8C3" w:rsidR="00362980" w:rsidRPr="00BB6889" w:rsidRDefault="00362980" w:rsidP="00362980">
      <w:pPr>
        <w:spacing w:line="360" w:lineRule="auto"/>
        <w:jc w:val="center"/>
        <w:rPr>
          <w:rFonts w:asciiTheme="minorHAnsi" w:hAnsiTheme="minorHAnsi" w:cstheme="minorHAnsi"/>
          <w:b/>
          <w:bCs/>
          <w:i/>
          <w:iCs/>
          <w:color w:val="538135" w:themeColor="accent6" w:themeShade="BF"/>
        </w:rPr>
      </w:pPr>
      <w:r w:rsidRPr="00BB6889">
        <w:rPr>
          <w:rFonts w:asciiTheme="minorHAnsi" w:hAnsiTheme="minorHAnsi" w:cstheme="minorHAnsi"/>
          <w:b/>
          <w:bCs/>
          <w:i/>
          <w:iCs/>
          <w:color w:val="538135" w:themeColor="accent6" w:themeShade="BF"/>
        </w:rPr>
        <w:t xml:space="preserve">Table 01 </w:t>
      </w:r>
      <w:r>
        <w:rPr>
          <w:rFonts w:asciiTheme="minorHAnsi" w:hAnsiTheme="minorHAnsi" w:cstheme="minorHAnsi"/>
          <w:b/>
          <w:bCs/>
          <w:i/>
          <w:iCs/>
          <w:color w:val="538135" w:themeColor="accent6" w:themeShade="BF"/>
        </w:rPr>
        <w:t xml:space="preserve">- </w:t>
      </w:r>
      <w:r w:rsidRPr="00BB6889">
        <w:rPr>
          <w:rFonts w:asciiTheme="minorHAnsi" w:hAnsiTheme="minorHAnsi" w:cstheme="minorHAnsi"/>
          <w:b/>
          <w:bCs/>
          <w:i/>
          <w:iCs/>
          <w:color w:val="538135" w:themeColor="accent6" w:themeShade="BF"/>
        </w:rPr>
        <w:t>Composition</w:t>
      </w:r>
      <w:r>
        <w:rPr>
          <w:rFonts w:asciiTheme="minorHAnsi" w:hAnsiTheme="minorHAnsi" w:cstheme="minorHAnsi"/>
          <w:b/>
          <w:bCs/>
          <w:i/>
          <w:iCs/>
          <w:color w:val="538135" w:themeColor="accent6" w:themeShade="BF"/>
        </w:rPr>
        <w:t xml:space="preserve"> of the Irish index (</w:t>
      </w:r>
      <w:r w:rsidR="008B1247">
        <w:rPr>
          <w:rFonts w:asciiTheme="minorHAnsi" w:hAnsiTheme="minorHAnsi" w:cstheme="minorHAnsi"/>
          <w:b/>
          <w:bCs/>
          <w:i/>
          <w:iCs/>
          <w:color w:val="538135" w:themeColor="accent6" w:themeShade="BF"/>
        </w:rPr>
        <w:t>ISEQ20</w:t>
      </w:r>
      <w:r>
        <w:rPr>
          <w:rFonts w:asciiTheme="minorHAnsi" w:hAnsiTheme="minorHAnsi" w:cstheme="minorHAnsi"/>
          <w:b/>
          <w:bCs/>
          <w:i/>
          <w:iCs/>
          <w:color w:val="538135" w:themeColor="accent6" w:themeShade="BF"/>
        </w:rPr>
        <w:t>)</w:t>
      </w:r>
      <w:r w:rsidRPr="00BB6889">
        <w:rPr>
          <w:rFonts w:asciiTheme="minorHAnsi" w:hAnsiTheme="minorHAnsi" w:cstheme="minorHAnsi"/>
          <w:b/>
          <w:bCs/>
          <w:i/>
          <w:iCs/>
          <w:color w:val="538135" w:themeColor="accent6" w:themeShade="BF"/>
        </w:rPr>
        <w:t xml:space="preserve"> </w:t>
      </w:r>
    </w:p>
    <w:p w14:paraId="6026FA79" w14:textId="40B03892" w:rsidR="00362980" w:rsidRPr="00CB02F7" w:rsidRDefault="00362980"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Our Analy</w:t>
      </w:r>
      <w:r w:rsidR="006969EE">
        <w:rPr>
          <w:rFonts w:asciiTheme="minorHAnsi" w:hAnsiTheme="minorHAnsi" w:cstheme="minorHAnsi"/>
          <w:sz w:val="23"/>
          <w:szCs w:val="23"/>
        </w:rPr>
        <w:t>s</w:t>
      </w:r>
      <w:r w:rsidR="00C81477">
        <w:rPr>
          <w:rFonts w:asciiTheme="minorHAnsi" w:hAnsiTheme="minorHAnsi" w:cstheme="minorHAnsi"/>
          <w:sz w:val="23"/>
          <w:szCs w:val="23"/>
        </w:rPr>
        <w:t>is</w:t>
      </w:r>
      <w:r>
        <w:rPr>
          <w:rFonts w:asciiTheme="minorHAnsi" w:hAnsiTheme="minorHAnsi" w:cstheme="minorHAnsi"/>
          <w:sz w:val="23"/>
          <w:szCs w:val="23"/>
        </w:rPr>
        <w:t xml:space="preserve"> will contemplate the Irish Index with the major Irish companies </w:t>
      </w:r>
      <w:r w:rsidRPr="00DA13B4">
        <w:rPr>
          <w:rFonts w:asciiTheme="minorHAnsi" w:hAnsiTheme="minorHAnsi" w:cstheme="minorHAnsi"/>
          <w:sz w:val="23"/>
          <w:szCs w:val="23"/>
        </w:rPr>
        <w:t>(Table 01).</w:t>
      </w:r>
    </w:p>
    <w:p w14:paraId="5263CF4B" w14:textId="77777777" w:rsidR="00362980"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use of stock market indices in time series analysis and anomaly detection provides structure and efficiency for monitoring and analysing market behaviour. It offers historical context, reduces noise, and allows for the identification of anomalies that can affect the broader market or specific market segments, aiding investors, analysts, and risk managers in making informed decisions.</w:t>
      </w:r>
      <w:r>
        <w:rPr>
          <w:rFonts w:asciiTheme="minorHAnsi" w:hAnsiTheme="minorHAnsi" w:cstheme="minorHAnsi"/>
          <w:sz w:val="23"/>
          <w:szCs w:val="23"/>
        </w:rPr>
        <w:t xml:space="preserve"> </w:t>
      </w:r>
    </w:p>
    <w:p w14:paraId="5A145A32"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3.1.2 Sources</w:t>
      </w:r>
    </w:p>
    <w:p w14:paraId="59D503DC" w14:textId="02DDE489" w:rsidR="00362980" w:rsidRPr="00CB02F7" w:rsidRDefault="00362980" w:rsidP="005A7E88">
      <w:pPr>
        <w:spacing w:line="360" w:lineRule="auto"/>
        <w:jc w:val="both"/>
        <w:rPr>
          <w:rFonts w:asciiTheme="minorHAnsi" w:hAnsiTheme="minorHAnsi" w:cstheme="minorHAnsi"/>
          <w:sz w:val="23"/>
          <w:szCs w:val="23"/>
        </w:rPr>
      </w:pPr>
      <w:r w:rsidRPr="00844F0C">
        <w:rPr>
          <w:rFonts w:asciiTheme="minorHAnsi" w:hAnsiTheme="minorHAnsi" w:cstheme="minorHAnsi"/>
          <w:sz w:val="23"/>
          <w:szCs w:val="23"/>
        </w:rPr>
        <w:t xml:space="preserve">All the </w:t>
      </w:r>
      <w:r w:rsidRPr="00CB02F7">
        <w:rPr>
          <w:rFonts w:asciiTheme="minorHAnsi" w:hAnsiTheme="minorHAnsi" w:cstheme="minorHAnsi"/>
          <w:sz w:val="23"/>
          <w:szCs w:val="23"/>
        </w:rPr>
        <w:t>financial indexes’ datasets</w:t>
      </w:r>
      <w:r w:rsidRPr="00844F0C">
        <w:rPr>
          <w:rFonts w:asciiTheme="minorHAnsi" w:hAnsiTheme="minorHAnsi" w:cstheme="minorHAnsi"/>
          <w:sz w:val="23"/>
          <w:szCs w:val="23"/>
        </w:rPr>
        <w:t xml:space="preserve"> used for this study </w:t>
      </w:r>
      <w:r w:rsidR="000A4F30">
        <w:rPr>
          <w:rFonts w:asciiTheme="minorHAnsi" w:hAnsiTheme="minorHAnsi" w:cstheme="minorHAnsi"/>
          <w:sz w:val="23"/>
          <w:szCs w:val="23"/>
        </w:rPr>
        <w:t>on the Irish index (</w:t>
      </w:r>
      <w:r w:rsidR="008B1247">
        <w:rPr>
          <w:rFonts w:asciiTheme="minorHAnsi" w:hAnsiTheme="minorHAnsi" w:cstheme="minorHAnsi"/>
          <w:sz w:val="23"/>
          <w:szCs w:val="23"/>
        </w:rPr>
        <w:t>ISEQ</w:t>
      </w:r>
      <w:r w:rsidR="00F23196">
        <w:rPr>
          <w:rFonts w:asciiTheme="minorHAnsi" w:hAnsiTheme="minorHAnsi" w:cstheme="minorHAnsi"/>
          <w:sz w:val="23"/>
          <w:szCs w:val="23"/>
        </w:rPr>
        <w:t>20)</w:t>
      </w:r>
      <w:r>
        <w:rPr>
          <w:rFonts w:asciiTheme="minorHAnsi" w:hAnsiTheme="minorHAnsi" w:cstheme="minorHAnsi"/>
          <w:sz w:val="23"/>
          <w:szCs w:val="23"/>
        </w:rPr>
        <w:t xml:space="preserve"> </w:t>
      </w:r>
      <w:r w:rsidRPr="00844F0C">
        <w:rPr>
          <w:rFonts w:asciiTheme="minorHAnsi" w:hAnsiTheme="minorHAnsi" w:cstheme="minorHAnsi"/>
          <w:sz w:val="23"/>
          <w:szCs w:val="23"/>
        </w:rPr>
        <w:t xml:space="preserve">are available for </w:t>
      </w:r>
      <w:r w:rsidR="002F53FA">
        <w:rPr>
          <w:rFonts w:asciiTheme="minorHAnsi" w:hAnsiTheme="minorHAnsi" w:cstheme="minorHAnsi"/>
          <w:sz w:val="23"/>
          <w:szCs w:val="23"/>
        </w:rPr>
        <w:t xml:space="preserve">the </w:t>
      </w:r>
      <w:r w:rsidRPr="00844F0C">
        <w:rPr>
          <w:rFonts w:asciiTheme="minorHAnsi" w:hAnsiTheme="minorHAnsi" w:cstheme="minorHAnsi"/>
          <w:sz w:val="23"/>
          <w:szCs w:val="23"/>
        </w:rPr>
        <w:t>public domain</w:t>
      </w:r>
      <w:r>
        <w:rPr>
          <w:rFonts w:asciiTheme="minorHAnsi" w:hAnsiTheme="minorHAnsi" w:cstheme="minorHAnsi"/>
          <w:sz w:val="23"/>
          <w:szCs w:val="23"/>
        </w:rPr>
        <w:t xml:space="preserve"> and from </w:t>
      </w:r>
      <w:r w:rsidRPr="00CB02F7">
        <w:rPr>
          <w:rFonts w:asciiTheme="minorHAnsi" w:hAnsiTheme="minorHAnsi" w:cstheme="minorHAnsi"/>
          <w:sz w:val="23"/>
          <w:szCs w:val="23"/>
        </w:rPr>
        <w:t>Finance. Yahoo</w:t>
      </w:r>
      <w:r>
        <w:rPr>
          <w:rFonts w:asciiTheme="minorHAnsi" w:hAnsiTheme="minorHAnsi" w:cstheme="minorHAnsi"/>
          <w:sz w:val="23"/>
          <w:szCs w:val="23"/>
        </w:rPr>
        <w:t>.com</w:t>
      </w:r>
      <w:r w:rsidRPr="00CB02F7">
        <w:rPr>
          <w:rFonts w:asciiTheme="minorHAnsi" w:hAnsiTheme="minorHAnsi" w:cstheme="minorHAnsi"/>
          <w:sz w:val="23"/>
          <w:szCs w:val="23"/>
        </w:rPr>
        <w:t xml:space="preserve"> and Euronext</w:t>
      </w:r>
      <w:r>
        <w:rPr>
          <w:rFonts w:asciiTheme="minorHAnsi" w:hAnsiTheme="minorHAnsi" w:cstheme="minorHAnsi"/>
          <w:sz w:val="23"/>
          <w:szCs w:val="23"/>
        </w:rPr>
        <w:t>.com</w:t>
      </w:r>
      <w:r w:rsidRPr="00CB02F7">
        <w:rPr>
          <w:rFonts w:asciiTheme="minorHAnsi" w:hAnsiTheme="minorHAnsi" w:cstheme="minorHAnsi"/>
          <w:sz w:val="23"/>
          <w:szCs w:val="23"/>
        </w:rPr>
        <w:t>.</w:t>
      </w:r>
      <w:r>
        <w:rPr>
          <w:rFonts w:asciiTheme="minorHAnsi" w:hAnsiTheme="minorHAnsi" w:cstheme="minorHAnsi"/>
          <w:sz w:val="23"/>
          <w:szCs w:val="23"/>
        </w:rPr>
        <w:t xml:space="preserve"> They </w:t>
      </w:r>
      <w:r w:rsidRPr="00CB02F7">
        <w:rPr>
          <w:rFonts w:asciiTheme="minorHAnsi" w:hAnsiTheme="minorHAnsi" w:cstheme="minorHAnsi"/>
          <w:sz w:val="23"/>
          <w:szCs w:val="23"/>
        </w:rPr>
        <w:t>have three years from 24</w:t>
      </w:r>
      <w:r w:rsidR="00F23196">
        <w:rPr>
          <w:rFonts w:asciiTheme="minorHAnsi" w:hAnsiTheme="minorHAnsi" w:cstheme="minorHAnsi"/>
          <w:sz w:val="23"/>
          <w:szCs w:val="23"/>
        </w:rPr>
        <w:t xml:space="preserve"> August </w:t>
      </w:r>
      <w:r w:rsidRPr="00CB02F7">
        <w:rPr>
          <w:rFonts w:asciiTheme="minorHAnsi" w:hAnsiTheme="minorHAnsi" w:cstheme="minorHAnsi"/>
          <w:sz w:val="23"/>
          <w:szCs w:val="23"/>
        </w:rPr>
        <w:lastRenderedPageBreak/>
        <w:t>2020 to 22</w:t>
      </w:r>
      <w:r w:rsidR="00F23196">
        <w:rPr>
          <w:rFonts w:asciiTheme="minorHAnsi" w:hAnsiTheme="minorHAnsi" w:cstheme="minorHAnsi"/>
          <w:sz w:val="23"/>
          <w:szCs w:val="23"/>
        </w:rPr>
        <w:t xml:space="preserve"> August 2</w:t>
      </w:r>
      <w:r w:rsidRPr="00CB02F7">
        <w:rPr>
          <w:rFonts w:asciiTheme="minorHAnsi" w:hAnsiTheme="minorHAnsi" w:cstheme="minorHAnsi"/>
          <w:sz w:val="23"/>
          <w:szCs w:val="23"/>
        </w:rPr>
        <w:t>023, considered good for the study, particularly to forecast to preprocess and have comparable data.</w:t>
      </w:r>
    </w:p>
    <w:p w14:paraId="5C01E4A3"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 EXPLORATORY DATA ANALYSIS</w:t>
      </w:r>
    </w:p>
    <w:p w14:paraId="4FAD39A0"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3.2.1 Data Preprocessing Steps</w:t>
      </w:r>
    </w:p>
    <w:p w14:paraId="438884FE" w14:textId="37392850" w:rsidR="00362980" w:rsidRPr="00684F5C" w:rsidRDefault="00362980" w:rsidP="00684F5C">
      <w:pPr>
        <w:spacing w:line="360" w:lineRule="auto"/>
        <w:jc w:val="center"/>
        <w:rPr>
          <w:rFonts w:asciiTheme="minorHAnsi" w:hAnsiTheme="minorHAnsi" w:cstheme="minorHAnsi"/>
          <w:b/>
          <w:bCs/>
          <w:i/>
          <w:iCs/>
          <w:color w:val="538135" w:themeColor="accent6" w:themeShade="BF"/>
          <w:sz w:val="23"/>
          <w:szCs w:val="23"/>
        </w:rPr>
      </w:pPr>
      <w:r w:rsidRPr="00684F5C">
        <w:rPr>
          <w:rFonts w:asciiTheme="minorHAnsi" w:hAnsiTheme="minorHAnsi" w:cstheme="minorHAnsi"/>
          <w:b/>
          <w:bCs/>
          <w:i/>
          <w:iCs/>
          <w:color w:val="538135" w:themeColor="accent6" w:themeShade="BF"/>
          <w:sz w:val="23"/>
          <w:szCs w:val="23"/>
        </w:rPr>
        <w:t>Missing Values</w:t>
      </w:r>
    </w:p>
    <w:p w14:paraId="6762E441" w14:textId="79405E73" w:rsidR="00362980" w:rsidRPr="00684F5C" w:rsidRDefault="00362980" w:rsidP="00362980">
      <w:pPr>
        <w:jc w:val="center"/>
        <w:rPr>
          <w:rFonts w:asciiTheme="minorHAnsi" w:hAnsiTheme="minorHAnsi" w:cstheme="minorHAnsi"/>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4F5C">
        <w:rPr>
          <w:rFonts w:asciiTheme="minorHAnsi" w:hAnsiTheme="minorHAnsi" w:cstheme="minorHAnsi"/>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Missing Values in '</w:t>
      </w:r>
      <w:r w:rsidR="008B1247" w:rsidRPr="00684F5C">
        <w:rPr>
          <w:rFonts w:asciiTheme="minorHAnsi" w:hAnsiTheme="minorHAnsi" w:cstheme="minorHAnsi"/>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ISEQ20</w:t>
      </w:r>
      <w:r w:rsidRPr="00684F5C">
        <w:rPr>
          <w:rFonts w:asciiTheme="minorHAnsi" w:hAnsiTheme="minorHAnsi" w:cstheme="minorHAnsi"/>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.xlsx' - 'Close' Column: 0</w:t>
      </w:r>
    </w:p>
    <w:p w14:paraId="57DB859A" w14:textId="0EA4FF53" w:rsidR="00362980" w:rsidRPr="00CB02F7" w:rsidRDefault="00362980" w:rsidP="00362980">
      <w:pPr>
        <w:spacing w:line="360" w:lineRule="auto"/>
        <w:rPr>
          <w:rFonts w:asciiTheme="minorHAnsi" w:hAnsiTheme="minorHAnsi" w:cstheme="minorHAnsi"/>
          <w:color w:val="212121"/>
          <w:sz w:val="23"/>
          <w:szCs w:val="23"/>
          <w:shd w:val="clear" w:color="auto" w:fill="FFFFFF"/>
        </w:rPr>
      </w:pPr>
      <w:bookmarkStart w:id="5" w:name="_Hlk146317729"/>
      <w:r w:rsidRPr="00CB02F7">
        <w:rPr>
          <w:rFonts w:asciiTheme="minorHAnsi" w:hAnsiTheme="minorHAnsi" w:cstheme="minorHAnsi"/>
          <w:color w:val="212121"/>
          <w:sz w:val="23"/>
          <w:szCs w:val="23"/>
          <w:shd w:val="clear" w:color="auto" w:fill="FFFFFF"/>
        </w:rPr>
        <w:t>No missing values from the dataset</w:t>
      </w:r>
      <w:r>
        <w:rPr>
          <w:rFonts w:asciiTheme="minorHAnsi" w:hAnsiTheme="minorHAnsi" w:cstheme="minorHAnsi"/>
          <w:color w:val="212121"/>
          <w:sz w:val="23"/>
          <w:szCs w:val="23"/>
          <w:shd w:val="clear" w:color="auto" w:fill="FFFFFF"/>
        </w:rPr>
        <w:t>.</w:t>
      </w:r>
      <w:r w:rsidRPr="00CB02F7">
        <w:rPr>
          <w:rFonts w:asciiTheme="minorHAnsi" w:hAnsiTheme="minorHAnsi" w:cstheme="minorHAnsi"/>
          <w:color w:val="212121"/>
          <w:sz w:val="23"/>
          <w:szCs w:val="23"/>
          <w:shd w:val="clear" w:color="auto" w:fill="FFFFFF"/>
        </w:rPr>
        <w:t xml:space="preserve"> </w:t>
      </w:r>
    </w:p>
    <w:bookmarkEnd w:id="5"/>
    <w:p w14:paraId="1BA145AE" w14:textId="0EA4FF53" w:rsidR="00362980" w:rsidRPr="00684F5C" w:rsidRDefault="00362980" w:rsidP="00684F5C">
      <w:pPr>
        <w:pStyle w:val="Heading1"/>
        <w:shd w:val="clear" w:color="auto" w:fill="FFFFFF"/>
        <w:spacing w:before="120" w:after="120" w:line="360" w:lineRule="auto"/>
        <w:jc w:val="center"/>
        <w:rPr>
          <w:rFonts w:asciiTheme="minorHAnsi" w:hAnsiTheme="minorHAnsi" w:cstheme="minorHAnsi"/>
          <w:b/>
          <w:bCs/>
          <w:i/>
          <w:iCs/>
          <w:color w:val="538135" w:themeColor="accent6" w:themeShade="BF"/>
          <w:sz w:val="23"/>
          <w:szCs w:val="23"/>
        </w:rPr>
      </w:pPr>
      <w:r w:rsidRPr="00684F5C">
        <w:rPr>
          <w:rFonts w:asciiTheme="minorHAnsi" w:hAnsiTheme="minorHAnsi" w:cstheme="minorHAnsi"/>
          <w:b/>
          <w:bCs/>
          <w:i/>
          <w:iCs/>
          <w:color w:val="538135" w:themeColor="accent6" w:themeShade="BF"/>
          <w:sz w:val="23"/>
          <w:szCs w:val="23"/>
        </w:rPr>
        <w:t>Outliers</w:t>
      </w:r>
    </w:p>
    <w:p w14:paraId="14FAEACC" w14:textId="77777777" w:rsidR="00362980" w:rsidRPr="00684F5C" w:rsidRDefault="00362980" w:rsidP="00362980">
      <w:pPr>
        <w:spacing w:after="0" w:line="240" w:lineRule="auto"/>
        <w:jc w:val="center"/>
        <w:rPr>
          <w:rFonts w:asciiTheme="minorHAnsi" w:eastAsia="Times New Roman" w:hAnsiTheme="minorHAnsi" w:cstheme="minorHAnsi"/>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4F5C">
        <w:rPr>
          <w:rFonts w:asciiTheme="minorHAnsi" w:eastAsia="Times New Roman" w:hAnsiTheme="minorHAnsi" w:cstheme="minorHAnsi"/>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Columns: [Close]</w:t>
      </w:r>
    </w:p>
    <w:p w14:paraId="790E4BA1" w14:textId="77777777" w:rsidR="00362980" w:rsidRPr="00684F5C" w:rsidRDefault="00362980" w:rsidP="00362980">
      <w:pPr>
        <w:jc w:val="center"/>
        <w:rPr>
          <w:rFonts w:asciiTheme="minorHAnsi" w:eastAsia="Times New Roman" w:hAnsiTheme="minorHAnsi" w:cstheme="minorHAnsi"/>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4F5C">
        <w:rPr>
          <w:rFonts w:asciiTheme="minorHAnsi" w:eastAsia="Times New Roman" w:hAnsiTheme="minorHAnsi" w:cstheme="minorHAnsi"/>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Index: []</w:t>
      </w:r>
    </w:p>
    <w:p w14:paraId="3478502E" w14:textId="5D2CF0AE" w:rsidR="00362980"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Let's use z-scores</w:t>
      </w:r>
      <w:r w:rsidR="0049605F">
        <w:rPr>
          <w:rFonts w:asciiTheme="minorHAnsi" w:hAnsiTheme="minorHAnsi" w:cstheme="minorHAnsi"/>
          <w:sz w:val="23"/>
          <w:szCs w:val="23"/>
        </w:rPr>
        <w:t xml:space="preserve">, </w:t>
      </w:r>
      <w:r w:rsidRPr="00CB02F7">
        <w:rPr>
          <w:rFonts w:asciiTheme="minorHAnsi" w:hAnsiTheme="minorHAnsi" w:cstheme="minorHAnsi"/>
          <w:sz w:val="23"/>
          <w:szCs w:val="23"/>
        </w:rPr>
        <w:t>to measure how far a data point is from the mean of a dataset in terms of standard deviation.</w:t>
      </w:r>
      <w:r>
        <w:rPr>
          <w:rFonts w:asciiTheme="minorHAnsi" w:hAnsiTheme="minorHAnsi" w:cstheme="minorHAnsi"/>
          <w:sz w:val="23"/>
          <w:szCs w:val="23"/>
        </w:rPr>
        <w:t xml:space="preserve"> </w:t>
      </w:r>
      <w:r w:rsidRPr="00CB02F7">
        <w:rPr>
          <w:rFonts w:asciiTheme="minorHAnsi" w:hAnsiTheme="minorHAnsi" w:cstheme="minorHAnsi"/>
          <w:sz w:val="23"/>
          <w:szCs w:val="23"/>
        </w:rPr>
        <w:t>Z-scores are computed for the 'Close' column. These scores indicate how far each data point deviates from the column's mean in terms of standard deviations. Identifying Outliers:</w:t>
      </w:r>
      <w:r>
        <w:rPr>
          <w:rFonts w:asciiTheme="minorHAnsi" w:hAnsiTheme="minorHAnsi" w:cstheme="minorHAnsi"/>
          <w:sz w:val="23"/>
          <w:szCs w:val="23"/>
        </w:rPr>
        <w:t xml:space="preserve"> </w:t>
      </w:r>
      <w:r w:rsidRPr="00CB02F7">
        <w:rPr>
          <w:rFonts w:asciiTheme="minorHAnsi" w:hAnsiTheme="minorHAnsi" w:cstheme="minorHAnsi"/>
          <w:sz w:val="23"/>
          <w:szCs w:val="23"/>
        </w:rPr>
        <w:t>The code identifies potential outliers by comparing the absolute Z-scores to a specified threshold value z_threshold. If the absolute Z-score of a data point exceeds this threshold, the data point is considered an outlier.</w:t>
      </w:r>
      <w:r>
        <w:rPr>
          <w:rFonts w:asciiTheme="minorHAnsi" w:hAnsiTheme="minorHAnsi" w:cstheme="minorHAnsi"/>
          <w:sz w:val="23"/>
          <w:szCs w:val="23"/>
        </w:rPr>
        <w:t xml:space="preserve"> </w:t>
      </w:r>
    </w:p>
    <w:p w14:paraId="06A8D5BF"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Using z-scores, we have no </w:t>
      </w:r>
      <w:bookmarkStart w:id="6" w:name="_Hlk146317743"/>
      <w:r w:rsidRPr="00CB02F7">
        <w:rPr>
          <w:rFonts w:asciiTheme="minorHAnsi" w:hAnsiTheme="minorHAnsi" w:cstheme="minorHAnsi"/>
          <w:sz w:val="23"/>
          <w:szCs w:val="23"/>
        </w:rPr>
        <w:t>outliers</w:t>
      </w:r>
      <w:bookmarkEnd w:id="6"/>
      <w:r w:rsidRPr="00CB02F7">
        <w:rPr>
          <w:rFonts w:asciiTheme="minorHAnsi" w:hAnsiTheme="minorHAnsi" w:cstheme="minorHAnsi"/>
          <w:sz w:val="23"/>
          <w:szCs w:val="23"/>
        </w:rPr>
        <w:t xml:space="preserve">. </w:t>
      </w:r>
    </w:p>
    <w:p w14:paraId="161CBC7B" w14:textId="77777777" w:rsidR="00362980"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3.2.2 Basic statistics</w:t>
      </w:r>
    </w:p>
    <w:bookmarkStart w:id="7" w:name="_MON_1756819340"/>
    <w:bookmarkEnd w:id="7"/>
    <w:p w14:paraId="67778815" w14:textId="77777777" w:rsidR="00362980" w:rsidRDefault="00362980" w:rsidP="00362980">
      <w:pPr>
        <w:spacing w:line="360" w:lineRule="auto"/>
        <w:jc w:val="center"/>
        <w:rPr>
          <w:rFonts w:asciiTheme="minorHAnsi" w:hAnsiTheme="minorHAnsi" w:cstheme="minorHAnsi"/>
          <w:b/>
          <w:bCs/>
          <w:sz w:val="23"/>
          <w:szCs w:val="23"/>
        </w:rPr>
      </w:pPr>
      <w:r>
        <w:rPr>
          <w:rFonts w:asciiTheme="minorHAnsi" w:hAnsiTheme="minorHAnsi" w:cstheme="minorHAnsi"/>
          <w:b/>
          <w:bCs/>
          <w:sz w:val="23"/>
          <w:szCs w:val="23"/>
        </w:rPr>
        <w:object w:dxaOrig="3192" w:dyaOrig="2823" w14:anchorId="667B77B8">
          <v:shape id="_x0000_i1026" type="#_x0000_t75" style="width:151.15pt;height:133.9pt" o:ole="">
            <v:imagedata r:id="rId16" o:title=""/>
          </v:shape>
          <o:OLEObject Type="Embed" ProgID="Excel.Sheet.12" ShapeID="_x0000_i1026" DrawAspect="Content" ObjectID="_1757048655" r:id="rId17"/>
        </w:object>
      </w:r>
    </w:p>
    <w:p w14:paraId="6FAC7FD1" w14:textId="16F832F2" w:rsidR="00362980" w:rsidRPr="00BB6889" w:rsidRDefault="00362980" w:rsidP="00362980">
      <w:pPr>
        <w:spacing w:line="360" w:lineRule="auto"/>
        <w:jc w:val="center"/>
        <w:rPr>
          <w:rFonts w:asciiTheme="minorHAnsi" w:hAnsiTheme="minorHAnsi" w:cstheme="minorHAnsi"/>
          <w:b/>
          <w:bCs/>
          <w:i/>
          <w:iCs/>
          <w:color w:val="538135" w:themeColor="accent6" w:themeShade="BF"/>
          <w:sz w:val="18"/>
          <w:szCs w:val="18"/>
          <w:shd w:val="clear" w:color="auto" w:fill="FFFFFF"/>
        </w:rPr>
      </w:pPr>
      <w:r w:rsidRPr="00BB6889">
        <w:rPr>
          <w:rFonts w:asciiTheme="minorHAnsi" w:hAnsiTheme="minorHAnsi" w:cstheme="minorHAnsi"/>
          <w:b/>
          <w:bCs/>
          <w:i/>
          <w:iCs/>
          <w:color w:val="538135" w:themeColor="accent6" w:themeShade="BF"/>
          <w:sz w:val="18"/>
          <w:szCs w:val="18"/>
        </w:rPr>
        <w:t xml:space="preserve">Table 02 </w:t>
      </w:r>
      <w:r>
        <w:rPr>
          <w:rFonts w:asciiTheme="minorHAnsi" w:hAnsiTheme="minorHAnsi" w:cstheme="minorHAnsi"/>
          <w:b/>
          <w:bCs/>
          <w:i/>
          <w:iCs/>
          <w:color w:val="538135" w:themeColor="accent6" w:themeShade="BF"/>
          <w:sz w:val="18"/>
          <w:szCs w:val="18"/>
        </w:rPr>
        <w:t xml:space="preserve">- </w:t>
      </w:r>
      <w:r w:rsidRPr="00BB6889">
        <w:rPr>
          <w:rFonts w:asciiTheme="minorHAnsi" w:hAnsiTheme="minorHAnsi" w:cstheme="minorHAnsi"/>
          <w:b/>
          <w:bCs/>
          <w:i/>
          <w:iCs/>
          <w:color w:val="538135" w:themeColor="accent6" w:themeShade="BF"/>
          <w:sz w:val="18"/>
          <w:szCs w:val="18"/>
        </w:rPr>
        <w:t xml:space="preserve">Basiq statistics </w:t>
      </w:r>
      <w:r w:rsidRPr="00BB6889">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 xml:space="preserve">ISEQ20 </w:t>
      </w:r>
      <w:r w:rsidR="00CD7CB6">
        <w:rPr>
          <w:rFonts w:asciiTheme="minorHAnsi" w:hAnsiTheme="minorHAnsi" w:cstheme="minorHAnsi"/>
          <w:b/>
          <w:bCs/>
          <w:i/>
          <w:iCs/>
          <w:color w:val="538135" w:themeColor="accent6" w:themeShade="BF"/>
          <w:sz w:val="18"/>
          <w:szCs w:val="18"/>
          <w:shd w:val="clear" w:color="auto" w:fill="FFFFFF"/>
        </w:rPr>
        <w:t xml:space="preserve"> </w:t>
      </w:r>
    </w:p>
    <w:p w14:paraId="47B06E3C" w14:textId="77777777" w:rsidR="00362980" w:rsidRDefault="00362980" w:rsidP="00362980">
      <w:pPr>
        <w:spacing w:line="360" w:lineRule="auto"/>
        <w:jc w:val="center"/>
        <w:rPr>
          <w:rFonts w:asciiTheme="minorHAnsi" w:hAnsiTheme="minorHAnsi" w:cstheme="minorHAnsi"/>
          <w:b/>
          <w:bCs/>
          <w:i/>
          <w:iCs/>
          <w:color w:val="C45911" w:themeColor="accent2" w:themeShade="BF"/>
          <w:sz w:val="18"/>
          <w:szCs w:val="18"/>
        </w:rPr>
      </w:pPr>
      <w:r w:rsidRPr="00F165C2">
        <w:rPr>
          <w:rFonts w:asciiTheme="minorHAnsi" w:hAnsiTheme="minorHAnsi" w:cstheme="minorHAnsi"/>
          <w:b/>
          <w:bCs/>
          <w:i/>
          <w:iCs/>
          <w:noProof/>
          <w:color w:val="C45911" w:themeColor="accent2" w:themeShade="BF"/>
          <w:sz w:val="18"/>
          <w:szCs w:val="18"/>
        </w:rPr>
        <w:lastRenderedPageBreak/>
        <w:drawing>
          <wp:inline distT="0" distB="0" distL="0" distR="0" wp14:anchorId="2E883993" wp14:editId="3B157C51">
            <wp:extent cx="4081338" cy="3061003"/>
            <wp:effectExtent l="0" t="0" r="0" b="6350"/>
            <wp:docPr id="132367641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76410" name="Picture 1" descr="A screenshot of a graph&#10;&#10;Description automatically generated"/>
                    <pic:cNvPicPr/>
                  </pic:nvPicPr>
                  <pic:blipFill>
                    <a:blip r:embed="rId18"/>
                    <a:stretch>
                      <a:fillRect/>
                    </a:stretch>
                  </pic:blipFill>
                  <pic:spPr>
                    <a:xfrm>
                      <a:off x="0" y="0"/>
                      <a:ext cx="4108737" cy="3081552"/>
                    </a:xfrm>
                    <a:prstGeom prst="rect">
                      <a:avLst/>
                    </a:prstGeom>
                  </pic:spPr>
                </pic:pic>
              </a:graphicData>
            </a:graphic>
          </wp:inline>
        </w:drawing>
      </w:r>
    </w:p>
    <w:p w14:paraId="5681D0A2" w14:textId="65A6C1B7" w:rsidR="00362980" w:rsidRPr="00BB6889" w:rsidRDefault="00362980" w:rsidP="00362980">
      <w:pPr>
        <w:spacing w:line="360" w:lineRule="auto"/>
        <w:jc w:val="center"/>
        <w:rPr>
          <w:rFonts w:asciiTheme="minorHAnsi" w:hAnsiTheme="minorHAnsi" w:cstheme="minorHAnsi"/>
          <w:b/>
          <w:bCs/>
          <w:i/>
          <w:iCs/>
          <w:color w:val="538135" w:themeColor="accent6" w:themeShade="BF"/>
          <w:sz w:val="18"/>
          <w:szCs w:val="18"/>
          <w:shd w:val="clear" w:color="auto" w:fill="FFFFFF"/>
        </w:rPr>
      </w:pPr>
      <w:bookmarkStart w:id="8" w:name="_Hlk146300115"/>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0</w:t>
      </w:r>
      <w:r>
        <w:rPr>
          <w:rFonts w:asciiTheme="minorHAnsi" w:hAnsiTheme="minorHAnsi" w:cstheme="minorHAnsi"/>
          <w:b/>
          <w:bCs/>
          <w:i/>
          <w:iCs/>
          <w:color w:val="538135" w:themeColor="accent6" w:themeShade="BF"/>
          <w:sz w:val="18"/>
          <w:szCs w:val="18"/>
        </w:rPr>
        <w:t>2</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Pr="00BB6889">
        <w:rPr>
          <w:rFonts w:asciiTheme="minorHAnsi" w:hAnsiTheme="minorHAnsi" w:cstheme="minorHAnsi"/>
          <w:b/>
          <w:bCs/>
          <w:i/>
          <w:iCs/>
          <w:color w:val="538135" w:themeColor="accent6" w:themeShade="BF"/>
          <w:sz w:val="18"/>
          <w:szCs w:val="18"/>
        </w:rPr>
        <w:t xml:space="preserve">Basiq statistics </w:t>
      </w:r>
      <w:r w:rsidRPr="00BB6889">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ISEQ20</w:t>
      </w:r>
      <w:r w:rsidR="002B123C">
        <w:rPr>
          <w:rFonts w:asciiTheme="minorHAnsi" w:hAnsiTheme="minorHAnsi" w:cstheme="minorHAnsi"/>
          <w:b/>
          <w:bCs/>
          <w:i/>
          <w:iCs/>
          <w:color w:val="538135" w:themeColor="accent6" w:themeShade="BF"/>
          <w:sz w:val="18"/>
          <w:szCs w:val="18"/>
          <w:shd w:val="clear" w:color="auto" w:fill="FFFFFF"/>
        </w:rPr>
        <w:t xml:space="preserve"> </w:t>
      </w:r>
      <w:r>
        <w:rPr>
          <w:rFonts w:asciiTheme="minorHAnsi" w:hAnsiTheme="minorHAnsi" w:cstheme="minorHAnsi"/>
          <w:b/>
          <w:bCs/>
          <w:i/>
          <w:iCs/>
          <w:color w:val="538135" w:themeColor="accent6" w:themeShade="BF"/>
          <w:sz w:val="18"/>
          <w:szCs w:val="18"/>
          <w:shd w:val="clear" w:color="auto" w:fill="FFFFFF"/>
        </w:rPr>
        <w:t>using Box plot.</w:t>
      </w:r>
    </w:p>
    <w:bookmarkEnd w:id="8"/>
    <w:p w14:paraId="6D2DE47A"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From </w:t>
      </w:r>
      <w:r>
        <w:rPr>
          <w:rFonts w:asciiTheme="minorHAnsi" w:hAnsiTheme="minorHAnsi" w:cstheme="minorHAnsi"/>
          <w:sz w:val="23"/>
          <w:szCs w:val="23"/>
        </w:rPr>
        <w:t>Table 02 and Fig.02</w:t>
      </w:r>
      <w:r w:rsidRPr="00CB02F7">
        <w:rPr>
          <w:rFonts w:asciiTheme="minorHAnsi" w:hAnsiTheme="minorHAnsi" w:cstheme="minorHAnsi"/>
          <w:sz w:val="23"/>
          <w:szCs w:val="23"/>
        </w:rPr>
        <w:t xml:space="preserve">, </w:t>
      </w:r>
      <w:bookmarkStart w:id="9" w:name="_Hlk146317800"/>
      <w:r>
        <w:rPr>
          <w:rFonts w:asciiTheme="minorHAnsi" w:hAnsiTheme="minorHAnsi" w:cstheme="minorHAnsi"/>
          <w:sz w:val="23"/>
          <w:szCs w:val="23"/>
        </w:rPr>
        <w:t xml:space="preserve">we get </w:t>
      </w:r>
      <w:r w:rsidRPr="00CB02F7">
        <w:rPr>
          <w:rFonts w:asciiTheme="minorHAnsi" w:hAnsiTheme="minorHAnsi" w:cstheme="minorHAnsi"/>
          <w:sz w:val="23"/>
          <w:szCs w:val="23"/>
        </w:rPr>
        <w:t>764 data points in the 'Close' column, indicating a substantial amount of data for analysis.</w:t>
      </w:r>
      <w:r>
        <w:rPr>
          <w:rFonts w:asciiTheme="minorHAnsi" w:hAnsiTheme="minorHAnsi" w:cstheme="minorHAnsi"/>
          <w:sz w:val="23"/>
          <w:szCs w:val="23"/>
        </w:rPr>
        <w:t xml:space="preserve"> </w:t>
      </w:r>
      <w:r w:rsidRPr="00CB02F7">
        <w:rPr>
          <w:rFonts w:asciiTheme="minorHAnsi" w:hAnsiTheme="minorHAnsi" w:cstheme="minorHAnsi"/>
          <w:sz w:val="23"/>
          <w:szCs w:val="23"/>
        </w:rPr>
        <w:t>The mean (average) value of the 'Close' column is approximately 1337.51, which represents the central tendency of the dataset.</w:t>
      </w:r>
      <w:r>
        <w:rPr>
          <w:rFonts w:asciiTheme="minorHAnsi" w:hAnsiTheme="minorHAnsi" w:cstheme="minorHAnsi"/>
          <w:sz w:val="23"/>
          <w:szCs w:val="23"/>
        </w:rPr>
        <w:t xml:space="preserve"> </w:t>
      </w:r>
      <w:r w:rsidRPr="00CB02F7">
        <w:rPr>
          <w:rFonts w:asciiTheme="minorHAnsi" w:hAnsiTheme="minorHAnsi" w:cstheme="minorHAnsi"/>
          <w:sz w:val="23"/>
          <w:szCs w:val="23"/>
        </w:rPr>
        <w:t>The standard deviation of around 131.40 measures the dispersion or spread of data points around the mean. A higher standard deviation indicates greater variability in the 'Close' prices.</w:t>
      </w:r>
      <w:r>
        <w:rPr>
          <w:rFonts w:asciiTheme="minorHAnsi" w:hAnsiTheme="minorHAnsi" w:cstheme="minorHAnsi"/>
          <w:sz w:val="23"/>
          <w:szCs w:val="23"/>
        </w:rPr>
        <w:t xml:space="preserve"> </w:t>
      </w:r>
      <w:r w:rsidRPr="00CB02F7">
        <w:rPr>
          <w:rFonts w:asciiTheme="minorHAnsi" w:hAnsiTheme="minorHAnsi" w:cstheme="minorHAnsi"/>
          <w:sz w:val="23"/>
          <w:szCs w:val="23"/>
        </w:rPr>
        <w:t>The minimum 'Close' price observed in the dataset is about 1063.24, representing the lowest value during the analysed time period.</w:t>
      </w:r>
      <w:r>
        <w:rPr>
          <w:rFonts w:asciiTheme="minorHAnsi" w:hAnsiTheme="minorHAnsi" w:cstheme="minorHAnsi"/>
          <w:sz w:val="23"/>
          <w:szCs w:val="23"/>
        </w:rPr>
        <w:t xml:space="preserve"> </w:t>
      </w:r>
      <w:r w:rsidRPr="00CB02F7">
        <w:rPr>
          <w:rFonts w:asciiTheme="minorHAnsi" w:hAnsiTheme="minorHAnsi" w:cstheme="minorHAnsi"/>
          <w:sz w:val="23"/>
          <w:szCs w:val="23"/>
        </w:rPr>
        <w:t>The maximum 'Close' price observed in the dataset is roughly 1545.07, indicating the highest value during the analysed time-period.</w:t>
      </w:r>
    </w:p>
    <w:p w14:paraId="14A31FE6" w14:textId="77777777" w:rsidR="00362980" w:rsidRDefault="00362980"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For percentiles, we have t</w:t>
      </w:r>
      <w:r w:rsidRPr="00CB02F7">
        <w:rPr>
          <w:rFonts w:asciiTheme="minorHAnsi" w:hAnsiTheme="minorHAnsi" w:cstheme="minorHAnsi"/>
          <w:sz w:val="23"/>
          <w:szCs w:val="23"/>
        </w:rPr>
        <w:t>he 25th percentile (Q1) value of approximately 1233.24 is the boundary below which 25% of the data points fall, representing the lower quartile of the data.</w:t>
      </w:r>
      <w:r>
        <w:rPr>
          <w:rFonts w:asciiTheme="minorHAnsi" w:hAnsiTheme="minorHAnsi" w:cstheme="minorHAnsi"/>
          <w:sz w:val="23"/>
          <w:szCs w:val="23"/>
        </w:rPr>
        <w:t xml:space="preserve"> </w:t>
      </w:r>
      <w:r w:rsidRPr="00CB02F7">
        <w:rPr>
          <w:rFonts w:asciiTheme="minorHAnsi" w:hAnsiTheme="minorHAnsi" w:cstheme="minorHAnsi"/>
          <w:sz w:val="23"/>
          <w:szCs w:val="23"/>
        </w:rPr>
        <w:t>The median value of around 1368.86 is the middle value when the data is sorted. It divides the data into the lower 50% and upper 50% and is often used as a measure of central tendency.</w:t>
      </w:r>
      <w:r>
        <w:rPr>
          <w:rFonts w:asciiTheme="minorHAnsi" w:hAnsiTheme="minorHAnsi" w:cstheme="minorHAnsi"/>
          <w:sz w:val="23"/>
          <w:szCs w:val="23"/>
        </w:rPr>
        <w:t xml:space="preserve"> </w:t>
      </w:r>
      <w:r w:rsidRPr="00CB02F7">
        <w:rPr>
          <w:rFonts w:asciiTheme="minorHAnsi" w:hAnsiTheme="minorHAnsi" w:cstheme="minorHAnsi"/>
          <w:sz w:val="23"/>
          <w:szCs w:val="23"/>
        </w:rPr>
        <w:t>The 75th percentile (Q3) value of approximately 1451.91 marks the boundary below which 75% of the data points fall, representing the upper quartile of the data.</w:t>
      </w:r>
      <w:r>
        <w:rPr>
          <w:rFonts w:asciiTheme="minorHAnsi" w:hAnsiTheme="minorHAnsi" w:cstheme="minorHAnsi"/>
          <w:sz w:val="23"/>
          <w:szCs w:val="23"/>
        </w:rPr>
        <w:t xml:space="preserve"> </w:t>
      </w:r>
    </w:p>
    <w:p w14:paraId="510B6C88" w14:textId="7055A1D8"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w:t>
      </w:r>
      <w:r>
        <w:rPr>
          <w:rFonts w:asciiTheme="minorHAnsi" w:hAnsiTheme="minorHAnsi" w:cstheme="minorHAnsi"/>
          <w:sz w:val="23"/>
          <w:szCs w:val="23"/>
        </w:rPr>
        <w:t>Result</w:t>
      </w:r>
      <w:r w:rsidRPr="00CB02F7">
        <w:rPr>
          <w:rFonts w:asciiTheme="minorHAnsi" w:hAnsiTheme="minorHAnsi" w:cstheme="minorHAnsi"/>
          <w:sz w:val="23"/>
          <w:szCs w:val="23"/>
        </w:rPr>
        <w:t xml:space="preserve">: The 'Close' prices in the </w:t>
      </w:r>
      <w:r w:rsidR="008B1247">
        <w:rPr>
          <w:rFonts w:asciiTheme="minorHAnsi" w:hAnsiTheme="minorHAnsi" w:cstheme="minorHAnsi"/>
          <w:sz w:val="23"/>
          <w:szCs w:val="23"/>
        </w:rPr>
        <w:t xml:space="preserve">ISEQ20 </w:t>
      </w:r>
      <w:r w:rsidRPr="00CB02F7">
        <w:rPr>
          <w:rFonts w:asciiTheme="minorHAnsi" w:hAnsiTheme="minorHAnsi" w:cstheme="minorHAnsi"/>
          <w:sz w:val="23"/>
          <w:szCs w:val="23"/>
        </w:rPr>
        <w:t>dataset exhibit variation over time, with a mean close to 1337.51. The data appears to follow a relatively normal distribution, as indicated by the proximity of the mean and median. The standard deviation of approximately 131.40 suggests a moderate degree of variability. The range between the minimum and maximum values (1063.24 to 1545.07) reflects the price range observed during the analysed time period.</w:t>
      </w:r>
    </w:p>
    <w:bookmarkEnd w:id="9"/>
    <w:p w14:paraId="7319005E" w14:textId="77777777" w:rsidR="001E518E" w:rsidRDefault="001E518E" w:rsidP="00362980">
      <w:pPr>
        <w:spacing w:line="360" w:lineRule="auto"/>
        <w:rPr>
          <w:rFonts w:asciiTheme="minorHAnsi" w:hAnsiTheme="minorHAnsi" w:cstheme="minorHAnsi"/>
          <w:b/>
          <w:bCs/>
          <w:sz w:val="23"/>
          <w:szCs w:val="23"/>
        </w:rPr>
      </w:pPr>
    </w:p>
    <w:p w14:paraId="3E4F7D2A" w14:textId="74581B37" w:rsidR="00362980" w:rsidRDefault="00362980" w:rsidP="00362980">
      <w:pPr>
        <w:spacing w:line="360" w:lineRule="auto"/>
        <w:rPr>
          <w:rFonts w:asciiTheme="minorHAnsi" w:hAnsiTheme="minorHAnsi" w:cstheme="minorHAnsi"/>
          <w:b/>
          <w:bCs/>
          <w:color w:val="212121"/>
          <w:sz w:val="23"/>
          <w:szCs w:val="23"/>
          <w:shd w:val="clear" w:color="auto" w:fill="FFFFFF"/>
        </w:rPr>
      </w:pPr>
      <w:r w:rsidRPr="00CB02F7">
        <w:rPr>
          <w:rFonts w:asciiTheme="minorHAnsi" w:hAnsiTheme="minorHAnsi" w:cstheme="minorHAnsi"/>
          <w:b/>
          <w:bCs/>
          <w:sz w:val="23"/>
          <w:szCs w:val="23"/>
        </w:rPr>
        <w:lastRenderedPageBreak/>
        <w:t xml:space="preserve">3.2.3 </w:t>
      </w:r>
      <w:r w:rsidRPr="00CB02F7">
        <w:rPr>
          <w:rFonts w:asciiTheme="minorHAnsi" w:hAnsiTheme="minorHAnsi" w:cstheme="minorHAnsi"/>
          <w:b/>
          <w:bCs/>
          <w:color w:val="212121"/>
          <w:sz w:val="23"/>
          <w:szCs w:val="23"/>
          <w:shd w:val="clear" w:color="auto" w:fill="FFFFFF"/>
        </w:rPr>
        <w:t>Data distribution</w:t>
      </w:r>
    </w:p>
    <w:bookmarkStart w:id="10" w:name="_MON_1756819477"/>
    <w:bookmarkEnd w:id="10"/>
    <w:p w14:paraId="0A819358" w14:textId="77777777" w:rsidR="00362980" w:rsidRPr="00CB02F7" w:rsidRDefault="00362980" w:rsidP="00362980">
      <w:pPr>
        <w:spacing w:line="360" w:lineRule="auto"/>
        <w:jc w:val="center"/>
        <w:rPr>
          <w:rFonts w:asciiTheme="minorHAnsi" w:hAnsiTheme="minorHAnsi" w:cstheme="minorHAnsi"/>
          <w:b/>
          <w:bCs/>
          <w:color w:val="212121"/>
          <w:sz w:val="23"/>
          <w:szCs w:val="23"/>
          <w:shd w:val="clear" w:color="auto" w:fill="FFFFFF"/>
        </w:rPr>
      </w:pPr>
      <w:r>
        <w:rPr>
          <w:rFonts w:asciiTheme="minorHAnsi" w:hAnsiTheme="minorHAnsi" w:cstheme="minorHAnsi"/>
          <w:b/>
          <w:bCs/>
          <w:color w:val="212121"/>
          <w:sz w:val="23"/>
          <w:szCs w:val="23"/>
          <w:shd w:val="clear" w:color="auto" w:fill="FFFFFF"/>
        </w:rPr>
        <w:object w:dxaOrig="4586" w:dyaOrig="3432" w14:anchorId="29ACBE17">
          <v:shape id="_x0000_i1027" type="#_x0000_t75" style="width:193.15pt;height:2in" o:ole="">
            <v:imagedata r:id="rId19" o:title=""/>
          </v:shape>
          <o:OLEObject Type="Embed" ProgID="Excel.Sheet.12" ShapeID="_x0000_i1027" DrawAspect="Content" ObjectID="_1757048656" r:id="rId20"/>
        </w:object>
      </w:r>
    </w:p>
    <w:p w14:paraId="27FE5DB4" w14:textId="17AC76B1" w:rsidR="00362980" w:rsidRPr="007B0FD4"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7B0FD4">
        <w:rPr>
          <w:rFonts w:asciiTheme="minorHAnsi" w:hAnsiTheme="minorHAnsi" w:cstheme="minorHAnsi"/>
          <w:b/>
          <w:bCs/>
          <w:i/>
          <w:iCs/>
          <w:color w:val="538135" w:themeColor="accent6" w:themeShade="BF"/>
          <w:sz w:val="18"/>
          <w:szCs w:val="18"/>
        </w:rPr>
        <w:t xml:space="preserve">Table 03 - Data distribution with 10 bins </w:t>
      </w:r>
      <w:r w:rsidRPr="007B0FD4">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 xml:space="preserve">ISEQ20 </w:t>
      </w:r>
      <w:r w:rsidR="00CD7CB6">
        <w:rPr>
          <w:rFonts w:asciiTheme="minorHAnsi" w:hAnsiTheme="minorHAnsi" w:cstheme="minorHAnsi"/>
          <w:b/>
          <w:bCs/>
          <w:i/>
          <w:iCs/>
          <w:color w:val="538135" w:themeColor="accent6" w:themeShade="BF"/>
          <w:sz w:val="18"/>
          <w:szCs w:val="18"/>
          <w:shd w:val="clear" w:color="auto" w:fill="FFFFFF"/>
        </w:rPr>
        <w:t xml:space="preserve"> </w:t>
      </w:r>
    </w:p>
    <w:p w14:paraId="645D87D9"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424F06F1" wp14:editId="6CCA2B62">
            <wp:extent cx="6048058" cy="2408904"/>
            <wp:effectExtent l="0" t="0" r="0" b="0"/>
            <wp:docPr id="1938480034" name="Picture 1" descr="A graph with many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0034" name="Picture 1" descr="A graph with many blue squares&#10;&#10;Description automatically generated with medium confidence"/>
                    <pic:cNvPicPr/>
                  </pic:nvPicPr>
                  <pic:blipFill>
                    <a:blip r:embed="rId21"/>
                    <a:stretch>
                      <a:fillRect/>
                    </a:stretch>
                  </pic:blipFill>
                  <pic:spPr>
                    <a:xfrm>
                      <a:off x="0" y="0"/>
                      <a:ext cx="6054835" cy="2411603"/>
                    </a:xfrm>
                    <a:prstGeom prst="rect">
                      <a:avLst/>
                    </a:prstGeom>
                  </pic:spPr>
                </pic:pic>
              </a:graphicData>
            </a:graphic>
          </wp:inline>
        </w:drawing>
      </w:r>
    </w:p>
    <w:p w14:paraId="73317847" w14:textId="41E7D69E" w:rsidR="00362980" w:rsidRPr="00846B38"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3</w:t>
      </w:r>
      <w:r w:rsidRPr="00846B38">
        <w:rPr>
          <w:rFonts w:asciiTheme="minorHAnsi" w:hAnsiTheme="minorHAnsi" w:cstheme="minorHAnsi"/>
          <w:b/>
          <w:bCs/>
          <w:i/>
          <w:iCs/>
          <w:color w:val="538135" w:themeColor="accent6" w:themeShade="BF"/>
          <w:sz w:val="18"/>
          <w:szCs w:val="18"/>
        </w:rPr>
        <w:t xml:space="preserve"> - Frequency distribution with 10 bins </w:t>
      </w:r>
      <w:r w:rsidRPr="00846B38">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 xml:space="preserve">ISEQ20 </w:t>
      </w:r>
      <w:r w:rsidR="00CD7CB6">
        <w:rPr>
          <w:rFonts w:asciiTheme="minorHAnsi" w:hAnsiTheme="minorHAnsi" w:cstheme="minorHAnsi"/>
          <w:b/>
          <w:bCs/>
          <w:i/>
          <w:iCs/>
          <w:color w:val="538135" w:themeColor="accent6" w:themeShade="BF"/>
          <w:sz w:val="18"/>
          <w:szCs w:val="18"/>
          <w:shd w:val="clear" w:color="auto" w:fill="FFFFFF"/>
        </w:rPr>
        <w:t xml:space="preserve"> </w:t>
      </w:r>
    </w:p>
    <w:p w14:paraId="4BE043F0" w14:textId="6C529529" w:rsidR="00362980" w:rsidRPr="00CB02F7" w:rsidRDefault="00362980"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 xml:space="preserve">As shown </w:t>
      </w:r>
      <w:r w:rsidR="00CD22DC">
        <w:rPr>
          <w:rFonts w:asciiTheme="minorHAnsi" w:hAnsiTheme="minorHAnsi" w:cstheme="minorHAnsi"/>
          <w:sz w:val="23"/>
          <w:szCs w:val="23"/>
        </w:rPr>
        <w:t>i</w:t>
      </w:r>
      <w:r>
        <w:rPr>
          <w:rFonts w:asciiTheme="minorHAnsi" w:hAnsiTheme="minorHAnsi" w:cstheme="minorHAnsi"/>
          <w:sz w:val="23"/>
          <w:szCs w:val="23"/>
        </w:rPr>
        <w:t>n</w:t>
      </w:r>
      <w:r w:rsidRPr="00CB02F7">
        <w:rPr>
          <w:rFonts w:asciiTheme="minorHAnsi" w:hAnsiTheme="minorHAnsi" w:cstheme="minorHAnsi"/>
          <w:sz w:val="23"/>
          <w:szCs w:val="23"/>
        </w:rPr>
        <w:t xml:space="preserve"> </w:t>
      </w:r>
      <w:r>
        <w:rPr>
          <w:rFonts w:asciiTheme="minorHAnsi" w:hAnsiTheme="minorHAnsi" w:cstheme="minorHAnsi"/>
          <w:sz w:val="23"/>
          <w:szCs w:val="23"/>
        </w:rPr>
        <w:t>Table 03 and Fig</w:t>
      </w:r>
      <w:r w:rsidRPr="00CB02F7">
        <w:rPr>
          <w:rFonts w:asciiTheme="minorHAnsi" w:hAnsiTheme="minorHAnsi" w:cstheme="minorHAnsi"/>
          <w:sz w:val="23"/>
          <w:szCs w:val="23"/>
        </w:rPr>
        <w:t xml:space="preserve"> 0</w:t>
      </w:r>
      <w:r>
        <w:rPr>
          <w:rFonts w:asciiTheme="minorHAnsi" w:hAnsiTheme="minorHAnsi" w:cstheme="minorHAnsi"/>
          <w:sz w:val="23"/>
          <w:szCs w:val="23"/>
        </w:rPr>
        <w:t>3</w:t>
      </w:r>
      <w:r w:rsidRPr="00CB02F7">
        <w:rPr>
          <w:rFonts w:asciiTheme="minorHAnsi" w:hAnsiTheme="minorHAnsi" w:cstheme="minorHAnsi"/>
          <w:sz w:val="23"/>
          <w:szCs w:val="23"/>
        </w:rPr>
        <w:t xml:space="preserve">, </w:t>
      </w:r>
      <w:bookmarkStart w:id="11" w:name="_Hlk146317821"/>
      <w:r w:rsidRPr="00CB02F7">
        <w:rPr>
          <w:rFonts w:asciiTheme="minorHAnsi" w:hAnsiTheme="minorHAnsi" w:cstheme="minorHAnsi"/>
          <w:sz w:val="23"/>
          <w:szCs w:val="23"/>
        </w:rPr>
        <w:t>the most common price range for 'Close' prices falls within the interval of (1448.704, 1496.887], with a frequency of 138. This suggests that a significant portion of the observed prices are in this range.</w:t>
      </w:r>
      <w:r>
        <w:rPr>
          <w:rFonts w:asciiTheme="minorHAnsi" w:hAnsiTheme="minorHAnsi" w:cstheme="minorHAnsi"/>
          <w:sz w:val="23"/>
          <w:szCs w:val="23"/>
        </w:rPr>
        <w:t xml:space="preserve"> </w:t>
      </w:r>
      <w:r w:rsidRPr="00CB02F7">
        <w:rPr>
          <w:rFonts w:asciiTheme="minorHAnsi" w:hAnsiTheme="minorHAnsi" w:cstheme="minorHAnsi"/>
          <w:sz w:val="23"/>
          <w:szCs w:val="23"/>
        </w:rPr>
        <w:t>There is also a notable frequency in the range of (1400.521, 1448.704], with 124 data points.</w:t>
      </w:r>
      <w:r>
        <w:rPr>
          <w:rFonts w:asciiTheme="minorHAnsi" w:hAnsiTheme="minorHAnsi" w:cstheme="minorHAnsi"/>
          <w:sz w:val="23"/>
          <w:szCs w:val="23"/>
        </w:rPr>
        <w:t xml:space="preserve"> </w:t>
      </w:r>
      <w:r w:rsidRPr="00CB02F7">
        <w:rPr>
          <w:rFonts w:asciiTheme="minorHAnsi" w:hAnsiTheme="minorHAnsi" w:cstheme="minorHAnsi"/>
          <w:sz w:val="23"/>
          <w:szCs w:val="23"/>
        </w:rPr>
        <w:t>The range</w:t>
      </w:r>
      <w:r w:rsidR="00C74C46">
        <w:rPr>
          <w:rFonts w:asciiTheme="minorHAnsi" w:hAnsiTheme="minorHAnsi" w:cstheme="minorHAnsi"/>
          <w:sz w:val="23"/>
          <w:szCs w:val="23"/>
        </w:rPr>
        <w:t>s</w:t>
      </w:r>
      <w:r w:rsidRPr="00CB02F7">
        <w:rPr>
          <w:rFonts w:asciiTheme="minorHAnsi" w:hAnsiTheme="minorHAnsi" w:cstheme="minorHAnsi"/>
          <w:sz w:val="23"/>
          <w:szCs w:val="23"/>
        </w:rPr>
        <w:t xml:space="preserve"> (1207.789, 1255.972] and (1255.972, 1304.155] also have substantial frequencies, indicating that prices are relatively evenly distributed in these ranges.</w:t>
      </w:r>
      <w:r>
        <w:rPr>
          <w:rFonts w:asciiTheme="minorHAnsi" w:hAnsiTheme="minorHAnsi" w:cstheme="minorHAnsi"/>
          <w:sz w:val="23"/>
          <w:szCs w:val="23"/>
        </w:rPr>
        <w:t xml:space="preserve"> </w:t>
      </w:r>
      <w:r w:rsidRPr="00CB02F7">
        <w:rPr>
          <w:rFonts w:asciiTheme="minorHAnsi" w:hAnsiTheme="minorHAnsi" w:cstheme="minorHAnsi"/>
          <w:sz w:val="23"/>
          <w:szCs w:val="23"/>
        </w:rPr>
        <w:t>The lowest frequency is in the range (1304.155, 1352.338], which suggests that fewer data points fall in this range compared to others.</w:t>
      </w:r>
    </w:p>
    <w:p w14:paraId="759B29AC"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the frequency distribution provides insights into the distribution of 'Close' prices and highlights the concentration of prices within certain ranges. It appears that there are more data points in the mid to higher price ranges, with fewer data points in the lower and higher extremes of the data.</w:t>
      </w:r>
    </w:p>
    <w:bookmarkEnd w:id="11"/>
    <w:p w14:paraId="4B43DE8C" w14:textId="77777777" w:rsidR="001E518E" w:rsidRDefault="001E518E" w:rsidP="00362980">
      <w:pPr>
        <w:spacing w:line="360" w:lineRule="auto"/>
        <w:rPr>
          <w:rFonts w:asciiTheme="minorHAnsi" w:hAnsiTheme="minorHAnsi" w:cstheme="minorHAnsi"/>
          <w:b/>
          <w:bCs/>
          <w:sz w:val="23"/>
          <w:szCs w:val="23"/>
        </w:rPr>
      </w:pPr>
    </w:p>
    <w:p w14:paraId="5C9AA35E" w14:textId="21300BDD"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lastRenderedPageBreak/>
        <w:t>3.2.</w:t>
      </w:r>
      <w:r>
        <w:rPr>
          <w:rFonts w:asciiTheme="minorHAnsi" w:hAnsiTheme="minorHAnsi" w:cstheme="minorHAnsi"/>
          <w:b/>
          <w:bCs/>
          <w:sz w:val="23"/>
          <w:szCs w:val="23"/>
        </w:rPr>
        <w:t>4</w:t>
      </w:r>
      <w:r w:rsidRPr="00CB02F7">
        <w:rPr>
          <w:rFonts w:asciiTheme="minorHAnsi" w:hAnsiTheme="minorHAnsi" w:cstheme="minorHAnsi"/>
          <w:b/>
          <w:bCs/>
          <w:sz w:val="23"/>
          <w:szCs w:val="23"/>
        </w:rPr>
        <w:t xml:space="preserve"> PLOTS</w:t>
      </w:r>
    </w:p>
    <w:p w14:paraId="337A3EF7" w14:textId="2E70763A" w:rsidR="00362980" w:rsidRPr="008406D7" w:rsidRDefault="00456849" w:rsidP="008406D7">
      <w:pPr>
        <w:spacing w:line="360" w:lineRule="auto"/>
        <w:jc w:val="center"/>
        <w:rPr>
          <w:rFonts w:asciiTheme="minorHAnsi" w:hAnsiTheme="minorHAnsi" w:cstheme="minorHAnsi"/>
          <w:b/>
          <w:bCs/>
          <w:i/>
          <w:iCs/>
          <w:color w:val="538135" w:themeColor="accent6" w:themeShade="BF"/>
          <w:sz w:val="23"/>
          <w:szCs w:val="23"/>
        </w:rPr>
      </w:pPr>
      <w:r w:rsidRPr="008406D7">
        <w:rPr>
          <w:rFonts w:asciiTheme="minorHAnsi" w:hAnsiTheme="minorHAnsi" w:cstheme="minorHAnsi"/>
          <w:b/>
          <w:bCs/>
          <w:i/>
          <w:iCs/>
          <w:color w:val="538135" w:themeColor="accent6" w:themeShade="BF"/>
          <w:sz w:val="23"/>
          <w:szCs w:val="23"/>
        </w:rPr>
        <w:t>DENSITY PLOT</w:t>
      </w:r>
    </w:p>
    <w:p w14:paraId="73CE6032" w14:textId="01E76C9A" w:rsidR="00362980" w:rsidRPr="00CB02F7" w:rsidRDefault="00362980"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L</w:t>
      </w:r>
      <w:r w:rsidRPr="00CB02F7">
        <w:rPr>
          <w:rFonts w:asciiTheme="minorHAnsi" w:hAnsiTheme="minorHAnsi" w:cstheme="minorHAnsi"/>
          <w:sz w:val="23"/>
          <w:szCs w:val="23"/>
        </w:rPr>
        <w:t>et</w:t>
      </w:r>
      <w:r w:rsidR="00974A6C">
        <w:rPr>
          <w:rFonts w:asciiTheme="minorHAnsi" w:hAnsiTheme="minorHAnsi" w:cstheme="minorHAnsi"/>
          <w:sz w:val="23"/>
          <w:szCs w:val="23"/>
        </w:rPr>
        <w:t>’s</w:t>
      </w:r>
      <w:r w:rsidRPr="00CB02F7">
        <w:rPr>
          <w:rFonts w:asciiTheme="minorHAnsi" w:hAnsiTheme="minorHAnsi" w:cstheme="minorHAnsi"/>
          <w:sz w:val="23"/>
          <w:szCs w:val="23"/>
        </w:rPr>
        <w:t xml:space="preserve"> see </w:t>
      </w:r>
      <w:r w:rsidR="00AA067C">
        <w:rPr>
          <w:rFonts w:asciiTheme="minorHAnsi" w:hAnsiTheme="minorHAnsi" w:cstheme="minorHAnsi"/>
          <w:sz w:val="23"/>
          <w:szCs w:val="23"/>
        </w:rPr>
        <w:t xml:space="preserve">the </w:t>
      </w:r>
      <w:r w:rsidR="008B1247">
        <w:rPr>
          <w:rFonts w:asciiTheme="minorHAnsi" w:hAnsiTheme="minorHAnsi" w:cstheme="minorHAnsi"/>
          <w:sz w:val="23"/>
          <w:szCs w:val="23"/>
        </w:rPr>
        <w:t>ISEQ20</w:t>
      </w:r>
      <w:r w:rsidR="007E7A9C">
        <w:rPr>
          <w:rFonts w:asciiTheme="minorHAnsi" w:hAnsiTheme="minorHAnsi" w:cstheme="minorHAnsi"/>
          <w:sz w:val="23"/>
          <w:szCs w:val="23"/>
        </w:rPr>
        <w:t xml:space="preserve"> </w:t>
      </w:r>
      <w:r w:rsidRPr="00CB02F7">
        <w:rPr>
          <w:rFonts w:asciiTheme="minorHAnsi" w:hAnsiTheme="minorHAnsi" w:cstheme="minorHAnsi"/>
          <w:sz w:val="23"/>
          <w:szCs w:val="23"/>
        </w:rPr>
        <w:t>dataset density and let's use Kernel Density Estimation (KDE), a statistical method employed to estimate the probability density function of a collection of data points. It provides a means to grasp how data is distributed by crafting a smoothed curve that closely resembles the presumed underlying distribution of probabilities.</w:t>
      </w:r>
    </w:p>
    <w:p w14:paraId="4F4D4F88" w14:textId="6D8BAC19"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this method helps understand data distributions, especially when data points are limited. It transforms scattered data into a continuous curve, revealing patterns and trends. This can be used to analyse the distribution of these data</w:t>
      </w:r>
      <w:r w:rsidR="00842A0C">
        <w:rPr>
          <w:rFonts w:asciiTheme="minorHAnsi" w:hAnsiTheme="minorHAnsi" w:cstheme="minorHAnsi"/>
          <w:sz w:val="23"/>
          <w:szCs w:val="23"/>
        </w:rPr>
        <w:t xml:space="preserve"> </w:t>
      </w:r>
      <w:r w:rsidRPr="00CB02F7">
        <w:rPr>
          <w:rFonts w:asciiTheme="minorHAnsi" w:hAnsiTheme="minorHAnsi" w:cstheme="minorHAnsi"/>
          <w:sz w:val="23"/>
          <w:szCs w:val="23"/>
        </w:rPr>
        <w:t>points.</w:t>
      </w:r>
    </w:p>
    <w:p w14:paraId="63F0E780"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22EF34A8" wp14:editId="4DC3D3CB">
            <wp:extent cx="6278072" cy="2428875"/>
            <wp:effectExtent l="0" t="0" r="8890" b="0"/>
            <wp:docPr id="1234386031" name="Picture 1" descr="A graph of a person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6031" name="Picture 1" descr="A graph of a person with a graph&#10;&#10;Description automatically generated with medium confidence"/>
                    <pic:cNvPicPr/>
                  </pic:nvPicPr>
                  <pic:blipFill>
                    <a:blip r:embed="rId22"/>
                    <a:stretch>
                      <a:fillRect/>
                    </a:stretch>
                  </pic:blipFill>
                  <pic:spPr>
                    <a:xfrm>
                      <a:off x="0" y="0"/>
                      <a:ext cx="6289064" cy="2433128"/>
                    </a:xfrm>
                    <a:prstGeom prst="rect">
                      <a:avLst/>
                    </a:prstGeom>
                    <a:ln w="12700">
                      <a:noFill/>
                    </a:ln>
                  </pic:spPr>
                </pic:pic>
              </a:graphicData>
            </a:graphic>
          </wp:inline>
        </w:drawing>
      </w:r>
    </w:p>
    <w:p w14:paraId="2BEE0433" w14:textId="15B5A71F" w:rsidR="00362980" w:rsidRPr="00846B38"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4</w:t>
      </w:r>
      <w:r w:rsidRPr="00846B38">
        <w:rPr>
          <w:rFonts w:asciiTheme="minorHAnsi" w:hAnsiTheme="minorHAnsi" w:cstheme="minorHAnsi"/>
          <w:b/>
          <w:bCs/>
          <w:i/>
          <w:iCs/>
          <w:color w:val="538135" w:themeColor="accent6" w:themeShade="BF"/>
          <w:sz w:val="18"/>
          <w:szCs w:val="18"/>
        </w:rPr>
        <w:t xml:space="preserve"> - Density Plot </w:t>
      </w:r>
      <w:r w:rsidRPr="00846B38">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 xml:space="preserve">ISEQ20 </w:t>
      </w:r>
      <w:r w:rsidR="00CD7CB6">
        <w:rPr>
          <w:rFonts w:asciiTheme="minorHAnsi" w:hAnsiTheme="minorHAnsi" w:cstheme="minorHAnsi"/>
          <w:b/>
          <w:bCs/>
          <w:i/>
          <w:iCs/>
          <w:color w:val="538135" w:themeColor="accent6" w:themeShade="BF"/>
          <w:sz w:val="18"/>
          <w:szCs w:val="18"/>
          <w:shd w:val="clear" w:color="auto" w:fill="FFFFFF"/>
        </w:rPr>
        <w:t xml:space="preserve"> </w:t>
      </w:r>
    </w:p>
    <w:p w14:paraId="6523E52D"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density estimates provide insights into the distribution and likelihood of 'Close' prices within the dataset (</w:t>
      </w:r>
      <w:r w:rsidRPr="00DD061D">
        <w:rPr>
          <w:rFonts w:asciiTheme="minorHAnsi" w:hAnsiTheme="minorHAnsi" w:cstheme="minorHAnsi"/>
          <w:i/>
          <w:iCs/>
          <w:sz w:val="23"/>
          <w:szCs w:val="23"/>
        </w:rPr>
        <w:t>Fig. 0</w:t>
      </w:r>
      <w:r>
        <w:rPr>
          <w:rFonts w:asciiTheme="minorHAnsi" w:hAnsiTheme="minorHAnsi" w:cstheme="minorHAnsi"/>
          <w:i/>
          <w:iCs/>
          <w:sz w:val="23"/>
          <w:szCs w:val="23"/>
        </w:rPr>
        <w:t>4</w:t>
      </w:r>
      <w:r w:rsidRPr="00CB02F7">
        <w:rPr>
          <w:rFonts w:asciiTheme="minorHAnsi" w:hAnsiTheme="minorHAnsi" w:cstheme="minorHAnsi"/>
          <w:sz w:val="23"/>
          <w:szCs w:val="23"/>
        </w:rPr>
        <w:t>):</w:t>
      </w:r>
    </w:p>
    <w:p w14:paraId="2D1BE895" w14:textId="77777777" w:rsidR="00362980" w:rsidRPr="00243C40" w:rsidRDefault="00362980" w:rsidP="0036298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Rare Low Prices</w:t>
      </w:r>
      <w:r w:rsidRPr="00243C40">
        <w:rPr>
          <w:rFonts w:asciiTheme="minorHAnsi" w:hAnsiTheme="minorHAnsi" w:cstheme="minorHAnsi"/>
          <w:sz w:val="23"/>
          <w:szCs w:val="23"/>
        </w:rPr>
        <w:t>: 'Close' prices in the lower range (e.g., 1063 to 1067) have very low estimated probabilities (density values around 0.0005 to 0.0006). This suggests that observing 'Close' prices at these levels is relatively rare.</w:t>
      </w:r>
    </w:p>
    <w:p w14:paraId="22B671ED" w14:textId="77777777" w:rsidR="00362980" w:rsidRPr="00243C40" w:rsidRDefault="00362980" w:rsidP="0036298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Gradual Increase</w:t>
      </w:r>
      <w:r w:rsidRPr="00243C40">
        <w:rPr>
          <w:rFonts w:asciiTheme="minorHAnsi" w:hAnsiTheme="minorHAnsi" w:cstheme="minorHAnsi"/>
          <w:sz w:val="23"/>
          <w:szCs w:val="23"/>
        </w:rPr>
        <w:t>: As 'Close' prices increase (e.g., 1068 and beyond), the density values also increase gradually. This indicates that there is a slightly higher likelihood of observing 'Close' prices in this range, although they are still relatively uncommon.</w:t>
      </w:r>
    </w:p>
    <w:p w14:paraId="4C3D43C0" w14:textId="77777777" w:rsidR="00362980" w:rsidRPr="00243C40" w:rsidRDefault="00362980" w:rsidP="0036298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Variability</w:t>
      </w:r>
      <w:r w:rsidRPr="00243C40">
        <w:rPr>
          <w:rFonts w:asciiTheme="minorHAnsi" w:hAnsiTheme="minorHAnsi" w:cstheme="minorHAnsi"/>
          <w:sz w:val="23"/>
          <w:szCs w:val="23"/>
        </w:rPr>
        <w:t>: The density values continue to change as 'Close' prices vary, reflecting the variability in the dataset. Some price levels have slightly higher probabilities than others, but the overall distribution is not strongly skewed.</w:t>
      </w:r>
    </w:p>
    <w:p w14:paraId="655CEE7F" w14:textId="77777777" w:rsidR="00362980" w:rsidRPr="00243C40" w:rsidRDefault="00362980" w:rsidP="0036298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lastRenderedPageBreak/>
        <w:t>Higher Likelihood at Higher Prices</w:t>
      </w:r>
      <w:r w:rsidRPr="00243C40">
        <w:rPr>
          <w:rFonts w:asciiTheme="minorHAnsi" w:hAnsiTheme="minorHAnsi" w:cstheme="minorHAnsi"/>
          <w:sz w:val="23"/>
          <w:szCs w:val="23"/>
        </w:rPr>
        <w:t>: Towards the higher end of the 'Close' price range (e.g., 1540), the density values become higher (density value of 0.001195). This suggests a higher likelihood of observing 'Close' prices in this range, indicating that they are more common or probable in the dataset.</w:t>
      </w:r>
    </w:p>
    <w:p w14:paraId="39365E7F" w14:textId="357464D4"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density estimates provide a probabilistic view of 'Close' prices of the </w:t>
      </w:r>
      <w:r w:rsidR="008B1247">
        <w:rPr>
          <w:rFonts w:asciiTheme="minorHAnsi" w:hAnsiTheme="minorHAnsi" w:cstheme="minorHAnsi"/>
          <w:sz w:val="23"/>
          <w:szCs w:val="23"/>
        </w:rPr>
        <w:t>ISEQ20</w:t>
      </w:r>
      <w:r w:rsidR="00CD7CB6">
        <w:rPr>
          <w:rFonts w:asciiTheme="minorHAnsi" w:hAnsiTheme="minorHAnsi" w:cstheme="minorHAnsi"/>
          <w:sz w:val="23"/>
          <w:szCs w:val="23"/>
        </w:rPr>
        <w:t xml:space="preserve"> </w:t>
      </w:r>
      <w:r w:rsidRPr="00CB02F7">
        <w:rPr>
          <w:rFonts w:asciiTheme="minorHAnsi" w:hAnsiTheme="minorHAnsi" w:cstheme="minorHAnsi"/>
          <w:sz w:val="23"/>
          <w:szCs w:val="23"/>
        </w:rPr>
        <w:t>dataset. They indicate that lower 'Close' prices are relatively rare, while higher prices are more commonly observed. This information can be valuable for understanding the distribution of 'Close' prices and making informed decisions related to trading or investment strategies.</w:t>
      </w:r>
    </w:p>
    <w:p w14:paraId="612AFECA" w14:textId="77777777" w:rsidR="001E518E" w:rsidRDefault="001E518E" w:rsidP="00362980">
      <w:pPr>
        <w:spacing w:line="360" w:lineRule="auto"/>
        <w:jc w:val="center"/>
        <w:rPr>
          <w:rFonts w:asciiTheme="minorHAnsi" w:hAnsiTheme="minorHAnsi" w:cstheme="minorHAnsi"/>
          <w:b/>
          <w:bCs/>
          <w:i/>
          <w:iCs/>
          <w:color w:val="538135" w:themeColor="accent6" w:themeShade="BF"/>
          <w:sz w:val="23"/>
          <w:szCs w:val="23"/>
        </w:rPr>
      </w:pPr>
    </w:p>
    <w:p w14:paraId="5FE72EA6" w14:textId="5D2B4CB7" w:rsidR="00362980" w:rsidRPr="00A91411"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A91411">
        <w:rPr>
          <w:rFonts w:asciiTheme="minorHAnsi" w:hAnsiTheme="minorHAnsi" w:cstheme="minorHAnsi"/>
          <w:b/>
          <w:bCs/>
          <w:i/>
          <w:iCs/>
          <w:color w:val="538135" w:themeColor="accent6" w:themeShade="BF"/>
          <w:sz w:val="23"/>
          <w:szCs w:val="23"/>
        </w:rPr>
        <w:t>TIMELINE PLOT</w:t>
      </w:r>
    </w:p>
    <w:p w14:paraId="42F58520"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CA0E683" wp14:editId="73B832A3">
            <wp:extent cx="6086475" cy="2447807"/>
            <wp:effectExtent l="0" t="0" r="0" b="0"/>
            <wp:docPr id="134883916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9166" name="Picture 1" descr="A graph showing a line&#10;&#10;Description automatically generated with medium confidence"/>
                    <pic:cNvPicPr/>
                  </pic:nvPicPr>
                  <pic:blipFill>
                    <a:blip r:embed="rId23"/>
                    <a:stretch>
                      <a:fillRect/>
                    </a:stretch>
                  </pic:blipFill>
                  <pic:spPr>
                    <a:xfrm>
                      <a:off x="0" y="0"/>
                      <a:ext cx="6103944" cy="2454832"/>
                    </a:xfrm>
                    <a:prstGeom prst="rect">
                      <a:avLst/>
                    </a:prstGeom>
                    <a:ln w="12700">
                      <a:noFill/>
                    </a:ln>
                  </pic:spPr>
                </pic:pic>
              </a:graphicData>
            </a:graphic>
          </wp:inline>
        </w:drawing>
      </w:r>
    </w:p>
    <w:p w14:paraId="6000E8E6" w14:textId="0EA4046A" w:rsidR="00362980" w:rsidRPr="00846B38"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5</w:t>
      </w:r>
      <w:r w:rsidRPr="00846B38">
        <w:rPr>
          <w:rFonts w:asciiTheme="minorHAnsi" w:hAnsiTheme="minorHAnsi" w:cstheme="minorHAnsi"/>
          <w:b/>
          <w:bCs/>
          <w:i/>
          <w:iCs/>
          <w:color w:val="538135" w:themeColor="accent6" w:themeShade="BF"/>
          <w:sz w:val="18"/>
          <w:szCs w:val="18"/>
        </w:rPr>
        <w:t xml:space="preserve"> - Time Plot </w:t>
      </w:r>
      <w:r w:rsidRPr="00846B38">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 xml:space="preserve">ISEQ20 </w:t>
      </w:r>
      <w:r w:rsidR="00CD7CB6">
        <w:rPr>
          <w:rFonts w:asciiTheme="minorHAnsi" w:hAnsiTheme="minorHAnsi" w:cstheme="minorHAnsi"/>
          <w:b/>
          <w:bCs/>
          <w:i/>
          <w:iCs/>
          <w:color w:val="538135" w:themeColor="accent6" w:themeShade="BF"/>
          <w:sz w:val="18"/>
          <w:szCs w:val="18"/>
          <w:shd w:val="clear" w:color="auto" w:fill="FFFFFF"/>
        </w:rPr>
        <w:t xml:space="preserve"> </w:t>
      </w:r>
    </w:p>
    <w:p w14:paraId="1DF3BC50"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Fig. 0</w:t>
      </w:r>
      <w:r>
        <w:rPr>
          <w:rFonts w:asciiTheme="minorHAnsi" w:hAnsiTheme="minorHAnsi" w:cstheme="minorHAnsi"/>
          <w:sz w:val="23"/>
          <w:szCs w:val="23"/>
        </w:rPr>
        <w:t xml:space="preserve">5 reveals </w:t>
      </w:r>
      <w:r w:rsidRPr="00CB02F7">
        <w:rPr>
          <w:rFonts w:asciiTheme="minorHAnsi" w:hAnsiTheme="minorHAnsi" w:cstheme="minorHAnsi"/>
          <w:sz w:val="23"/>
          <w:szCs w:val="23"/>
        </w:rPr>
        <w:t xml:space="preserve">the following </w:t>
      </w:r>
      <w:r>
        <w:rPr>
          <w:rFonts w:asciiTheme="minorHAnsi" w:hAnsiTheme="minorHAnsi" w:cstheme="minorHAnsi"/>
          <w:sz w:val="23"/>
          <w:szCs w:val="23"/>
        </w:rPr>
        <w:t>important trends</w:t>
      </w:r>
      <w:r w:rsidRPr="00CB02F7">
        <w:rPr>
          <w:rFonts w:asciiTheme="minorHAnsi" w:hAnsiTheme="minorHAnsi" w:cstheme="minorHAnsi"/>
          <w:sz w:val="23"/>
          <w:szCs w:val="23"/>
        </w:rPr>
        <w:t>:</w:t>
      </w:r>
    </w:p>
    <w:p w14:paraId="2A8C0D19" w14:textId="77777777" w:rsidR="00362980" w:rsidRPr="00715744" w:rsidRDefault="00362980" w:rsidP="00362980">
      <w:pPr>
        <w:spacing w:line="360" w:lineRule="auto"/>
        <w:jc w:val="center"/>
        <w:rPr>
          <w:rFonts w:asciiTheme="minorHAnsi" w:hAnsiTheme="minorHAnsi" w:cstheme="minorHAnsi"/>
          <w:b/>
          <w:bCs/>
          <w:i/>
          <w:iCs/>
          <w:color w:val="538135" w:themeColor="accent6" w:themeShade="BF"/>
          <w:sz w:val="23"/>
          <w:szCs w:val="23"/>
        </w:rPr>
      </w:pPr>
      <w:bookmarkStart w:id="12" w:name="_Hlk146317849"/>
      <w:r w:rsidRPr="00715744">
        <w:rPr>
          <w:rFonts w:asciiTheme="minorHAnsi" w:hAnsiTheme="minorHAnsi" w:cstheme="minorHAnsi"/>
          <w:b/>
          <w:bCs/>
          <w:i/>
          <w:iCs/>
          <w:color w:val="538135" w:themeColor="accent6" w:themeShade="BF"/>
          <w:sz w:val="23"/>
          <w:szCs w:val="23"/>
        </w:rPr>
        <w:t>Periods of Index Growth:</w:t>
      </w:r>
    </w:p>
    <w:p w14:paraId="59DF4F39" w14:textId="77777777" w:rsidR="00362980" w:rsidRPr="00715744" w:rsidRDefault="00362980" w:rsidP="00362980">
      <w:pPr>
        <w:pStyle w:val="ListParagraph"/>
        <w:numPr>
          <w:ilvl w:val="0"/>
          <w:numId w:val="39"/>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Oct 2020 to September 2021</w:t>
      </w:r>
      <w:r w:rsidRPr="00715744">
        <w:rPr>
          <w:rFonts w:asciiTheme="minorHAnsi" w:hAnsiTheme="minorHAnsi" w:cstheme="minorHAnsi"/>
          <w:sz w:val="23"/>
          <w:szCs w:val="23"/>
        </w:rPr>
        <w:t>: The index showed a consistent rise during this period, reaching its peak at 1,545.07 on 7 September 2021. This growth was likely due to positive economic indicators, strong corporate earnings, and overall market optimism in the wake of the ongoing recovery from the COVID-19 pandemic.</w:t>
      </w:r>
    </w:p>
    <w:p w14:paraId="66EF210F" w14:textId="77777777" w:rsidR="00362980" w:rsidRPr="00715744" w:rsidRDefault="00362980" w:rsidP="00362980">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September 2022 to August 2023</w:t>
      </w:r>
      <w:r w:rsidRPr="00715744">
        <w:rPr>
          <w:rFonts w:asciiTheme="minorHAnsi" w:hAnsiTheme="minorHAnsi" w:cstheme="minorHAnsi"/>
          <w:sz w:val="23"/>
          <w:szCs w:val="23"/>
        </w:rPr>
        <w:t>: The index displayed another substantial growth phase during this period, hitting its highest value of 1,544.75 on 7 August 2023. The growth was probably driven by robust corporate earnings, sustained low interest rates, positive economic data, improved market sentiment increased confidence among investors.</w:t>
      </w:r>
    </w:p>
    <w:p w14:paraId="7ED4371A" w14:textId="05BD82B8" w:rsidR="00362980" w:rsidRPr="00715744"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715744">
        <w:rPr>
          <w:rFonts w:asciiTheme="minorHAnsi" w:hAnsiTheme="minorHAnsi" w:cstheme="minorHAnsi"/>
          <w:b/>
          <w:bCs/>
          <w:i/>
          <w:iCs/>
          <w:color w:val="538135" w:themeColor="accent6" w:themeShade="BF"/>
          <w:sz w:val="23"/>
          <w:szCs w:val="23"/>
        </w:rPr>
        <w:lastRenderedPageBreak/>
        <w:t>Periods of Index Decrease:</w:t>
      </w:r>
    </w:p>
    <w:p w14:paraId="2E52EDE9" w14:textId="77777777" w:rsidR="00362980" w:rsidRPr="00715744" w:rsidRDefault="00362980" w:rsidP="00362980">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September 2021 to July 2022</w:t>
      </w:r>
      <w:r w:rsidRPr="00715744">
        <w:rPr>
          <w:rFonts w:asciiTheme="minorHAnsi" w:hAnsiTheme="minorHAnsi" w:cstheme="minorHAnsi"/>
          <w:sz w:val="23"/>
          <w:szCs w:val="23"/>
        </w:rPr>
        <w:t>: During this period, the index experienced a noticeable decline, dropping from approximately 1,545.07 (07 September 2021) to 1,072.42 (05 July 2022). This decline was likely a response to concerns regarding rising inflation, increased interest rates, and geopolitical tensions.</w:t>
      </w:r>
    </w:p>
    <w:p w14:paraId="3E7DDB16" w14:textId="2F0C94C1" w:rsidR="00362980" w:rsidRPr="00715744" w:rsidRDefault="00362980" w:rsidP="00362980">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August 2023</w:t>
      </w:r>
      <w:r w:rsidRPr="00715744">
        <w:rPr>
          <w:rFonts w:asciiTheme="minorHAnsi" w:hAnsiTheme="minorHAnsi" w:cstheme="minorHAnsi"/>
          <w:sz w:val="23"/>
          <w:szCs w:val="23"/>
        </w:rPr>
        <w:t>: From 7 August 2023 at 1545.75 to 21 August 2023 at 1446.48, the index might experience fluctuations or a decrease due to unforeseen events, economic data releases, or geopolitical developments.</w:t>
      </w:r>
    </w:p>
    <w:bookmarkEnd w:id="12"/>
    <w:p w14:paraId="35E2C2BC" w14:textId="77777777" w:rsidR="00362980" w:rsidRPr="00A91411"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A91411">
        <w:rPr>
          <w:rFonts w:asciiTheme="minorHAnsi" w:hAnsiTheme="minorHAnsi" w:cstheme="minorHAnsi"/>
          <w:b/>
          <w:bCs/>
          <w:i/>
          <w:iCs/>
          <w:color w:val="538135" w:themeColor="accent6" w:themeShade="BF"/>
          <w:sz w:val="23"/>
          <w:szCs w:val="23"/>
        </w:rPr>
        <w:t>AUTOCORRELATION AND PARTIAL AUTOCORRELATION PLOTS</w:t>
      </w:r>
    </w:p>
    <w:p w14:paraId="5755689B" w14:textId="77777777" w:rsidR="00362980" w:rsidRPr="00CB02F7" w:rsidRDefault="00362980" w:rsidP="00362980">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C7B8B93" wp14:editId="7DEB0162">
            <wp:extent cx="2424154" cy="1827882"/>
            <wp:effectExtent l="0" t="0" r="0" b="1270"/>
            <wp:docPr id="13219322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2268" name="Picture 1" descr="A graph of a function&#10;&#10;Description automatically generated"/>
                    <pic:cNvPicPr/>
                  </pic:nvPicPr>
                  <pic:blipFill>
                    <a:blip r:embed="rId24"/>
                    <a:stretch>
                      <a:fillRect/>
                    </a:stretch>
                  </pic:blipFill>
                  <pic:spPr>
                    <a:xfrm>
                      <a:off x="0" y="0"/>
                      <a:ext cx="2428762" cy="1831357"/>
                    </a:xfrm>
                    <a:prstGeom prst="rect">
                      <a:avLst/>
                    </a:prstGeom>
                    <a:ln>
                      <a:noFill/>
                    </a:ln>
                  </pic:spPr>
                </pic:pic>
              </a:graphicData>
            </a:graphic>
          </wp:inline>
        </w:drawing>
      </w:r>
    </w:p>
    <w:p w14:paraId="029AF900" w14:textId="4667C375" w:rsidR="00362980" w:rsidRPr="003C3D78" w:rsidRDefault="00362980" w:rsidP="00362980">
      <w:pPr>
        <w:spacing w:line="360" w:lineRule="auto"/>
        <w:jc w:val="center"/>
        <w:rPr>
          <w:rFonts w:asciiTheme="minorHAnsi" w:hAnsiTheme="minorHAnsi" w:cstheme="minorHAnsi"/>
          <w:b/>
          <w:bCs/>
          <w:i/>
          <w:iCs/>
          <w:color w:val="538135" w:themeColor="accent6" w:themeShade="BF"/>
          <w:sz w:val="18"/>
          <w:szCs w:val="18"/>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0</w:t>
      </w:r>
      <w:r>
        <w:rPr>
          <w:rFonts w:asciiTheme="minorHAnsi" w:hAnsiTheme="minorHAnsi" w:cstheme="minorHAnsi"/>
          <w:b/>
          <w:bCs/>
          <w:i/>
          <w:iCs/>
          <w:color w:val="538135" w:themeColor="accent6" w:themeShade="BF"/>
          <w:sz w:val="18"/>
          <w:szCs w:val="18"/>
        </w:rPr>
        <w:t>6a</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Pr="003C3D78">
        <w:rPr>
          <w:rFonts w:asciiTheme="minorHAnsi" w:hAnsiTheme="minorHAnsi" w:cstheme="minorHAnsi"/>
          <w:b/>
          <w:bCs/>
          <w:i/>
          <w:iCs/>
          <w:color w:val="538135" w:themeColor="accent6" w:themeShade="BF"/>
          <w:sz w:val="18"/>
          <w:szCs w:val="18"/>
        </w:rPr>
        <w:t xml:space="preserve">Autocorrelation Plot </w:t>
      </w:r>
      <w:r w:rsidRPr="003C3D78">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 xml:space="preserve">ISEQ20 </w:t>
      </w:r>
      <w:r w:rsidR="00CD7CB6">
        <w:rPr>
          <w:rFonts w:asciiTheme="minorHAnsi" w:hAnsiTheme="minorHAnsi" w:cstheme="minorHAnsi"/>
          <w:b/>
          <w:bCs/>
          <w:i/>
          <w:iCs/>
          <w:color w:val="538135" w:themeColor="accent6" w:themeShade="BF"/>
          <w:sz w:val="18"/>
          <w:szCs w:val="18"/>
          <w:shd w:val="clear" w:color="auto" w:fill="FFFFFF"/>
        </w:rPr>
        <w:t xml:space="preserve"> </w:t>
      </w:r>
    </w:p>
    <w:p w14:paraId="0E4F1DB0"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ACF values decline as the lag between data points increases </w:t>
      </w:r>
      <w:r w:rsidRPr="00090195">
        <w:rPr>
          <w:rFonts w:asciiTheme="minorHAnsi" w:hAnsiTheme="minorHAnsi" w:cstheme="minorHAnsi"/>
          <w:sz w:val="23"/>
          <w:szCs w:val="23"/>
        </w:rPr>
        <w:t>(Fig 0</w:t>
      </w:r>
      <w:r>
        <w:rPr>
          <w:rFonts w:asciiTheme="minorHAnsi" w:hAnsiTheme="minorHAnsi" w:cstheme="minorHAnsi"/>
          <w:sz w:val="23"/>
          <w:szCs w:val="23"/>
        </w:rPr>
        <w:t>6a</w:t>
      </w:r>
      <w:r w:rsidRPr="00090195">
        <w:rPr>
          <w:rFonts w:asciiTheme="minorHAnsi" w:hAnsiTheme="minorHAnsi" w:cstheme="minorHAnsi"/>
          <w:sz w:val="23"/>
          <w:szCs w:val="23"/>
        </w:rPr>
        <w:t>).</w:t>
      </w:r>
      <w:r w:rsidRPr="00CB02F7">
        <w:rPr>
          <w:rFonts w:asciiTheme="minorHAnsi" w:hAnsiTheme="minorHAnsi" w:cstheme="minorHAnsi"/>
          <w:sz w:val="23"/>
          <w:szCs w:val="23"/>
        </w:rPr>
        <w:t xml:space="preserve"> This decline suggests that the correlation between data points weakens as they become more separated in time.</w:t>
      </w:r>
      <w:r>
        <w:rPr>
          <w:rFonts w:asciiTheme="minorHAnsi" w:hAnsiTheme="minorHAnsi" w:cstheme="minorHAnsi"/>
          <w:sz w:val="23"/>
          <w:szCs w:val="23"/>
        </w:rPr>
        <w:t xml:space="preserve"> </w:t>
      </w:r>
      <w:r w:rsidRPr="00CB02F7">
        <w:rPr>
          <w:rFonts w:asciiTheme="minorHAnsi" w:hAnsiTheme="minorHAnsi" w:cstheme="minorHAnsi"/>
          <w:sz w:val="23"/>
          <w:szCs w:val="23"/>
        </w:rPr>
        <w:t>The ACF value at lag 0 is always 1.0 because it represents the correlation of the time series with itself at the same time point.</w:t>
      </w:r>
      <w:r>
        <w:rPr>
          <w:rFonts w:asciiTheme="minorHAnsi" w:hAnsiTheme="minorHAnsi" w:cstheme="minorHAnsi"/>
          <w:sz w:val="23"/>
          <w:szCs w:val="23"/>
        </w:rPr>
        <w:t xml:space="preserve"> </w:t>
      </w:r>
      <w:r w:rsidRPr="00CB02F7">
        <w:rPr>
          <w:rFonts w:asciiTheme="minorHAnsi" w:hAnsiTheme="minorHAnsi" w:cstheme="minorHAnsi"/>
          <w:sz w:val="23"/>
          <w:szCs w:val="23"/>
        </w:rPr>
        <w:t>The ACF values decrease gradually but do not reach zero quickly, indicating some level of correlation between nearby data points.</w:t>
      </w:r>
    </w:p>
    <w:p w14:paraId="0C32B49F" w14:textId="77777777" w:rsidR="00362980" w:rsidRPr="00CB02F7" w:rsidRDefault="00362980" w:rsidP="00362980">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20AF41B" wp14:editId="21D7C0E1">
            <wp:extent cx="2568499" cy="1948743"/>
            <wp:effectExtent l="0" t="0" r="3810" b="0"/>
            <wp:docPr id="1139969864"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9864" name="Picture 1" descr="A graph with blue dots and numbers&#10;&#10;Description automatically generated"/>
                    <pic:cNvPicPr/>
                  </pic:nvPicPr>
                  <pic:blipFill>
                    <a:blip r:embed="rId25"/>
                    <a:stretch>
                      <a:fillRect/>
                    </a:stretch>
                  </pic:blipFill>
                  <pic:spPr>
                    <a:xfrm>
                      <a:off x="0" y="0"/>
                      <a:ext cx="2577997" cy="1955949"/>
                    </a:xfrm>
                    <a:prstGeom prst="rect">
                      <a:avLst/>
                    </a:prstGeom>
                    <a:ln>
                      <a:noFill/>
                    </a:ln>
                  </pic:spPr>
                </pic:pic>
              </a:graphicData>
            </a:graphic>
          </wp:inline>
        </w:drawing>
      </w:r>
    </w:p>
    <w:p w14:paraId="1047ED6A" w14:textId="57977135" w:rsidR="00362980" w:rsidRPr="00846B38"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Fig 06</w:t>
      </w:r>
      <w:r>
        <w:rPr>
          <w:rFonts w:asciiTheme="minorHAnsi" w:hAnsiTheme="minorHAnsi" w:cstheme="minorHAnsi"/>
          <w:b/>
          <w:bCs/>
          <w:i/>
          <w:iCs/>
          <w:color w:val="538135" w:themeColor="accent6" w:themeShade="BF"/>
          <w:sz w:val="18"/>
          <w:szCs w:val="18"/>
        </w:rPr>
        <w:t>b</w:t>
      </w:r>
      <w:r w:rsidRPr="00846B38">
        <w:rPr>
          <w:rFonts w:asciiTheme="minorHAnsi" w:hAnsiTheme="minorHAnsi" w:cstheme="minorHAnsi"/>
          <w:b/>
          <w:bCs/>
          <w:i/>
          <w:iCs/>
          <w:color w:val="538135" w:themeColor="accent6" w:themeShade="BF"/>
          <w:sz w:val="18"/>
          <w:szCs w:val="18"/>
        </w:rPr>
        <w:t xml:space="preserve"> - Autocorrelation Plot </w:t>
      </w:r>
      <w:r w:rsidRPr="00846B38">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 xml:space="preserve">ISEQ20 </w:t>
      </w:r>
      <w:r w:rsidR="00CD7CB6">
        <w:rPr>
          <w:rFonts w:asciiTheme="minorHAnsi" w:hAnsiTheme="minorHAnsi" w:cstheme="minorHAnsi"/>
          <w:b/>
          <w:bCs/>
          <w:i/>
          <w:iCs/>
          <w:color w:val="538135" w:themeColor="accent6" w:themeShade="BF"/>
          <w:sz w:val="18"/>
          <w:szCs w:val="18"/>
          <w:shd w:val="clear" w:color="auto" w:fill="FFFFFF"/>
        </w:rPr>
        <w:t xml:space="preserve"> </w:t>
      </w:r>
    </w:p>
    <w:p w14:paraId="326BB115"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PACF values </w:t>
      </w:r>
      <w:r w:rsidRPr="00DD3E81">
        <w:rPr>
          <w:rFonts w:asciiTheme="minorHAnsi" w:hAnsiTheme="minorHAnsi" w:cstheme="minorHAnsi"/>
          <w:sz w:val="23"/>
          <w:szCs w:val="23"/>
        </w:rPr>
        <w:t>(Fig. 06</w:t>
      </w:r>
      <w:r>
        <w:rPr>
          <w:rFonts w:asciiTheme="minorHAnsi" w:hAnsiTheme="minorHAnsi" w:cstheme="minorHAnsi"/>
          <w:sz w:val="23"/>
          <w:szCs w:val="23"/>
        </w:rPr>
        <w:t>b</w:t>
      </w:r>
      <w:r w:rsidRPr="00DD3E81">
        <w:rPr>
          <w:rFonts w:asciiTheme="minorHAnsi" w:hAnsiTheme="minorHAnsi" w:cstheme="minorHAnsi"/>
          <w:sz w:val="23"/>
          <w:szCs w:val="23"/>
        </w:rPr>
        <w:t>)</w:t>
      </w:r>
      <w:r w:rsidRPr="00CB02F7">
        <w:rPr>
          <w:rFonts w:asciiTheme="minorHAnsi" w:hAnsiTheme="minorHAnsi" w:cstheme="minorHAnsi"/>
          <w:sz w:val="23"/>
          <w:szCs w:val="23"/>
        </w:rPr>
        <w:t xml:space="preserve"> exhibit a more intricate pattern compared to ACF. Several PACF values significantly differ from zero</w:t>
      </w:r>
      <w:r>
        <w:rPr>
          <w:rFonts w:asciiTheme="minorHAnsi" w:hAnsiTheme="minorHAnsi" w:cstheme="minorHAnsi"/>
          <w:sz w:val="23"/>
          <w:szCs w:val="23"/>
        </w:rPr>
        <w:t>.</w:t>
      </w:r>
      <w:r w:rsidRPr="00DD3E81">
        <w:rPr>
          <w:rFonts w:asciiTheme="minorHAnsi" w:hAnsiTheme="minorHAnsi" w:cstheme="minorHAnsi"/>
          <w:sz w:val="23"/>
          <w:szCs w:val="23"/>
        </w:rPr>
        <w:t xml:space="preserve"> </w:t>
      </w:r>
      <w:r w:rsidRPr="00CB02F7">
        <w:rPr>
          <w:rFonts w:asciiTheme="minorHAnsi" w:hAnsiTheme="minorHAnsi" w:cstheme="minorHAnsi"/>
          <w:sz w:val="23"/>
          <w:szCs w:val="23"/>
        </w:rPr>
        <w:t>The PACF value at lag 1 is notably high, indicating a strong correlation between the current data point and the one immediately preceding it.</w:t>
      </w:r>
      <w:r>
        <w:rPr>
          <w:rFonts w:asciiTheme="minorHAnsi" w:hAnsiTheme="minorHAnsi" w:cstheme="minorHAnsi"/>
          <w:sz w:val="23"/>
          <w:szCs w:val="23"/>
        </w:rPr>
        <w:t xml:space="preserve"> </w:t>
      </w:r>
      <w:r w:rsidRPr="00CB02F7">
        <w:rPr>
          <w:rFonts w:asciiTheme="minorHAnsi" w:hAnsiTheme="minorHAnsi" w:cstheme="minorHAnsi"/>
          <w:sz w:val="23"/>
          <w:szCs w:val="23"/>
        </w:rPr>
        <w:t>There are discernible spikes in the PACF plot at specific lags, suggesting direct correlations with those lags.</w:t>
      </w:r>
    </w:p>
    <w:p w14:paraId="68754798" w14:textId="4294A1E3" w:rsidR="00362980" w:rsidRPr="00C74C0A" w:rsidRDefault="00C979EC" w:rsidP="00362980">
      <w:pPr>
        <w:spacing w:line="360" w:lineRule="auto"/>
        <w:jc w:val="both"/>
        <w:rPr>
          <w:rFonts w:asciiTheme="minorHAnsi" w:hAnsiTheme="minorHAnsi" w:cstheme="minorHAnsi"/>
          <w:sz w:val="23"/>
          <w:szCs w:val="23"/>
        </w:rPr>
      </w:pPr>
      <w:r w:rsidRPr="00C74C0A">
        <w:rPr>
          <w:rFonts w:asciiTheme="minorHAnsi" w:hAnsiTheme="minorHAnsi" w:cstheme="minorHAnsi"/>
          <w:sz w:val="23"/>
          <w:szCs w:val="23"/>
        </w:rPr>
        <w:t>The r</w:t>
      </w:r>
      <w:r w:rsidR="00362980" w:rsidRPr="00C74C0A">
        <w:rPr>
          <w:rFonts w:asciiTheme="minorHAnsi" w:hAnsiTheme="minorHAnsi" w:cstheme="minorHAnsi"/>
          <w:sz w:val="23"/>
          <w:szCs w:val="23"/>
        </w:rPr>
        <w:t>esult from both plots:</w:t>
      </w:r>
    </w:p>
    <w:p w14:paraId="764891AB"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time series data displays strong autocorrelation with its immediate past values, indicated by the high values at lag 1 in both the ACF and PACF plots.</w:t>
      </w:r>
      <w:r>
        <w:rPr>
          <w:rFonts w:asciiTheme="minorHAnsi" w:hAnsiTheme="minorHAnsi" w:cstheme="minorHAnsi"/>
          <w:sz w:val="23"/>
          <w:szCs w:val="23"/>
        </w:rPr>
        <w:t xml:space="preserve"> </w:t>
      </w:r>
      <w:r w:rsidRPr="00CB02F7">
        <w:rPr>
          <w:rFonts w:asciiTheme="minorHAnsi" w:hAnsiTheme="minorHAnsi" w:cstheme="minorHAnsi"/>
          <w:sz w:val="23"/>
          <w:szCs w:val="23"/>
        </w:rPr>
        <w:t>The gradual decline in ACF values and the presence of significant PACF spikes hint at the possibility of an autoregressive (AR) component in the data. In AR models, the current value is influenced by its past values.</w:t>
      </w:r>
    </w:p>
    <w:p w14:paraId="59094C33" w14:textId="77777777" w:rsidR="00362980" w:rsidRPr="00CB02F7" w:rsidRDefault="00362980" w:rsidP="00362980">
      <w:pPr>
        <w:spacing w:line="360" w:lineRule="auto"/>
        <w:rPr>
          <w:rFonts w:asciiTheme="minorHAnsi" w:hAnsiTheme="minorHAnsi" w:cstheme="minorHAnsi"/>
          <w:b/>
          <w:bCs/>
          <w:sz w:val="23"/>
          <w:szCs w:val="23"/>
        </w:rPr>
      </w:pPr>
    </w:p>
    <w:p w14:paraId="54BD1CC3" w14:textId="77777777" w:rsidR="00362980" w:rsidRPr="00F21C3F" w:rsidRDefault="00362980" w:rsidP="00362980">
      <w:pPr>
        <w:shd w:val="clear" w:color="auto" w:fill="538135" w:themeFill="accent6" w:themeFillShade="BF"/>
        <w:spacing w:line="360" w:lineRule="auto"/>
        <w:rPr>
          <w:rFonts w:asciiTheme="minorHAnsi" w:hAnsiTheme="minorHAnsi" w:cstheme="minorHAnsi"/>
          <w:b/>
          <w:bCs/>
          <w:color w:val="FFFFFF" w:themeColor="background1"/>
          <w:sz w:val="28"/>
          <w:szCs w:val="28"/>
        </w:rPr>
      </w:pPr>
      <w:r w:rsidRPr="00F21C3F">
        <w:rPr>
          <w:rFonts w:asciiTheme="minorHAnsi" w:hAnsiTheme="minorHAnsi" w:cstheme="minorHAnsi"/>
          <w:b/>
          <w:bCs/>
          <w:color w:val="FFFFFF" w:themeColor="background1"/>
          <w:sz w:val="28"/>
          <w:szCs w:val="28"/>
        </w:rPr>
        <w:t>4. TIME SERIES FORECASTING</w:t>
      </w:r>
    </w:p>
    <w:p w14:paraId="760555AE" w14:textId="77777777" w:rsidR="00362980" w:rsidRPr="00290F82" w:rsidRDefault="00362980" w:rsidP="00362980">
      <w:pPr>
        <w:spacing w:line="360" w:lineRule="auto"/>
        <w:rPr>
          <w:rFonts w:asciiTheme="minorHAnsi" w:hAnsiTheme="minorHAnsi" w:cstheme="minorHAnsi"/>
          <w:b/>
          <w:bCs/>
          <w:sz w:val="23"/>
          <w:szCs w:val="23"/>
        </w:rPr>
      </w:pPr>
      <w:r w:rsidRPr="00290F82">
        <w:rPr>
          <w:rFonts w:asciiTheme="minorHAnsi" w:hAnsiTheme="minorHAnsi" w:cstheme="minorHAnsi"/>
          <w:b/>
          <w:bCs/>
          <w:sz w:val="23"/>
          <w:szCs w:val="23"/>
        </w:rPr>
        <w:t>4.1 INTRODUCTION TO TIME SERIES FORECASTING MODELS</w:t>
      </w:r>
    </w:p>
    <w:p w14:paraId="45B4E32E"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Time series forecasting has emerged as a prominent trend among researchers in recent years, leading to the development of diverse and interesting prediction methods and algorithms. Time is a crucial factor in time series models, making them highly relevant for various applications, such as predicting stock prices or electricity consumption. Understanding when and how prices or values may rise is of great interest in these domains.</w:t>
      </w:r>
    </w:p>
    <w:p w14:paraId="477C3600"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time series is a collection of several data points arranged in chronological order. Typically, time serves as the independent variable, and the main objective is to forecast future values.</w:t>
      </w:r>
    </w:p>
    <w:p w14:paraId="0330731F"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need to consider certain aspects when dealing with time series data (Vishwakarma, A., Singh, A., Mahadik, A., &amp; Pradhan, R. (2020)):</w:t>
      </w:r>
    </w:p>
    <w:p w14:paraId="74BD2CEC" w14:textId="77777777" w:rsidR="00362980" w:rsidRPr="004B0D8C" w:rsidRDefault="00362980" w:rsidP="00362980">
      <w:pPr>
        <w:pStyle w:val="ListParagraph"/>
        <w:numPr>
          <w:ilvl w:val="2"/>
          <w:numId w:val="61"/>
        </w:numPr>
        <w:spacing w:line="360" w:lineRule="auto"/>
        <w:ind w:left="714" w:hanging="357"/>
        <w:jc w:val="both"/>
        <w:rPr>
          <w:rFonts w:asciiTheme="minorHAnsi" w:hAnsiTheme="minorHAnsi" w:cstheme="minorHAnsi"/>
          <w:sz w:val="23"/>
          <w:szCs w:val="23"/>
        </w:rPr>
      </w:pPr>
      <w:r w:rsidRPr="004B0D8C">
        <w:rPr>
          <w:rFonts w:asciiTheme="minorHAnsi" w:hAnsiTheme="minorHAnsi" w:cstheme="minorHAnsi"/>
          <w:b/>
          <w:bCs/>
          <w:sz w:val="23"/>
          <w:szCs w:val="23"/>
        </w:rPr>
        <w:t>Stationarity</w:t>
      </w:r>
      <w:r w:rsidRPr="004B0D8C">
        <w:rPr>
          <w:rFonts w:asciiTheme="minorHAnsi" w:hAnsiTheme="minorHAnsi" w:cstheme="minorHAnsi"/>
          <w:sz w:val="23"/>
          <w:szCs w:val="23"/>
        </w:rPr>
        <w:t>: Stationarity is a key characteristic of time series. If the statistical properties remain constant over time, we consider the series stationary. Stationarity implies a constant mean, variance, and covariance independent of time. However, real-world scenarios, like stock prices, often exhibit non-stationary behaviour due to trends or changing volatilities.</w:t>
      </w:r>
    </w:p>
    <w:p w14:paraId="18715093" w14:textId="77777777" w:rsidR="00362980" w:rsidRPr="004B0D8C" w:rsidRDefault="00362980" w:rsidP="00362980">
      <w:pPr>
        <w:pStyle w:val="ListParagraph"/>
        <w:numPr>
          <w:ilvl w:val="0"/>
          <w:numId w:val="62"/>
        </w:numPr>
        <w:spacing w:line="360" w:lineRule="auto"/>
        <w:ind w:left="714" w:hanging="357"/>
        <w:jc w:val="both"/>
        <w:rPr>
          <w:rFonts w:asciiTheme="minorHAnsi" w:hAnsiTheme="minorHAnsi" w:cstheme="minorHAnsi"/>
          <w:sz w:val="23"/>
          <w:szCs w:val="23"/>
        </w:rPr>
      </w:pPr>
      <w:r w:rsidRPr="004B0D8C">
        <w:rPr>
          <w:rFonts w:asciiTheme="minorHAnsi" w:hAnsiTheme="minorHAnsi" w:cstheme="minorHAnsi"/>
          <w:b/>
          <w:bCs/>
          <w:sz w:val="23"/>
          <w:szCs w:val="23"/>
        </w:rPr>
        <w:t>Testing Stationarity</w:t>
      </w:r>
      <w:r w:rsidRPr="004B0D8C">
        <w:rPr>
          <w:rFonts w:asciiTheme="minorHAnsi" w:hAnsiTheme="minorHAnsi" w:cstheme="minorHAnsi"/>
          <w:sz w:val="23"/>
          <w:szCs w:val="23"/>
        </w:rPr>
        <w:t xml:space="preserve">: We can test for stationarity using the Dickey-Fuller test, a statistical test that examines the presence of a unit root. </w:t>
      </w:r>
    </w:p>
    <w:p w14:paraId="4E2CE51A" w14:textId="77777777" w:rsidR="00362980" w:rsidRPr="004B0D8C" w:rsidRDefault="00362980" w:rsidP="00362980">
      <w:pPr>
        <w:pStyle w:val="ListParagraph"/>
        <w:numPr>
          <w:ilvl w:val="1"/>
          <w:numId w:val="60"/>
        </w:numPr>
        <w:spacing w:line="360" w:lineRule="auto"/>
        <w:jc w:val="both"/>
        <w:rPr>
          <w:rFonts w:asciiTheme="minorHAnsi" w:hAnsiTheme="minorHAnsi" w:cstheme="minorHAnsi"/>
          <w:sz w:val="23"/>
          <w:szCs w:val="23"/>
        </w:rPr>
      </w:pPr>
      <w:r w:rsidRPr="004B0D8C">
        <w:rPr>
          <w:rFonts w:asciiTheme="minorHAnsi" w:hAnsiTheme="minorHAnsi" w:cstheme="minorHAnsi"/>
          <w:sz w:val="23"/>
          <w:szCs w:val="23"/>
        </w:rPr>
        <w:t xml:space="preserve">If the test yields a p-value greater than 0, the process is considered stationary. </w:t>
      </w:r>
    </w:p>
    <w:p w14:paraId="2B5DFE26" w14:textId="77777777" w:rsidR="00362980" w:rsidRPr="004B0D8C" w:rsidRDefault="00362980" w:rsidP="00362980">
      <w:pPr>
        <w:pStyle w:val="ListParagraph"/>
        <w:numPr>
          <w:ilvl w:val="1"/>
          <w:numId w:val="60"/>
        </w:numPr>
        <w:spacing w:line="360" w:lineRule="auto"/>
        <w:jc w:val="both"/>
        <w:rPr>
          <w:rFonts w:asciiTheme="minorHAnsi" w:hAnsiTheme="minorHAnsi" w:cstheme="minorHAnsi"/>
          <w:sz w:val="23"/>
          <w:szCs w:val="23"/>
        </w:rPr>
      </w:pPr>
      <w:r w:rsidRPr="004B0D8C">
        <w:rPr>
          <w:rFonts w:asciiTheme="minorHAnsi" w:hAnsiTheme="minorHAnsi" w:cstheme="minorHAnsi"/>
          <w:sz w:val="23"/>
          <w:szCs w:val="23"/>
        </w:rPr>
        <w:lastRenderedPageBreak/>
        <w:t>Otherwise, if the p-value is 0, we reject the null hypothesis of stationarity, indicating non-stationary behaviour.</w:t>
      </w:r>
    </w:p>
    <w:p w14:paraId="4FEBBA44" w14:textId="3747F932" w:rsidR="00362980" w:rsidRPr="004B0D8C" w:rsidRDefault="00362980" w:rsidP="00362980">
      <w:pPr>
        <w:pStyle w:val="ListParagraph"/>
        <w:numPr>
          <w:ilvl w:val="0"/>
          <w:numId w:val="63"/>
        </w:numPr>
        <w:spacing w:line="360" w:lineRule="auto"/>
        <w:jc w:val="both"/>
        <w:rPr>
          <w:rFonts w:asciiTheme="minorHAnsi" w:hAnsiTheme="minorHAnsi" w:cstheme="minorHAnsi"/>
          <w:sz w:val="23"/>
          <w:szCs w:val="23"/>
        </w:rPr>
      </w:pPr>
      <w:r w:rsidRPr="004B0D8C">
        <w:rPr>
          <w:rFonts w:asciiTheme="minorHAnsi" w:hAnsiTheme="minorHAnsi" w:cstheme="minorHAnsi"/>
          <w:b/>
          <w:bCs/>
          <w:sz w:val="23"/>
          <w:szCs w:val="23"/>
        </w:rPr>
        <w:t>Seasonality</w:t>
      </w:r>
      <w:r w:rsidRPr="004B0D8C">
        <w:rPr>
          <w:rFonts w:asciiTheme="minorHAnsi" w:hAnsiTheme="minorHAnsi" w:cstheme="minorHAnsi"/>
          <w:sz w:val="23"/>
          <w:szCs w:val="23"/>
        </w:rPr>
        <w:t>: Seasonality refers to the recurring patterns or fluctuations in a time series. For instance, online sales may increase during holidays like Diwali and then decline afterward</w:t>
      </w:r>
      <w:r w:rsidR="002F3963">
        <w:rPr>
          <w:rFonts w:asciiTheme="minorHAnsi" w:hAnsiTheme="minorHAnsi" w:cstheme="minorHAnsi"/>
          <w:sz w:val="23"/>
          <w:szCs w:val="23"/>
        </w:rPr>
        <w:t>s</w:t>
      </w:r>
      <w:r w:rsidRPr="004B0D8C">
        <w:rPr>
          <w:rFonts w:asciiTheme="minorHAnsi" w:hAnsiTheme="minorHAnsi" w:cstheme="minorHAnsi"/>
          <w:sz w:val="23"/>
          <w:szCs w:val="23"/>
        </w:rPr>
        <w:t>. We can identify seasonality through the autocorrelation plot, which exhibits a sinusoidal pattern, and the period in the plot reveals the season's length.</w:t>
      </w:r>
    </w:p>
    <w:p w14:paraId="2155A0F7" w14:textId="77777777" w:rsidR="00362980" w:rsidRPr="004B0D8C" w:rsidRDefault="00362980" w:rsidP="00362980">
      <w:pPr>
        <w:pStyle w:val="ListParagraph"/>
        <w:numPr>
          <w:ilvl w:val="0"/>
          <w:numId w:val="64"/>
        </w:numPr>
        <w:spacing w:line="360" w:lineRule="auto"/>
        <w:jc w:val="both"/>
        <w:rPr>
          <w:rFonts w:asciiTheme="minorHAnsi" w:hAnsiTheme="minorHAnsi" w:cstheme="minorHAnsi"/>
          <w:sz w:val="23"/>
          <w:szCs w:val="23"/>
        </w:rPr>
      </w:pPr>
      <w:r w:rsidRPr="004B0D8C">
        <w:rPr>
          <w:rFonts w:asciiTheme="minorHAnsi" w:hAnsiTheme="minorHAnsi" w:cstheme="minorHAnsi"/>
          <w:b/>
          <w:bCs/>
          <w:sz w:val="23"/>
          <w:szCs w:val="23"/>
        </w:rPr>
        <w:t>Autocorrelation</w:t>
      </w:r>
      <w:r w:rsidRPr="004B0D8C">
        <w:rPr>
          <w:rFonts w:asciiTheme="minorHAnsi" w:hAnsiTheme="minorHAnsi" w:cstheme="minorHAnsi"/>
          <w:sz w:val="23"/>
          <w:szCs w:val="23"/>
        </w:rPr>
        <w:t>: Autocorrelation measures the similarity between observations at different time lags. A sinusoidal shape in the autocorrelation plot suggests seasonality, and we can determine its value by finding the period in the plot.</w:t>
      </w:r>
    </w:p>
    <w:p w14:paraId="6D0CEA89" w14:textId="77777777" w:rsidR="00362980" w:rsidRDefault="00362980" w:rsidP="00362980">
      <w:pPr>
        <w:spacing w:line="360" w:lineRule="auto"/>
        <w:rPr>
          <w:rFonts w:asciiTheme="minorHAnsi" w:hAnsiTheme="minorHAnsi" w:cstheme="minorHAnsi"/>
          <w:b/>
          <w:bCs/>
          <w:sz w:val="23"/>
          <w:szCs w:val="23"/>
        </w:rPr>
      </w:pPr>
    </w:p>
    <w:p w14:paraId="238E7C90"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4.2 IMPLEMENTING THE PROPHET MODEL</w:t>
      </w:r>
    </w:p>
    <w:p w14:paraId="2C4D5E48" w14:textId="6CF4196B"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additive-based model, known as Prophet, is a powerful technique for time series forecasting. It effectively captures non-linear trends, yearly, weekly, and daily seasonality, as well as holiday effects. This model performs exceptionally well when dealing with time series data that exhibit strong seasonal patterns and have substantial historical data span data (Vishwakarma, A., Singh, A., Mahadik, A., &amp; Pradhan, R. (2020)).</w:t>
      </w:r>
    </w:p>
    <w:p w14:paraId="2F26ABF3"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is designed to handle missing data, trend shifts, and outliers robustly, making it a reliable choice for forecasting tasks. Developed by Facebook's Core Data Science team, Prophet is an open-source software that utilizes the stan library for complex statistical modeling, which is a prerequisite for using this tool.</w:t>
      </w:r>
    </w:p>
    <w:p w14:paraId="799F612A"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follows the familiar model API of scikit-learn (</w:t>
      </w:r>
      <w:proofErr w:type="spellStart"/>
      <w:r w:rsidRPr="00CB02F7">
        <w:rPr>
          <w:rFonts w:asciiTheme="minorHAnsi" w:hAnsiTheme="minorHAnsi" w:cstheme="minorHAnsi"/>
          <w:sz w:val="23"/>
          <w:szCs w:val="23"/>
        </w:rPr>
        <w:t>sklearn</w:t>
      </w:r>
      <w:proofErr w:type="spellEnd"/>
      <w:r w:rsidRPr="00CB02F7">
        <w:rPr>
          <w:rFonts w:asciiTheme="minorHAnsi" w:hAnsiTheme="minorHAnsi" w:cstheme="minorHAnsi"/>
          <w:sz w:val="23"/>
          <w:szCs w:val="23"/>
        </w:rPr>
        <w:t>). To use Prophet, an instance of the Prophet class is created, and then the fit and predict methods are called to train the model and make predictions.</w:t>
      </w:r>
    </w:p>
    <w:p w14:paraId="725F8AEE"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the Prophet model, the input data frame must consist of two columns: 'ds' (date stamp) and 'y'. The 'ds' column should be in a format recognized by pandas, such as YYYY-MM-DD HH:MM: SS for timestamps or YYYY-MM-DD for dates. The 'y' column should contain numeric values representing the measurement or attribute to be forecasted. By following these guidelines, analysts can leverage the power of Prophet for accurate and reliable time series forecasting.</w:t>
      </w:r>
    </w:p>
    <w:p w14:paraId="5661C445" w14:textId="77777777" w:rsidR="00362980" w:rsidRPr="00290F82" w:rsidRDefault="00362980" w:rsidP="00362980">
      <w:pPr>
        <w:spacing w:line="360" w:lineRule="auto"/>
        <w:rPr>
          <w:rFonts w:asciiTheme="minorHAnsi" w:hAnsiTheme="minorHAnsi" w:cstheme="minorHAnsi"/>
          <w:b/>
          <w:bCs/>
          <w:sz w:val="23"/>
          <w:szCs w:val="23"/>
        </w:rPr>
      </w:pPr>
      <w:r w:rsidRPr="00290F82">
        <w:rPr>
          <w:rFonts w:asciiTheme="minorHAnsi" w:hAnsiTheme="minorHAnsi" w:cstheme="minorHAnsi"/>
          <w:b/>
          <w:bCs/>
          <w:sz w:val="23"/>
          <w:szCs w:val="23"/>
        </w:rPr>
        <w:t>4.2.1 Model Architecture and Configuration</w:t>
      </w:r>
    </w:p>
    <w:p w14:paraId="7FB375FC" w14:textId="6334F25F" w:rsidR="00362980" w:rsidRPr="00CB02F7" w:rsidRDefault="00362980" w:rsidP="00362980">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 xml:space="preserve">How </w:t>
      </w:r>
      <w:r w:rsidR="007D53A1">
        <w:rPr>
          <w:rFonts w:asciiTheme="minorHAnsi" w:hAnsiTheme="minorHAnsi" w:cstheme="minorHAnsi"/>
          <w:b/>
          <w:bCs/>
          <w:sz w:val="23"/>
          <w:szCs w:val="23"/>
        </w:rPr>
        <w:t xml:space="preserve">the </w:t>
      </w:r>
      <w:r w:rsidRPr="00CB02F7">
        <w:rPr>
          <w:rFonts w:asciiTheme="minorHAnsi" w:hAnsiTheme="minorHAnsi" w:cstheme="minorHAnsi"/>
          <w:b/>
          <w:bCs/>
          <w:sz w:val="23"/>
          <w:szCs w:val="23"/>
        </w:rPr>
        <w:t>prophet works:</w:t>
      </w:r>
    </w:p>
    <w:p w14:paraId="22C24C78"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Prophet is an additive model that effectively captures the various components of a time series </w:t>
      </w:r>
      <w:r w:rsidRPr="00CB02F7">
        <w:rPr>
          <w:rFonts w:asciiTheme="minorHAnsi" w:hAnsiTheme="minorHAnsi" w:cstheme="minorHAnsi"/>
          <w:b/>
          <w:bCs/>
          <w:sz w:val="23"/>
          <w:szCs w:val="23"/>
        </w:rPr>
        <w:t>y(t) = g(t) + s(t) + h(t) + ϵ</w:t>
      </w:r>
      <w:r w:rsidRPr="00CB02F7">
        <w:rPr>
          <w:rFonts w:asciiTheme="minorHAnsi" w:hAnsiTheme="minorHAnsi" w:cstheme="minorHAnsi"/>
          <w:sz w:val="23"/>
          <w:szCs w:val="23"/>
        </w:rPr>
        <w:t xml:space="preserve"> (Taylor &amp; Letham, 2018):</w:t>
      </w:r>
    </w:p>
    <w:p w14:paraId="12FC5E41" w14:textId="77777777" w:rsidR="00362980" w:rsidRPr="00345CD1" w:rsidRDefault="00362980" w:rsidP="00362980">
      <w:pPr>
        <w:pStyle w:val="ListParagraph"/>
        <w:numPr>
          <w:ilvl w:val="0"/>
          <w:numId w:val="69"/>
        </w:numPr>
        <w:spacing w:line="360" w:lineRule="auto"/>
        <w:jc w:val="both"/>
        <w:rPr>
          <w:rFonts w:asciiTheme="minorHAnsi" w:hAnsiTheme="minorHAnsi" w:cstheme="minorHAnsi"/>
          <w:sz w:val="23"/>
          <w:szCs w:val="23"/>
        </w:rPr>
      </w:pPr>
      <w:r w:rsidRPr="00345CD1">
        <w:rPr>
          <w:rFonts w:asciiTheme="minorHAnsi" w:hAnsiTheme="minorHAnsi" w:cstheme="minorHAnsi"/>
          <w:b/>
          <w:bCs/>
          <w:sz w:val="23"/>
          <w:szCs w:val="23"/>
        </w:rPr>
        <w:t>Trend g(t):</w:t>
      </w:r>
      <w:r w:rsidRPr="00345CD1">
        <w:rPr>
          <w:rFonts w:asciiTheme="minorHAnsi" w:hAnsiTheme="minorHAnsi" w:cstheme="minorHAnsi"/>
          <w:sz w:val="23"/>
          <w:szCs w:val="23"/>
        </w:rPr>
        <w:t xml:space="preserve"> The trend component models the long-term behaviour of the time series. It captures the overall direction in which the data is changing over time, helping us understand whether the series is increasing, decreasing, or remaining stable.</w:t>
      </w:r>
    </w:p>
    <w:p w14:paraId="76B8A21A" w14:textId="2CF0D649" w:rsidR="00362980" w:rsidRPr="00345CD1" w:rsidRDefault="00362980" w:rsidP="00362980">
      <w:pPr>
        <w:pStyle w:val="ListParagraph"/>
        <w:numPr>
          <w:ilvl w:val="0"/>
          <w:numId w:val="69"/>
        </w:numPr>
        <w:spacing w:line="360" w:lineRule="auto"/>
        <w:jc w:val="both"/>
        <w:rPr>
          <w:rFonts w:asciiTheme="minorHAnsi" w:hAnsiTheme="minorHAnsi" w:cstheme="minorHAnsi"/>
          <w:sz w:val="23"/>
          <w:szCs w:val="23"/>
        </w:rPr>
      </w:pPr>
      <w:r w:rsidRPr="00345CD1">
        <w:rPr>
          <w:rFonts w:asciiTheme="minorHAnsi" w:hAnsiTheme="minorHAnsi" w:cstheme="minorHAnsi"/>
          <w:b/>
          <w:bCs/>
          <w:sz w:val="23"/>
          <w:szCs w:val="23"/>
        </w:rPr>
        <w:t>Seasonality s(t):</w:t>
      </w:r>
      <w:r w:rsidRPr="00345CD1">
        <w:rPr>
          <w:rFonts w:asciiTheme="minorHAnsi" w:hAnsiTheme="minorHAnsi" w:cstheme="minorHAnsi"/>
          <w:sz w:val="23"/>
          <w:szCs w:val="23"/>
        </w:rPr>
        <w:t xml:space="preserve"> The seasonality component accounts for recurring patterns or cycles that repeat over fixed intervals, such as daily, weekly, or yearly effects. Prophet uses </w:t>
      </w:r>
      <w:r w:rsidR="00C57050">
        <w:rPr>
          <w:rFonts w:asciiTheme="minorHAnsi" w:hAnsiTheme="minorHAnsi" w:cstheme="minorHAnsi"/>
          <w:sz w:val="23"/>
          <w:szCs w:val="23"/>
        </w:rPr>
        <w:t xml:space="preserve">the </w:t>
      </w:r>
      <w:r w:rsidRPr="00345CD1">
        <w:rPr>
          <w:rFonts w:asciiTheme="minorHAnsi" w:hAnsiTheme="minorHAnsi" w:cstheme="minorHAnsi"/>
          <w:sz w:val="23"/>
          <w:szCs w:val="23"/>
        </w:rPr>
        <w:t>Fourier series to model seasonality, which enables it to handle complex seasonal patterns.</w:t>
      </w:r>
    </w:p>
    <w:p w14:paraId="242FAC05" w14:textId="77777777" w:rsidR="00362980" w:rsidRPr="00345CD1" w:rsidRDefault="00362980" w:rsidP="00362980">
      <w:pPr>
        <w:pStyle w:val="ListParagraph"/>
        <w:numPr>
          <w:ilvl w:val="0"/>
          <w:numId w:val="69"/>
        </w:numPr>
        <w:spacing w:line="360" w:lineRule="auto"/>
        <w:jc w:val="both"/>
        <w:rPr>
          <w:rFonts w:asciiTheme="minorHAnsi" w:hAnsiTheme="minorHAnsi" w:cstheme="minorHAnsi"/>
          <w:sz w:val="23"/>
          <w:szCs w:val="23"/>
        </w:rPr>
      </w:pPr>
      <w:r w:rsidRPr="00345CD1">
        <w:rPr>
          <w:rFonts w:asciiTheme="minorHAnsi" w:hAnsiTheme="minorHAnsi" w:cstheme="minorHAnsi"/>
          <w:b/>
          <w:bCs/>
          <w:sz w:val="23"/>
          <w:szCs w:val="23"/>
        </w:rPr>
        <w:t>Holidays and Occasions h(t):</w:t>
      </w:r>
      <w:r w:rsidRPr="00345CD1">
        <w:rPr>
          <w:rFonts w:asciiTheme="minorHAnsi" w:hAnsiTheme="minorHAnsi" w:cstheme="minorHAnsi"/>
          <w:sz w:val="23"/>
          <w:szCs w:val="23"/>
        </w:rPr>
        <w:t xml:space="preserve"> This component considers the impact of special events or occasions on the time series. For example, it can account for the increased demand during product launches, holiday seasons like Diwali or Christmas, or any other significant events that may affect the data.</w:t>
      </w:r>
    </w:p>
    <w:p w14:paraId="53E6F6EF" w14:textId="77777777" w:rsidR="00362980" w:rsidRPr="00345CD1" w:rsidRDefault="00362980" w:rsidP="00362980">
      <w:pPr>
        <w:pStyle w:val="ListParagraph"/>
        <w:numPr>
          <w:ilvl w:val="0"/>
          <w:numId w:val="69"/>
        </w:numPr>
        <w:spacing w:line="360" w:lineRule="auto"/>
        <w:jc w:val="both"/>
        <w:rPr>
          <w:rFonts w:asciiTheme="minorHAnsi" w:hAnsiTheme="minorHAnsi" w:cstheme="minorHAnsi"/>
          <w:sz w:val="23"/>
          <w:szCs w:val="23"/>
        </w:rPr>
      </w:pPr>
      <w:r w:rsidRPr="00345CD1">
        <w:rPr>
          <w:rFonts w:asciiTheme="minorHAnsi" w:hAnsiTheme="minorHAnsi" w:cstheme="minorHAnsi"/>
          <w:b/>
          <w:bCs/>
          <w:sz w:val="23"/>
          <w:szCs w:val="23"/>
        </w:rPr>
        <w:t>Irreducible Error ϵ:</w:t>
      </w:r>
      <w:r w:rsidRPr="00345CD1">
        <w:rPr>
          <w:rFonts w:asciiTheme="minorHAnsi" w:hAnsiTheme="minorHAnsi" w:cstheme="minorHAnsi"/>
          <w:sz w:val="23"/>
          <w:szCs w:val="23"/>
        </w:rPr>
        <w:t xml:space="preserve"> The irreducible error term represents the noise or random fluctuations in the data that cannot be explained by the model's components. It accounts for the uncertainty and unpredictability in the time series.</w:t>
      </w:r>
    </w:p>
    <w:p w14:paraId="5E9C14BA"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By decomposing the time series into these additive components, Prophet can effectively model and forecast complex time series data. The trend captures the overall behaviour, seasonality captures recurring patterns, and the occasion component accounts for specific events. The irreducible error term acknowledges that there will always be some level of uncertainty and randomness in the data, which the model cannot fully explain. This approach allows data analysts to gain a comprehensive understanding of the time series and make accurate forecasts.</w:t>
      </w:r>
    </w:p>
    <w:p w14:paraId="24D3FE9C" w14:textId="77777777" w:rsidR="00362980" w:rsidRPr="00290F82" w:rsidRDefault="00362980" w:rsidP="00362980">
      <w:pPr>
        <w:spacing w:line="360" w:lineRule="auto"/>
        <w:rPr>
          <w:rFonts w:asciiTheme="minorHAnsi" w:hAnsiTheme="minorHAnsi" w:cstheme="minorHAnsi"/>
          <w:b/>
          <w:bCs/>
          <w:sz w:val="23"/>
          <w:szCs w:val="23"/>
        </w:rPr>
      </w:pPr>
      <w:r w:rsidRPr="00290F82">
        <w:rPr>
          <w:rFonts w:asciiTheme="minorHAnsi" w:hAnsiTheme="minorHAnsi" w:cstheme="minorHAnsi"/>
          <w:b/>
          <w:bCs/>
          <w:sz w:val="23"/>
          <w:szCs w:val="23"/>
        </w:rPr>
        <w:t>4.2.2 Training Parameter</w:t>
      </w:r>
    </w:p>
    <w:p w14:paraId="73DB74BF"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Prophet model consists of five essential training parameters that data analysts need to consider (Vishwakarma, A., Singh, A., Mahadik, A., &amp; Pradhan, R. (2020)):</w:t>
      </w:r>
    </w:p>
    <w:p w14:paraId="451AA791" w14:textId="77777777" w:rsidR="00362980" w:rsidRPr="004E564D" w:rsidRDefault="00362980" w:rsidP="00362980">
      <w:pPr>
        <w:pStyle w:val="ListParagraph"/>
        <w:numPr>
          <w:ilvl w:val="0"/>
          <w:numId w:val="71"/>
        </w:numPr>
        <w:spacing w:line="360" w:lineRule="auto"/>
        <w:jc w:val="both"/>
        <w:rPr>
          <w:rFonts w:asciiTheme="minorHAnsi" w:hAnsiTheme="minorHAnsi" w:cstheme="minorHAnsi"/>
          <w:sz w:val="23"/>
          <w:szCs w:val="23"/>
        </w:rPr>
      </w:pPr>
      <w:r w:rsidRPr="004E564D">
        <w:rPr>
          <w:rFonts w:asciiTheme="minorHAnsi" w:hAnsiTheme="minorHAnsi" w:cstheme="minorHAnsi"/>
          <w:b/>
          <w:bCs/>
          <w:sz w:val="23"/>
          <w:szCs w:val="23"/>
        </w:rPr>
        <w:t>Base Trend k</w:t>
      </w:r>
      <w:r w:rsidRPr="004E564D">
        <w:rPr>
          <w:rFonts w:asciiTheme="minorHAnsi" w:hAnsiTheme="minorHAnsi" w:cstheme="minorHAnsi"/>
          <w:sz w:val="23"/>
          <w:szCs w:val="23"/>
        </w:rPr>
        <w:t>: The base trend parameter represents the overall trend component of the time series. It captures the fundamental direction in which the data is changing over time.</w:t>
      </w:r>
    </w:p>
    <w:p w14:paraId="2A9B39F9" w14:textId="77777777" w:rsidR="00362980" w:rsidRPr="004E564D" w:rsidRDefault="00362980" w:rsidP="00362980">
      <w:pPr>
        <w:pStyle w:val="ListParagraph"/>
        <w:numPr>
          <w:ilvl w:val="0"/>
          <w:numId w:val="71"/>
        </w:numPr>
        <w:spacing w:line="360" w:lineRule="auto"/>
        <w:jc w:val="both"/>
        <w:rPr>
          <w:rFonts w:asciiTheme="minorHAnsi" w:hAnsiTheme="minorHAnsi" w:cstheme="minorHAnsi"/>
          <w:sz w:val="23"/>
          <w:szCs w:val="23"/>
        </w:rPr>
      </w:pPr>
      <w:r w:rsidRPr="004E564D">
        <w:rPr>
          <w:rFonts w:asciiTheme="minorHAnsi" w:hAnsiTheme="minorHAnsi" w:cstheme="minorHAnsi"/>
          <w:b/>
          <w:bCs/>
          <w:sz w:val="23"/>
          <w:szCs w:val="23"/>
        </w:rPr>
        <w:t>Offset Parameter (m)</w:t>
      </w:r>
      <w:r w:rsidRPr="004E564D">
        <w:rPr>
          <w:rFonts w:asciiTheme="minorHAnsi" w:hAnsiTheme="minorHAnsi" w:cstheme="minorHAnsi"/>
          <w:sz w:val="23"/>
          <w:szCs w:val="23"/>
        </w:rPr>
        <w:t>: The offset parameter represents the shift or offset of the overall trend. It accounts for any displacement or deviation from the base trend, allowing the model to adjust the trend line accordingly.</w:t>
      </w:r>
    </w:p>
    <w:p w14:paraId="200BC633" w14:textId="77777777" w:rsidR="00362980" w:rsidRPr="004E564D" w:rsidRDefault="00362980" w:rsidP="00362980">
      <w:pPr>
        <w:pStyle w:val="ListParagraph"/>
        <w:numPr>
          <w:ilvl w:val="0"/>
          <w:numId w:val="71"/>
        </w:numPr>
        <w:spacing w:line="360" w:lineRule="auto"/>
        <w:jc w:val="both"/>
        <w:rPr>
          <w:rFonts w:asciiTheme="minorHAnsi" w:hAnsiTheme="minorHAnsi" w:cstheme="minorHAnsi"/>
          <w:sz w:val="23"/>
          <w:szCs w:val="23"/>
        </w:rPr>
      </w:pPr>
      <w:r w:rsidRPr="004E564D">
        <w:rPr>
          <w:rFonts w:asciiTheme="minorHAnsi" w:hAnsiTheme="minorHAnsi" w:cstheme="minorHAnsi"/>
          <w:b/>
          <w:bCs/>
          <w:sz w:val="23"/>
          <w:szCs w:val="23"/>
        </w:rPr>
        <w:lastRenderedPageBreak/>
        <w:t>Changepoints δ={</w:t>
      </w:r>
      <w:proofErr w:type="spellStart"/>
      <w:r w:rsidRPr="004E564D">
        <w:rPr>
          <w:rFonts w:asciiTheme="minorHAnsi" w:hAnsiTheme="minorHAnsi" w:cstheme="minorHAnsi"/>
          <w:b/>
          <w:bCs/>
          <w:sz w:val="23"/>
          <w:szCs w:val="23"/>
        </w:rPr>
        <w:t>δi</w:t>
      </w:r>
      <w:proofErr w:type="spellEnd"/>
      <w:r w:rsidRPr="004E564D">
        <w:rPr>
          <w:rFonts w:asciiTheme="minorHAnsi" w:hAnsiTheme="minorHAnsi" w:cstheme="minorHAnsi"/>
          <w:b/>
          <w:bCs/>
          <w:sz w:val="23"/>
          <w:szCs w:val="23"/>
        </w:rPr>
        <w:t>}:</w:t>
      </w:r>
      <w:r w:rsidRPr="004E564D">
        <w:rPr>
          <w:rFonts w:asciiTheme="minorHAnsi" w:hAnsiTheme="minorHAnsi" w:cstheme="minorHAnsi"/>
          <w:sz w:val="23"/>
          <w:szCs w:val="23"/>
        </w:rPr>
        <w:t xml:space="preserve"> Changepoints are time points in the data where the trend experiences abrupt changes or shifts. These points allow the model to identify and adapt to different periods of the time series with varying trends.</w:t>
      </w:r>
    </w:p>
    <w:p w14:paraId="7EBF439A" w14:textId="44C179E1" w:rsidR="00362980" w:rsidRPr="004E564D" w:rsidRDefault="00362980" w:rsidP="00362980">
      <w:pPr>
        <w:pStyle w:val="ListParagraph"/>
        <w:numPr>
          <w:ilvl w:val="0"/>
          <w:numId w:val="71"/>
        </w:numPr>
        <w:spacing w:line="360" w:lineRule="auto"/>
        <w:jc w:val="both"/>
        <w:rPr>
          <w:rFonts w:asciiTheme="minorHAnsi" w:hAnsiTheme="minorHAnsi" w:cstheme="minorHAnsi"/>
          <w:sz w:val="23"/>
          <w:szCs w:val="23"/>
        </w:rPr>
      </w:pPr>
      <w:r w:rsidRPr="004E564D">
        <w:rPr>
          <w:rFonts w:asciiTheme="minorHAnsi" w:hAnsiTheme="minorHAnsi" w:cstheme="minorHAnsi"/>
          <w:b/>
          <w:bCs/>
          <w:sz w:val="23"/>
          <w:szCs w:val="23"/>
        </w:rPr>
        <w:t>Seasonal and Exogenous Parameters β={β</w:t>
      </w:r>
      <w:proofErr w:type="spellStart"/>
      <w:r w:rsidRPr="004E564D">
        <w:rPr>
          <w:rFonts w:asciiTheme="minorHAnsi" w:hAnsiTheme="minorHAnsi" w:cstheme="minorHAnsi"/>
          <w:b/>
          <w:bCs/>
          <w:sz w:val="23"/>
          <w:szCs w:val="23"/>
        </w:rPr>
        <w:t>i</w:t>
      </w:r>
      <w:proofErr w:type="spellEnd"/>
      <w:r w:rsidRPr="004E564D">
        <w:rPr>
          <w:rFonts w:asciiTheme="minorHAnsi" w:hAnsiTheme="minorHAnsi" w:cstheme="minorHAnsi"/>
          <w:b/>
          <w:bCs/>
          <w:sz w:val="23"/>
          <w:szCs w:val="23"/>
        </w:rPr>
        <w:t>} Zi=0</w:t>
      </w:r>
      <w:r w:rsidRPr="004E564D">
        <w:rPr>
          <w:rFonts w:asciiTheme="minorHAnsi" w:hAnsiTheme="minorHAnsi" w:cstheme="minorHAnsi"/>
          <w:sz w:val="23"/>
          <w:szCs w:val="23"/>
        </w:rPr>
        <w:t xml:space="preserve">: The seasonal component is modelled using </w:t>
      </w:r>
      <w:r w:rsidR="0064605B">
        <w:rPr>
          <w:rFonts w:asciiTheme="minorHAnsi" w:hAnsiTheme="minorHAnsi" w:cstheme="minorHAnsi"/>
          <w:sz w:val="23"/>
          <w:szCs w:val="23"/>
        </w:rPr>
        <w:t xml:space="preserve">the </w:t>
      </w:r>
      <w:r w:rsidRPr="004E564D">
        <w:rPr>
          <w:rFonts w:asciiTheme="minorHAnsi" w:hAnsiTheme="minorHAnsi" w:cstheme="minorHAnsi"/>
          <w:sz w:val="23"/>
          <w:szCs w:val="23"/>
        </w:rPr>
        <w:t xml:space="preserve">Fourier series, capturing the periodic patterns in the data, such as daily, weekly, or yearly fluctuations. Additionally, the exogenous regressors, represented by the </w:t>
      </w:r>
      <w:r w:rsidRPr="00157D77">
        <w:rPr>
          <w:rFonts w:asciiTheme="minorHAnsi" w:hAnsiTheme="minorHAnsi" w:cstheme="minorHAnsi"/>
          <w:sz w:val="23"/>
          <w:szCs w:val="23"/>
        </w:rPr>
        <w:t>parameters β</w:t>
      </w:r>
      <w:proofErr w:type="spellStart"/>
      <w:r w:rsidRPr="00157D77">
        <w:rPr>
          <w:rFonts w:asciiTheme="minorHAnsi" w:hAnsiTheme="minorHAnsi" w:cstheme="minorHAnsi"/>
          <w:sz w:val="23"/>
          <w:szCs w:val="23"/>
        </w:rPr>
        <w:t>i</w:t>
      </w:r>
      <w:proofErr w:type="spellEnd"/>
      <w:r w:rsidRPr="00157D77">
        <w:rPr>
          <w:rFonts w:asciiTheme="minorHAnsi" w:hAnsiTheme="minorHAnsi" w:cstheme="minorHAnsi"/>
          <w:sz w:val="23"/>
          <w:szCs w:val="23"/>
        </w:rPr>
        <w:t>,</w:t>
      </w:r>
      <w:r w:rsidRPr="004E564D">
        <w:rPr>
          <w:rFonts w:asciiTheme="minorHAnsi" w:hAnsiTheme="minorHAnsi" w:cstheme="minorHAnsi"/>
          <w:sz w:val="23"/>
          <w:szCs w:val="23"/>
        </w:rPr>
        <w:t xml:space="preserve"> account for the impact of extra features on the time series.</w:t>
      </w:r>
    </w:p>
    <w:p w14:paraId="0A916A2D" w14:textId="77777777" w:rsidR="00362980" w:rsidRPr="00AA7C8D" w:rsidRDefault="00362980" w:rsidP="00362980">
      <w:pPr>
        <w:pStyle w:val="ListParagraph"/>
        <w:numPr>
          <w:ilvl w:val="0"/>
          <w:numId w:val="71"/>
        </w:numPr>
        <w:spacing w:line="360" w:lineRule="auto"/>
        <w:jc w:val="both"/>
        <w:rPr>
          <w:rFonts w:asciiTheme="minorHAnsi" w:hAnsiTheme="minorHAnsi" w:cstheme="minorHAnsi"/>
          <w:sz w:val="23"/>
          <w:szCs w:val="23"/>
        </w:rPr>
      </w:pPr>
      <w:r w:rsidRPr="00AA7C8D">
        <w:rPr>
          <w:rFonts w:asciiTheme="minorHAnsi" w:hAnsiTheme="minorHAnsi" w:cstheme="minorHAnsi"/>
          <w:b/>
          <w:bCs/>
          <w:sz w:val="23"/>
          <w:szCs w:val="23"/>
        </w:rPr>
        <w:t>Level of Noise σ</w:t>
      </w:r>
      <w:r w:rsidRPr="00AA7C8D">
        <w:rPr>
          <w:rFonts w:asciiTheme="minorHAnsi" w:hAnsiTheme="minorHAnsi" w:cstheme="minorHAnsi"/>
          <w:sz w:val="23"/>
          <w:szCs w:val="23"/>
        </w:rPr>
        <w:t>: The noise parameter σ represents the level of random fluctuations or uncertainty in the data. It allows the model to account for the inherent unpredictability in the time series.</w:t>
      </w:r>
    </w:p>
    <w:p w14:paraId="07A30450"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Furthermore, for each </w:t>
      </w:r>
      <w:proofErr w:type="spellStart"/>
      <w:r w:rsidRPr="00CB02F7">
        <w:rPr>
          <w:rFonts w:asciiTheme="minorHAnsi" w:hAnsiTheme="minorHAnsi" w:cstheme="minorHAnsi"/>
          <w:sz w:val="23"/>
          <w:szCs w:val="23"/>
        </w:rPr>
        <w:t>i-th</w:t>
      </w:r>
      <w:proofErr w:type="spellEnd"/>
      <w:r w:rsidRPr="00CB02F7">
        <w:rPr>
          <w:rFonts w:asciiTheme="minorHAnsi" w:hAnsiTheme="minorHAnsi" w:cstheme="minorHAnsi"/>
          <w:sz w:val="23"/>
          <w:szCs w:val="23"/>
        </w:rPr>
        <w:t xml:space="preserve"> regressor, the parameters </w:t>
      </w:r>
      <w:proofErr w:type="spellStart"/>
      <w:r w:rsidRPr="00CB02F7">
        <w:rPr>
          <w:rFonts w:asciiTheme="minorHAnsi" w:hAnsiTheme="minorHAnsi" w:cstheme="minorHAnsi"/>
          <w:sz w:val="23"/>
          <w:szCs w:val="23"/>
        </w:rPr>
        <w:t>mutrain</w:t>
      </w:r>
      <w:proofErr w:type="spellEnd"/>
      <w:r w:rsidRPr="00CB02F7">
        <w:rPr>
          <w:rFonts w:asciiTheme="minorHAnsi" w:hAnsiTheme="minorHAnsi" w:cstheme="minorHAnsi"/>
          <w:sz w:val="23"/>
          <w:szCs w:val="23"/>
        </w:rPr>
        <w:t xml:space="preserve"> and </w:t>
      </w:r>
      <w:proofErr w:type="spellStart"/>
      <w:r w:rsidRPr="00CB02F7">
        <w:rPr>
          <w:rFonts w:asciiTheme="minorHAnsi" w:hAnsiTheme="minorHAnsi" w:cstheme="minorHAnsi"/>
          <w:sz w:val="23"/>
          <w:szCs w:val="23"/>
        </w:rPr>
        <w:t>stdtrain</w:t>
      </w:r>
      <w:proofErr w:type="spellEnd"/>
      <w:r w:rsidRPr="00CB02F7">
        <w:rPr>
          <w:rFonts w:asciiTheme="minorHAnsi" w:hAnsiTheme="minorHAnsi" w:cstheme="minorHAnsi"/>
          <w:sz w:val="23"/>
          <w:szCs w:val="23"/>
        </w:rPr>
        <w:t xml:space="preserve"> represent the mean and standard deviation values, respectively, calculated from the training data. These values are essential for effectively incorporating additional regressors into the model.</w:t>
      </w:r>
    </w:p>
    <w:p w14:paraId="13E91AE0"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Understanding and tuning these parameters are crucial for training an accurate and reliable Prophet model. By appropriately setting these parameters, analysts can ensure the model captures the underlying patterns and behaviours of the time series, leading to better forecasts and insights.</w:t>
      </w:r>
    </w:p>
    <w:p w14:paraId="70B8C47C"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4.2.3 Modeling and Optimization (Hyperparameter Tuning)</w:t>
      </w:r>
    </w:p>
    <w:p w14:paraId="7B56C354" w14:textId="77777777" w:rsidR="00362980" w:rsidRPr="00EB0539" w:rsidRDefault="00362980" w:rsidP="00362980">
      <w:pPr>
        <w:spacing w:line="360" w:lineRule="auto"/>
        <w:rPr>
          <w:rFonts w:asciiTheme="minorHAnsi" w:hAnsiTheme="minorHAnsi" w:cstheme="minorHAnsi"/>
          <w:b/>
          <w:bCs/>
          <w:sz w:val="23"/>
          <w:szCs w:val="23"/>
        </w:rPr>
      </w:pPr>
      <w:r w:rsidRPr="00EB0539">
        <w:rPr>
          <w:rFonts w:asciiTheme="minorHAnsi" w:hAnsiTheme="minorHAnsi" w:cstheme="minorHAnsi"/>
          <w:b/>
          <w:bCs/>
          <w:sz w:val="23"/>
          <w:szCs w:val="23"/>
        </w:rPr>
        <w:t xml:space="preserve">4.2.3.1 Bayesian optimization </w:t>
      </w:r>
    </w:p>
    <w:p w14:paraId="4A905823" w14:textId="03CBEA15"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Let's perform Bayesian optimization to find the optimal hyperparameters for a Prophet forecasting model using Facebook's Prophet library. Bayesian Optimization in time series involves using a probabilistic model, often a Gaussian Process, to automate the optimization of hyperparameters in predictive models for improved forecasting. </w:t>
      </w:r>
    </w:p>
    <w:p w14:paraId="1E9222D7"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This method efficiently explores the hyperparameter space by iteratively evaluating models, updating the probabilistic model, and selecting the next set of hyperparameters to test. Bayesian Optimization can handle uncertainty, noisy data, and non-convex objective functions frequently encountered in time series analysis. It facilitates the development of more accurate predictive models while reducing the need for manual configuration, making it a valuable tool for enhancing forecasting accuracy in time series applications.</w:t>
      </w:r>
    </w:p>
    <w:p w14:paraId="674F49B3" w14:textId="2E59C624" w:rsidR="00362980"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goal is to fit a time series forecasting model to the provided dataset ('</w:t>
      </w:r>
      <w:r w:rsidR="008B1247">
        <w:rPr>
          <w:rFonts w:asciiTheme="minorHAnsi" w:hAnsiTheme="minorHAnsi" w:cstheme="minorHAnsi"/>
          <w:sz w:val="23"/>
          <w:szCs w:val="23"/>
        </w:rPr>
        <w:t>ISEQ20</w:t>
      </w:r>
      <w:r w:rsidRPr="00CB02F7">
        <w:rPr>
          <w:rFonts w:asciiTheme="minorHAnsi" w:hAnsiTheme="minorHAnsi" w:cstheme="minorHAnsi"/>
          <w:sz w:val="23"/>
          <w:szCs w:val="23"/>
        </w:rPr>
        <w:t>.xlsx') and optimize the hyperparameters to minimize the chosen loss functions MAE, MSE, RMSE, MAPE and R-squared (R2)</w:t>
      </w:r>
      <w:r>
        <w:rPr>
          <w:rFonts w:asciiTheme="minorHAnsi" w:hAnsiTheme="minorHAnsi" w:cstheme="minorHAnsi"/>
          <w:sz w:val="23"/>
          <w:szCs w:val="23"/>
        </w:rPr>
        <w:t>.</w:t>
      </w:r>
    </w:p>
    <w:bookmarkStart w:id="13" w:name="_MON_1756819576"/>
    <w:bookmarkEnd w:id="13"/>
    <w:p w14:paraId="67CB4FB0" w14:textId="5AD7AB62" w:rsidR="00362980" w:rsidRPr="00CB02F7" w:rsidRDefault="00BA2BBD" w:rsidP="00362980">
      <w:pPr>
        <w:spacing w:line="360" w:lineRule="auto"/>
        <w:jc w:val="center"/>
        <w:rPr>
          <w:rFonts w:asciiTheme="minorHAnsi" w:hAnsiTheme="minorHAnsi" w:cstheme="minorHAnsi"/>
          <w:sz w:val="23"/>
          <w:szCs w:val="23"/>
        </w:rPr>
      </w:pPr>
      <w:r>
        <w:rPr>
          <w:rFonts w:asciiTheme="minorHAnsi" w:hAnsiTheme="minorHAnsi" w:cstheme="minorHAnsi"/>
          <w:sz w:val="23"/>
          <w:szCs w:val="23"/>
        </w:rPr>
        <w:object w:dxaOrig="4277" w:dyaOrig="3128" w14:anchorId="63052F93">
          <v:shape id="_x0000_i1028" type="#_x0000_t75" style="width:182.25pt;height:133.15pt" o:ole="">
            <v:imagedata r:id="rId26" o:title=""/>
          </v:shape>
          <o:OLEObject Type="Embed" ProgID="Excel.Sheet.12" ShapeID="_x0000_i1028" DrawAspect="Content" ObjectID="_1757048657" r:id="rId27"/>
        </w:object>
      </w:r>
    </w:p>
    <w:p w14:paraId="7DBCEFD8" w14:textId="56DEA59E" w:rsidR="00362980" w:rsidRPr="000B7A38"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0B7A38">
        <w:rPr>
          <w:rFonts w:asciiTheme="minorHAnsi" w:hAnsiTheme="minorHAnsi" w:cstheme="minorHAnsi"/>
          <w:b/>
          <w:bCs/>
          <w:i/>
          <w:iCs/>
          <w:color w:val="538135" w:themeColor="accent6" w:themeShade="BF"/>
          <w:sz w:val="18"/>
          <w:szCs w:val="18"/>
        </w:rPr>
        <w:t xml:space="preserve">Table 04 - Bayesian optimization </w:t>
      </w:r>
      <w:r w:rsidRPr="000B7A38">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 xml:space="preserve">ISEQ20 </w:t>
      </w:r>
      <w:r w:rsidR="00CD7CB6">
        <w:rPr>
          <w:rFonts w:asciiTheme="minorHAnsi" w:hAnsiTheme="minorHAnsi" w:cstheme="minorHAnsi"/>
          <w:b/>
          <w:bCs/>
          <w:i/>
          <w:iCs/>
          <w:color w:val="538135" w:themeColor="accent6" w:themeShade="BF"/>
          <w:sz w:val="18"/>
          <w:szCs w:val="18"/>
          <w:shd w:val="clear" w:color="auto" w:fill="FFFFFF"/>
        </w:rPr>
        <w:t xml:space="preserve"> </w:t>
      </w:r>
    </w:p>
    <w:p w14:paraId="544A3AA9"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From </w:t>
      </w:r>
      <w:r>
        <w:rPr>
          <w:rFonts w:asciiTheme="minorHAnsi" w:hAnsiTheme="minorHAnsi" w:cstheme="minorHAnsi"/>
          <w:sz w:val="23"/>
          <w:szCs w:val="23"/>
        </w:rPr>
        <w:t>Table</w:t>
      </w:r>
      <w:r w:rsidRPr="00CB02F7">
        <w:rPr>
          <w:rFonts w:asciiTheme="minorHAnsi" w:hAnsiTheme="minorHAnsi" w:cstheme="minorHAnsi"/>
          <w:sz w:val="23"/>
          <w:szCs w:val="23"/>
        </w:rPr>
        <w:t xml:space="preserve"> </w:t>
      </w:r>
      <w:r>
        <w:rPr>
          <w:rFonts w:asciiTheme="minorHAnsi" w:hAnsiTheme="minorHAnsi" w:cstheme="minorHAnsi"/>
          <w:sz w:val="23"/>
          <w:szCs w:val="23"/>
        </w:rPr>
        <w:t>04</w:t>
      </w:r>
      <w:r w:rsidRPr="00CB02F7">
        <w:rPr>
          <w:rFonts w:asciiTheme="minorHAnsi" w:hAnsiTheme="minorHAnsi" w:cstheme="minorHAnsi"/>
          <w:sz w:val="23"/>
          <w:szCs w:val="23"/>
        </w:rPr>
        <w:t>, we have:</w:t>
      </w:r>
    </w:p>
    <w:p w14:paraId="3EB955B6" w14:textId="77777777" w:rsidR="00362980" w:rsidRPr="004A3784" w:rsidRDefault="00362980" w:rsidP="00362980">
      <w:pPr>
        <w:pStyle w:val="ListParagraph"/>
        <w:numPr>
          <w:ilvl w:val="0"/>
          <w:numId w:val="41"/>
        </w:numPr>
        <w:spacing w:line="360" w:lineRule="auto"/>
        <w:jc w:val="both"/>
        <w:rPr>
          <w:rFonts w:asciiTheme="minorHAnsi" w:hAnsiTheme="minorHAnsi" w:cstheme="minorHAnsi"/>
          <w:sz w:val="23"/>
          <w:szCs w:val="23"/>
        </w:rPr>
      </w:pPr>
      <w:bookmarkStart w:id="14" w:name="_Hlk146317914"/>
      <w:r w:rsidRPr="004A3784">
        <w:rPr>
          <w:rFonts w:asciiTheme="minorHAnsi" w:hAnsiTheme="minorHAnsi" w:cstheme="minorHAnsi"/>
          <w:b/>
          <w:bCs/>
          <w:sz w:val="23"/>
          <w:szCs w:val="23"/>
        </w:rPr>
        <w:t xml:space="preserve">Best Hyperparameters: </w:t>
      </w:r>
      <w:r w:rsidRPr="004A3784">
        <w:rPr>
          <w:rFonts w:asciiTheme="minorHAnsi" w:hAnsiTheme="minorHAnsi" w:cstheme="minorHAnsi"/>
          <w:sz w:val="23"/>
          <w:szCs w:val="23"/>
        </w:rPr>
        <w:t xml:space="preserve">The Bayesian optimization process has identified new optimal hyperparameters for the Prophet model. These hyperparameters are critical for determining the model's performance, and they have been revised to </w:t>
      </w:r>
      <w:proofErr w:type="spellStart"/>
      <w:r w:rsidRPr="004A3784">
        <w:rPr>
          <w:rFonts w:asciiTheme="minorHAnsi" w:hAnsiTheme="minorHAnsi" w:cstheme="minorHAnsi"/>
          <w:sz w:val="23"/>
          <w:szCs w:val="23"/>
        </w:rPr>
        <w:t>changepoint_prior_scale</w:t>
      </w:r>
      <w:proofErr w:type="spellEnd"/>
      <w:r w:rsidRPr="004A3784">
        <w:rPr>
          <w:rFonts w:asciiTheme="minorHAnsi" w:hAnsiTheme="minorHAnsi" w:cstheme="minorHAnsi"/>
          <w:sz w:val="23"/>
          <w:szCs w:val="23"/>
        </w:rPr>
        <w:t xml:space="preserve"> = 0.1406 and </w:t>
      </w:r>
      <w:proofErr w:type="spellStart"/>
      <w:r w:rsidRPr="004A3784">
        <w:rPr>
          <w:rFonts w:asciiTheme="minorHAnsi" w:hAnsiTheme="minorHAnsi" w:cstheme="minorHAnsi"/>
          <w:sz w:val="23"/>
          <w:szCs w:val="23"/>
        </w:rPr>
        <w:t>holidays_prior_scale</w:t>
      </w:r>
      <w:proofErr w:type="spellEnd"/>
      <w:r w:rsidRPr="004A3784">
        <w:rPr>
          <w:rFonts w:asciiTheme="minorHAnsi" w:hAnsiTheme="minorHAnsi" w:cstheme="minorHAnsi"/>
          <w:sz w:val="23"/>
          <w:szCs w:val="23"/>
        </w:rPr>
        <w:t xml:space="preserve"> = 0.5588.</w:t>
      </w:r>
    </w:p>
    <w:p w14:paraId="671A0BAB" w14:textId="77777777" w:rsidR="00362980" w:rsidRPr="004A3784" w:rsidRDefault="00362980" w:rsidP="00362980">
      <w:pPr>
        <w:pStyle w:val="ListParagraph"/>
        <w:numPr>
          <w:ilvl w:val="0"/>
          <w:numId w:val="41"/>
        </w:numPr>
        <w:spacing w:line="360" w:lineRule="auto"/>
        <w:jc w:val="both"/>
        <w:rPr>
          <w:rFonts w:asciiTheme="minorHAnsi" w:hAnsiTheme="minorHAnsi" w:cstheme="minorHAnsi"/>
          <w:sz w:val="23"/>
          <w:szCs w:val="23"/>
        </w:rPr>
      </w:pPr>
      <w:r w:rsidRPr="004A3784">
        <w:rPr>
          <w:rFonts w:asciiTheme="minorHAnsi" w:hAnsiTheme="minorHAnsi" w:cstheme="minorHAnsi"/>
          <w:b/>
          <w:bCs/>
          <w:sz w:val="23"/>
          <w:szCs w:val="23"/>
        </w:rPr>
        <w:t xml:space="preserve">Model Fit: </w:t>
      </w:r>
      <w:r w:rsidRPr="004A3784">
        <w:rPr>
          <w:rFonts w:asciiTheme="minorHAnsi" w:hAnsiTheme="minorHAnsi" w:cstheme="minorHAnsi"/>
          <w:sz w:val="23"/>
          <w:szCs w:val="23"/>
        </w:rPr>
        <w:t>The Prophet model has been retrained using the newly optimized hyperparameters. It's important to emphasize that the model's performance is significantly influenced by the quality and characteristics of the underlying data.</w:t>
      </w:r>
    </w:p>
    <w:p w14:paraId="6D3E962E" w14:textId="77777777" w:rsidR="00362980" w:rsidRPr="004A3784" w:rsidRDefault="00362980" w:rsidP="00362980">
      <w:pPr>
        <w:pStyle w:val="ListParagraph"/>
        <w:numPr>
          <w:ilvl w:val="0"/>
          <w:numId w:val="41"/>
        </w:numPr>
        <w:spacing w:line="360" w:lineRule="auto"/>
        <w:jc w:val="both"/>
        <w:rPr>
          <w:rFonts w:asciiTheme="minorHAnsi" w:hAnsiTheme="minorHAnsi" w:cstheme="minorHAnsi"/>
          <w:sz w:val="23"/>
          <w:szCs w:val="23"/>
        </w:rPr>
      </w:pPr>
      <w:r w:rsidRPr="004A3784">
        <w:rPr>
          <w:rFonts w:asciiTheme="minorHAnsi" w:hAnsiTheme="minorHAnsi" w:cstheme="minorHAnsi"/>
          <w:b/>
          <w:bCs/>
          <w:sz w:val="23"/>
          <w:szCs w:val="23"/>
        </w:rPr>
        <w:t>Performance Metrics:</w:t>
      </w:r>
    </w:p>
    <w:p w14:paraId="1514549B" w14:textId="77777777" w:rsidR="00362980" w:rsidRPr="004A3784" w:rsidRDefault="00362980" w:rsidP="000D237D">
      <w:pPr>
        <w:pStyle w:val="ListParagraph"/>
        <w:numPr>
          <w:ilvl w:val="0"/>
          <w:numId w:val="42"/>
        </w:numPr>
        <w:spacing w:line="360" w:lineRule="auto"/>
        <w:ind w:left="1208" w:hanging="357"/>
        <w:jc w:val="both"/>
        <w:rPr>
          <w:rFonts w:asciiTheme="minorHAnsi" w:hAnsiTheme="minorHAnsi" w:cstheme="minorHAnsi"/>
          <w:sz w:val="23"/>
          <w:szCs w:val="23"/>
        </w:rPr>
      </w:pPr>
      <w:r w:rsidRPr="004A3784">
        <w:rPr>
          <w:rFonts w:asciiTheme="minorHAnsi" w:hAnsiTheme="minorHAnsi" w:cstheme="minorHAnsi"/>
          <w:sz w:val="23"/>
          <w:szCs w:val="23"/>
        </w:rPr>
        <w:t>MAE (Mean Absolute Error): The MAE is approximately 227.86, indicating that, on average, the model's predictions deviate from the actual values by about 227.86 points. Lower MAE values are desirable, but it's essential to consider the scale of the data.</w:t>
      </w:r>
    </w:p>
    <w:p w14:paraId="47FE7561" w14:textId="77777777" w:rsidR="00362980" w:rsidRPr="004A3784" w:rsidRDefault="00362980" w:rsidP="000D237D">
      <w:pPr>
        <w:pStyle w:val="ListParagraph"/>
        <w:numPr>
          <w:ilvl w:val="0"/>
          <w:numId w:val="42"/>
        </w:numPr>
        <w:spacing w:line="360" w:lineRule="auto"/>
        <w:ind w:left="1208" w:hanging="357"/>
        <w:jc w:val="both"/>
        <w:rPr>
          <w:rFonts w:asciiTheme="minorHAnsi" w:hAnsiTheme="minorHAnsi" w:cstheme="minorHAnsi"/>
          <w:sz w:val="23"/>
          <w:szCs w:val="23"/>
        </w:rPr>
      </w:pPr>
      <w:r w:rsidRPr="004A3784">
        <w:rPr>
          <w:rFonts w:asciiTheme="minorHAnsi" w:hAnsiTheme="minorHAnsi" w:cstheme="minorHAnsi"/>
          <w:sz w:val="23"/>
          <w:szCs w:val="23"/>
        </w:rPr>
        <w:t>MSE (Mean Squared Error): The MSE stands at 62,881.45, reflecting the average squared difference between the model's predictions and the actual values.</w:t>
      </w:r>
    </w:p>
    <w:p w14:paraId="07E9F77D" w14:textId="77777777" w:rsidR="00362980" w:rsidRPr="004A3784" w:rsidRDefault="00362980" w:rsidP="000D237D">
      <w:pPr>
        <w:pStyle w:val="ListParagraph"/>
        <w:numPr>
          <w:ilvl w:val="0"/>
          <w:numId w:val="42"/>
        </w:numPr>
        <w:spacing w:line="360" w:lineRule="auto"/>
        <w:ind w:left="1208" w:hanging="357"/>
        <w:jc w:val="both"/>
        <w:rPr>
          <w:rFonts w:asciiTheme="minorHAnsi" w:hAnsiTheme="minorHAnsi" w:cstheme="minorHAnsi"/>
          <w:sz w:val="23"/>
          <w:szCs w:val="23"/>
        </w:rPr>
      </w:pPr>
      <w:r w:rsidRPr="004A3784">
        <w:rPr>
          <w:rFonts w:asciiTheme="minorHAnsi" w:hAnsiTheme="minorHAnsi" w:cstheme="minorHAnsi"/>
          <w:sz w:val="23"/>
          <w:szCs w:val="23"/>
        </w:rPr>
        <w:t>RMSE (Root Mean Squared Error): With an RMSE of 250.76, this metric represents the square root of the MSE. It provides insight into the average magnitude of errors, measured in the same units as the target variable. Lower RMSE values are indicative of improved model performance.</w:t>
      </w:r>
    </w:p>
    <w:p w14:paraId="35C82371" w14:textId="77777777" w:rsidR="00362980" w:rsidRPr="004A3784" w:rsidRDefault="00362980" w:rsidP="000D237D">
      <w:pPr>
        <w:pStyle w:val="ListParagraph"/>
        <w:numPr>
          <w:ilvl w:val="0"/>
          <w:numId w:val="42"/>
        </w:numPr>
        <w:spacing w:line="360" w:lineRule="auto"/>
        <w:ind w:left="1208" w:hanging="357"/>
        <w:jc w:val="both"/>
        <w:rPr>
          <w:rFonts w:asciiTheme="minorHAnsi" w:hAnsiTheme="minorHAnsi" w:cstheme="minorHAnsi"/>
          <w:sz w:val="23"/>
          <w:szCs w:val="23"/>
        </w:rPr>
      </w:pPr>
      <w:r w:rsidRPr="004A3784">
        <w:rPr>
          <w:rFonts w:asciiTheme="minorHAnsi" w:hAnsiTheme="minorHAnsi" w:cstheme="minorHAnsi"/>
          <w:sz w:val="23"/>
          <w:szCs w:val="23"/>
        </w:rPr>
        <w:t>MAPE (Mean Absolute Percentage Error): The MAPE has been calculated at 17.38%, indicating that, on average, the model's predictions exhibit an absolute percentage error of 17.38%. Lower MAPE values correspond to higher prediction accuracy.</w:t>
      </w:r>
    </w:p>
    <w:p w14:paraId="5A048642" w14:textId="12616DDB" w:rsidR="00362980" w:rsidRPr="004A3784" w:rsidRDefault="00362980" w:rsidP="000D237D">
      <w:pPr>
        <w:pStyle w:val="ListParagraph"/>
        <w:numPr>
          <w:ilvl w:val="0"/>
          <w:numId w:val="42"/>
        </w:numPr>
        <w:spacing w:line="360" w:lineRule="auto"/>
        <w:ind w:left="1208" w:hanging="357"/>
        <w:jc w:val="both"/>
        <w:rPr>
          <w:rFonts w:asciiTheme="minorHAnsi" w:hAnsiTheme="minorHAnsi" w:cstheme="minorHAnsi"/>
          <w:sz w:val="23"/>
          <w:szCs w:val="23"/>
        </w:rPr>
      </w:pPr>
      <w:r w:rsidRPr="004A3784">
        <w:rPr>
          <w:rFonts w:asciiTheme="minorHAnsi" w:hAnsiTheme="minorHAnsi" w:cstheme="minorHAnsi"/>
          <w:sz w:val="23"/>
          <w:szCs w:val="23"/>
        </w:rPr>
        <w:t xml:space="preserve">R-squared (R2): The R-squared value is negative (-2.65), meaning that our model does not fit the data well. this measure indicates that the proportion of variance in the dependent </w:t>
      </w:r>
      <w:r w:rsidRPr="004A3784">
        <w:rPr>
          <w:rFonts w:asciiTheme="minorHAnsi" w:hAnsiTheme="minorHAnsi" w:cstheme="minorHAnsi"/>
          <w:sz w:val="23"/>
          <w:szCs w:val="23"/>
        </w:rPr>
        <w:lastRenderedPageBreak/>
        <w:t>variable can be explained by the independent variables. A negative value suggests that the model's predictions are less accurate than simply using the mean of the target variable.</w:t>
      </w:r>
    </w:p>
    <w:bookmarkEnd w:id="14"/>
    <w:p w14:paraId="7A9F7481" w14:textId="77777777" w:rsidR="00362980" w:rsidRPr="00163A94" w:rsidRDefault="00362980" w:rsidP="00362980">
      <w:pPr>
        <w:spacing w:line="360" w:lineRule="auto"/>
        <w:jc w:val="both"/>
        <w:rPr>
          <w:rFonts w:asciiTheme="minorHAnsi" w:hAnsiTheme="minorHAnsi" w:cstheme="minorHAnsi"/>
          <w:sz w:val="23"/>
          <w:szCs w:val="23"/>
        </w:rPr>
      </w:pPr>
    </w:p>
    <w:p w14:paraId="52457398" w14:textId="77777777" w:rsidR="00362980" w:rsidRPr="0049392E" w:rsidRDefault="00362980" w:rsidP="00362980">
      <w:pPr>
        <w:spacing w:line="360" w:lineRule="auto"/>
        <w:jc w:val="both"/>
        <w:rPr>
          <w:rFonts w:asciiTheme="minorHAnsi" w:hAnsiTheme="minorHAnsi" w:cstheme="minorHAnsi"/>
          <w:sz w:val="23"/>
          <w:szCs w:val="23"/>
        </w:rPr>
      </w:pPr>
      <w:r w:rsidRPr="0049392E">
        <w:rPr>
          <w:rFonts w:asciiTheme="minorHAnsi" w:hAnsiTheme="minorHAnsi" w:cstheme="minorHAnsi"/>
          <w:sz w:val="23"/>
          <w:szCs w:val="23"/>
        </w:rPr>
        <w:t>Overall Assessment:</w:t>
      </w:r>
    </w:p>
    <w:p w14:paraId="4D707C70" w14:textId="77777777" w:rsidR="00362980" w:rsidRPr="00CB02F7" w:rsidRDefault="00362980" w:rsidP="00362980">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While the Bayesian optimization process has refined the hyperparameters for the Prophet model, the performance metrics still suggest suboptimal model performance. The negative R-squared value indicates that the model may struggle to capture the underlying patterns within the dataset. To enhance forecasting accuracy, it remains crucial to investigate other factors such as data quality, feature engineering, and potentially explore alternative modeling approaches. Further analysis is warranted to gain insights into the reasons behind the model's limited fit and to identify opportunities for improvement.</w:t>
      </w:r>
    </w:p>
    <w:p w14:paraId="6F62B5F1" w14:textId="77777777" w:rsidR="00362980" w:rsidRPr="00EB0539" w:rsidRDefault="00362980" w:rsidP="00362980">
      <w:pPr>
        <w:spacing w:line="360" w:lineRule="auto"/>
        <w:rPr>
          <w:rFonts w:asciiTheme="minorHAnsi" w:hAnsiTheme="minorHAnsi" w:cstheme="minorHAnsi"/>
          <w:b/>
          <w:bCs/>
          <w:sz w:val="23"/>
          <w:szCs w:val="23"/>
        </w:rPr>
      </w:pPr>
      <w:r w:rsidRPr="00EB0539">
        <w:rPr>
          <w:rFonts w:asciiTheme="minorHAnsi" w:hAnsiTheme="minorHAnsi" w:cstheme="minorHAnsi"/>
          <w:b/>
          <w:bCs/>
          <w:sz w:val="23"/>
          <w:szCs w:val="23"/>
        </w:rPr>
        <w:t>4.2.3.2 Prophet Model Forecast on optimized hyperparameters.</w:t>
      </w:r>
    </w:p>
    <w:p w14:paraId="38EAD5EA"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0054C7DA" wp14:editId="4F83936B">
            <wp:extent cx="5731510" cy="2312035"/>
            <wp:effectExtent l="0" t="0" r="2540" b="0"/>
            <wp:docPr id="823127619" name="Picture 1" descr="A graph showing a line of st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7619" name="Picture 1" descr="A graph showing a line of stock&#10;&#10;Description automatically generated with medium confidence"/>
                    <pic:cNvPicPr/>
                  </pic:nvPicPr>
                  <pic:blipFill>
                    <a:blip r:embed="rId28"/>
                    <a:stretch>
                      <a:fillRect/>
                    </a:stretch>
                  </pic:blipFill>
                  <pic:spPr>
                    <a:xfrm>
                      <a:off x="0" y="0"/>
                      <a:ext cx="5731510" cy="2312035"/>
                    </a:xfrm>
                    <a:prstGeom prst="rect">
                      <a:avLst/>
                    </a:prstGeom>
                  </pic:spPr>
                </pic:pic>
              </a:graphicData>
            </a:graphic>
          </wp:inline>
        </w:drawing>
      </w:r>
    </w:p>
    <w:p w14:paraId="241D331F" w14:textId="01A5DF79" w:rsidR="00362980" w:rsidRPr="00EF1E74"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EF1E74">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7</w:t>
      </w:r>
      <w:r w:rsidRPr="00EF1E74">
        <w:rPr>
          <w:rFonts w:asciiTheme="minorHAnsi" w:hAnsiTheme="minorHAnsi" w:cstheme="minorHAnsi"/>
          <w:b/>
          <w:bCs/>
          <w:i/>
          <w:iCs/>
          <w:color w:val="538135" w:themeColor="accent6" w:themeShade="BF"/>
          <w:sz w:val="18"/>
          <w:szCs w:val="18"/>
        </w:rPr>
        <w:t xml:space="preserve"> - Prophet Model Forecast with Confidence Intervals on optimized hyperparameters </w:t>
      </w:r>
      <w:r w:rsidRPr="00EF1E74">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ISEQ20</w:t>
      </w:r>
      <w:r w:rsidRPr="00EF1E74">
        <w:rPr>
          <w:rFonts w:asciiTheme="minorHAnsi" w:hAnsiTheme="minorHAnsi" w:cstheme="minorHAnsi"/>
          <w:b/>
          <w:bCs/>
          <w:i/>
          <w:iCs/>
          <w:color w:val="538135" w:themeColor="accent6" w:themeShade="BF"/>
          <w:sz w:val="18"/>
          <w:szCs w:val="18"/>
          <w:shd w:val="clear" w:color="auto" w:fill="FFFFFF"/>
        </w:rPr>
        <w:t>.</w:t>
      </w:r>
    </w:p>
    <w:p w14:paraId="0F3F002F" w14:textId="3E421395" w:rsidR="00362980" w:rsidRPr="00CB02F7" w:rsidRDefault="00362980"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 xml:space="preserve">As shown </w:t>
      </w:r>
      <w:r w:rsidR="004A3B38">
        <w:rPr>
          <w:rFonts w:asciiTheme="minorHAnsi" w:hAnsiTheme="minorHAnsi" w:cstheme="minorHAnsi"/>
          <w:sz w:val="23"/>
          <w:szCs w:val="23"/>
        </w:rPr>
        <w:t>i</w:t>
      </w:r>
      <w:r>
        <w:rPr>
          <w:rFonts w:asciiTheme="minorHAnsi" w:hAnsiTheme="minorHAnsi" w:cstheme="minorHAnsi"/>
          <w:sz w:val="23"/>
          <w:szCs w:val="23"/>
        </w:rPr>
        <w:t>n</w:t>
      </w:r>
      <w:r w:rsidRPr="00CB02F7">
        <w:rPr>
          <w:rFonts w:asciiTheme="minorHAnsi" w:hAnsiTheme="minorHAnsi" w:cstheme="minorHAnsi"/>
          <w:sz w:val="23"/>
          <w:szCs w:val="23"/>
        </w:rPr>
        <w:t xml:space="preserve"> Fig. </w:t>
      </w:r>
      <w:r>
        <w:rPr>
          <w:rFonts w:asciiTheme="minorHAnsi" w:hAnsiTheme="minorHAnsi" w:cstheme="minorHAnsi"/>
          <w:sz w:val="23"/>
          <w:szCs w:val="23"/>
        </w:rPr>
        <w:t>07:</w:t>
      </w:r>
      <w:r w:rsidRPr="00CB02F7">
        <w:rPr>
          <w:rFonts w:asciiTheme="minorHAnsi" w:hAnsiTheme="minorHAnsi" w:cstheme="minorHAnsi"/>
          <w:sz w:val="23"/>
          <w:szCs w:val="23"/>
        </w:rPr>
        <w:t xml:space="preserve"> </w:t>
      </w:r>
    </w:p>
    <w:p w14:paraId="7EF6CF55" w14:textId="0486F72D" w:rsidR="00362980" w:rsidRPr="00913661" w:rsidRDefault="00362980" w:rsidP="00362980">
      <w:pPr>
        <w:pStyle w:val="ListParagraph"/>
        <w:numPr>
          <w:ilvl w:val="0"/>
          <w:numId w:val="43"/>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t>Forecasted Values</w:t>
      </w:r>
      <w:r w:rsidRPr="00913661">
        <w:rPr>
          <w:rFonts w:asciiTheme="minorHAnsi" w:hAnsiTheme="minorHAnsi" w:cstheme="minorHAnsi"/>
          <w:sz w:val="23"/>
          <w:szCs w:val="23"/>
        </w:rPr>
        <w:t>: range from 24 August 2020 to 17 February 2024. Starting at 1141.62 and trending upwards, they reach</w:t>
      </w:r>
      <w:r w:rsidR="004A3B38">
        <w:rPr>
          <w:rFonts w:asciiTheme="minorHAnsi" w:hAnsiTheme="minorHAnsi" w:cstheme="minorHAnsi"/>
          <w:sz w:val="23"/>
          <w:szCs w:val="23"/>
        </w:rPr>
        <w:t>ed</w:t>
      </w:r>
      <w:r w:rsidRPr="00913661">
        <w:rPr>
          <w:rFonts w:asciiTheme="minorHAnsi" w:hAnsiTheme="minorHAnsi" w:cstheme="minorHAnsi"/>
          <w:sz w:val="23"/>
          <w:szCs w:val="23"/>
        </w:rPr>
        <w:t xml:space="preserve"> 1784.60 on 17 February 2024, indicating a positive trend. </w:t>
      </w:r>
    </w:p>
    <w:p w14:paraId="5D7CDBED" w14:textId="68C88007" w:rsidR="00362980" w:rsidRPr="00913661" w:rsidRDefault="00362980" w:rsidP="00362980">
      <w:pPr>
        <w:pStyle w:val="ListParagraph"/>
        <w:numPr>
          <w:ilvl w:val="0"/>
          <w:numId w:val="44"/>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t>Upper Confidence Interval</w:t>
      </w:r>
      <w:r w:rsidRPr="00913661">
        <w:rPr>
          <w:rFonts w:asciiTheme="minorHAnsi" w:hAnsiTheme="minorHAnsi" w:cstheme="minorHAnsi"/>
          <w:sz w:val="23"/>
          <w:szCs w:val="23"/>
        </w:rPr>
        <w:t xml:space="preserve"> </w:t>
      </w:r>
      <w:r w:rsidRPr="00913661">
        <w:rPr>
          <w:rFonts w:asciiTheme="minorHAnsi" w:hAnsiTheme="minorHAnsi" w:cstheme="minorHAnsi"/>
          <w:b/>
          <w:bCs/>
          <w:sz w:val="23"/>
          <w:szCs w:val="23"/>
        </w:rPr>
        <w:t>(CI)</w:t>
      </w:r>
      <w:r w:rsidRPr="00913661">
        <w:rPr>
          <w:rFonts w:asciiTheme="minorHAnsi" w:hAnsiTheme="minorHAnsi" w:cstheme="minorHAnsi"/>
          <w:sz w:val="23"/>
          <w:szCs w:val="23"/>
        </w:rPr>
        <w:t>: the values are represented in the '</w:t>
      </w:r>
      <w:proofErr w:type="spellStart"/>
      <w:r w:rsidRPr="00913661">
        <w:rPr>
          <w:rFonts w:asciiTheme="minorHAnsi" w:hAnsiTheme="minorHAnsi" w:cstheme="minorHAnsi"/>
          <w:sz w:val="23"/>
          <w:szCs w:val="23"/>
        </w:rPr>
        <w:t>yhat_upper</w:t>
      </w:r>
      <w:proofErr w:type="spellEnd"/>
      <w:r w:rsidRPr="00913661">
        <w:rPr>
          <w:rFonts w:asciiTheme="minorHAnsi" w:hAnsiTheme="minorHAnsi" w:cstheme="minorHAnsi"/>
          <w:sz w:val="23"/>
          <w:szCs w:val="23"/>
        </w:rPr>
        <w:t xml:space="preserve">' column, </w:t>
      </w:r>
      <w:r w:rsidR="00016B20">
        <w:rPr>
          <w:rFonts w:asciiTheme="minorHAnsi" w:hAnsiTheme="minorHAnsi" w:cstheme="minorHAnsi"/>
          <w:sz w:val="23"/>
          <w:szCs w:val="23"/>
        </w:rPr>
        <w:t>which</w:t>
      </w:r>
      <w:r w:rsidRPr="00913661">
        <w:rPr>
          <w:rFonts w:asciiTheme="minorHAnsi" w:hAnsiTheme="minorHAnsi" w:cstheme="minorHAnsi"/>
          <w:sz w:val="23"/>
          <w:szCs w:val="23"/>
        </w:rPr>
        <w:t xml:space="preserve"> provide</w:t>
      </w:r>
      <w:r w:rsidR="0040657E">
        <w:rPr>
          <w:rFonts w:asciiTheme="minorHAnsi" w:hAnsiTheme="minorHAnsi" w:cstheme="minorHAnsi"/>
          <w:sz w:val="23"/>
          <w:szCs w:val="23"/>
        </w:rPr>
        <w:t>s</w:t>
      </w:r>
      <w:r w:rsidRPr="00913661">
        <w:rPr>
          <w:rFonts w:asciiTheme="minorHAnsi" w:hAnsiTheme="minorHAnsi" w:cstheme="minorHAnsi"/>
          <w:sz w:val="23"/>
          <w:szCs w:val="23"/>
        </w:rPr>
        <w:t xml:space="preserve"> an upper limit for the forecasted stock prices. These values start at 1190.16 and show a potential upper boundary for stock prices, indicating a maximum of around 1888.16 on 17 February 2024.</w:t>
      </w:r>
    </w:p>
    <w:p w14:paraId="1A0DEA3E" w14:textId="77777777" w:rsidR="00362980" w:rsidRPr="00913661" w:rsidRDefault="00362980" w:rsidP="00362980">
      <w:pPr>
        <w:pStyle w:val="ListParagraph"/>
        <w:numPr>
          <w:ilvl w:val="0"/>
          <w:numId w:val="44"/>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lastRenderedPageBreak/>
        <w:t>Lower Confidence Interval</w:t>
      </w:r>
      <w:r w:rsidRPr="00913661">
        <w:rPr>
          <w:b/>
          <w:bCs/>
        </w:rPr>
        <w:t xml:space="preserve"> </w:t>
      </w:r>
      <w:r w:rsidRPr="00913661">
        <w:rPr>
          <w:rFonts w:asciiTheme="minorHAnsi" w:hAnsiTheme="minorHAnsi" w:cstheme="minorHAnsi"/>
          <w:b/>
          <w:bCs/>
          <w:sz w:val="23"/>
          <w:szCs w:val="23"/>
        </w:rPr>
        <w:t>(CI)</w:t>
      </w:r>
      <w:r w:rsidRPr="00913661">
        <w:rPr>
          <w:rFonts w:asciiTheme="minorHAnsi" w:hAnsiTheme="minorHAnsi" w:cstheme="minorHAnsi"/>
          <w:sz w:val="23"/>
          <w:szCs w:val="23"/>
        </w:rPr>
        <w:t xml:space="preserve">: </w:t>
      </w:r>
      <w:r>
        <w:rPr>
          <w:rFonts w:asciiTheme="minorHAnsi" w:hAnsiTheme="minorHAnsi" w:cstheme="minorHAnsi"/>
          <w:sz w:val="23"/>
          <w:szCs w:val="23"/>
        </w:rPr>
        <w:t xml:space="preserve">the </w:t>
      </w:r>
      <w:r w:rsidRPr="00913661">
        <w:rPr>
          <w:rFonts w:asciiTheme="minorHAnsi" w:hAnsiTheme="minorHAnsi" w:cstheme="minorHAnsi"/>
          <w:sz w:val="23"/>
          <w:szCs w:val="23"/>
        </w:rPr>
        <w:t>values</w:t>
      </w:r>
      <w:r>
        <w:rPr>
          <w:rFonts w:asciiTheme="minorHAnsi" w:hAnsiTheme="minorHAnsi" w:cstheme="minorHAnsi"/>
          <w:sz w:val="23"/>
          <w:szCs w:val="23"/>
        </w:rPr>
        <w:t xml:space="preserve"> are</w:t>
      </w:r>
      <w:r w:rsidRPr="00913661">
        <w:rPr>
          <w:rFonts w:asciiTheme="minorHAnsi" w:hAnsiTheme="minorHAnsi" w:cstheme="minorHAnsi"/>
          <w:sz w:val="23"/>
          <w:szCs w:val="23"/>
        </w:rPr>
        <w:t xml:space="preserve"> shown in the '</w:t>
      </w:r>
      <w:proofErr w:type="spellStart"/>
      <w:r w:rsidRPr="00913661">
        <w:rPr>
          <w:rFonts w:asciiTheme="minorHAnsi" w:hAnsiTheme="minorHAnsi" w:cstheme="minorHAnsi"/>
          <w:sz w:val="23"/>
          <w:szCs w:val="23"/>
        </w:rPr>
        <w:t>yhat_lower</w:t>
      </w:r>
      <w:proofErr w:type="spellEnd"/>
      <w:r w:rsidRPr="00913661">
        <w:rPr>
          <w:rFonts w:asciiTheme="minorHAnsi" w:hAnsiTheme="minorHAnsi" w:cstheme="minorHAnsi"/>
          <w:sz w:val="23"/>
          <w:szCs w:val="23"/>
        </w:rPr>
        <w:t>' column and</w:t>
      </w:r>
      <w:r>
        <w:rPr>
          <w:rFonts w:asciiTheme="minorHAnsi" w:hAnsiTheme="minorHAnsi" w:cstheme="minorHAnsi"/>
          <w:sz w:val="23"/>
          <w:szCs w:val="23"/>
        </w:rPr>
        <w:t xml:space="preserve"> </w:t>
      </w:r>
      <w:r w:rsidRPr="00913661">
        <w:rPr>
          <w:rFonts w:asciiTheme="minorHAnsi" w:hAnsiTheme="minorHAnsi" w:cstheme="minorHAnsi"/>
          <w:sz w:val="23"/>
          <w:szCs w:val="23"/>
        </w:rPr>
        <w:t>provide a lower limit for forecasted stock prices. Starting at 1095.81, these values indicate the lowest potential stock price levels, suggesting prices may not drop below 1679.34 on 17 February 2024.</w:t>
      </w:r>
    </w:p>
    <w:p w14:paraId="22E00984" w14:textId="77777777" w:rsidR="00362980" w:rsidRPr="000063E6" w:rsidRDefault="00362980" w:rsidP="00362980">
      <w:pPr>
        <w:spacing w:line="360" w:lineRule="auto"/>
        <w:jc w:val="both"/>
        <w:rPr>
          <w:rFonts w:asciiTheme="minorHAnsi" w:hAnsiTheme="minorHAnsi" w:cstheme="minorHAnsi"/>
          <w:b/>
          <w:bCs/>
          <w:sz w:val="23"/>
          <w:szCs w:val="23"/>
        </w:rPr>
      </w:pPr>
      <w:r w:rsidRPr="000063E6">
        <w:rPr>
          <w:rFonts w:asciiTheme="minorHAnsi" w:hAnsiTheme="minorHAnsi" w:cstheme="minorHAnsi"/>
          <w:b/>
          <w:bCs/>
          <w:sz w:val="23"/>
          <w:szCs w:val="23"/>
        </w:rPr>
        <w:t xml:space="preserve">Overall </w:t>
      </w:r>
      <w:r>
        <w:rPr>
          <w:rFonts w:asciiTheme="minorHAnsi" w:hAnsiTheme="minorHAnsi" w:cstheme="minorHAnsi"/>
          <w:b/>
          <w:bCs/>
          <w:sz w:val="23"/>
          <w:szCs w:val="23"/>
        </w:rPr>
        <w:t>Result</w:t>
      </w:r>
      <w:r w:rsidRPr="000063E6">
        <w:rPr>
          <w:rFonts w:asciiTheme="minorHAnsi" w:hAnsiTheme="minorHAnsi" w:cstheme="minorHAnsi"/>
          <w:b/>
          <w:bCs/>
          <w:sz w:val="23"/>
          <w:szCs w:val="23"/>
        </w:rPr>
        <w:t>:</w:t>
      </w:r>
    </w:p>
    <w:p w14:paraId="07D9E140"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forecasts, along with upper and lower confidence intervals, provide valuable insights into expected trends and the potential range of stock prices. The forecasts indicate an upward trajectory in stock prices, while the confidence intervals account for uncertainty and potential price fluctuations. Investors should consider these forecasts and confidence intervals when making investment decisions, factoring in both the upward trend and potential variations in stock prices.</w:t>
      </w:r>
    </w:p>
    <w:p w14:paraId="4CA314FD"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4.3 DECOMPOSITION AND SMOOTHING </w:t>
      </w:r>
    </w:p>
    <w:p w14:paraId="2769055A" w14:textId="77777777" w:rsidR="00362980" w:rsidRPr="00CE1C8B" w:rsidRDefault="00362980" w:rsidP="00362980">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4.3.1 Trend analysis</w:t>
      </w:r>
    </w:p>
    <w:p w14:paraId="02FF2690"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05BB4392" wp14:editId="5120E552">
            <wp:extent cx="6228522" cy="2127885"/>
            <wp:effectExtent l="0" t="0" r="1270" b="5715"/>
            <wp:docPr id="18326574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7476" name="Picture 1" descr="A graph showing a line&#10;&#10;Description automatically generated with medium confidence"/>
                    <pic:cNvPicPr/>
                  </pic:nvPicPr>
                  <pic:blipFill>
                    <a:blip r:embed="rId29"/>
                    <a:stretch>
                      <a:fillRect/>
                    </a:stretch>
                  </pic:blipFill>
                  <pic:spPr>
                    <a:xfrm>
                      <a:off x="0" y="0"/>
                      <a:ext cx="6228522" cy="2127885"/>
                    </a:xfrm>
                    <a:prstGeom prst="rect">
                      <a:avLst/>
                    </a:prstGeom>
                    <a:ln w="12700">
                      <a:noFill/>
                    </a:ln>
                  </pic:spPr>
                </pic:pic>
              </a:graphicData>
            </a:graphic>
          </wp:inline>
        </w:drawing>
      </w:r>
    </w:p>
    <w:p w14:paraId="11772620" w14:textId="6F941DD6" w:rsidR="00362980" w:rsidRPr="00036359"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036359">
        <w:rPr>
          <w:rFonts w:asciiTheme="minorHAnsi" w:hAnsiTheme="minorHAnsi" w:cstheme="minorHAnsi"/>
          <w:b/>
          <w:bCs/>
          <w:i/>
          <w:iCs/>
          <w:color w:val="538135" w:themeColor="accent6" w:themeShade="BF"/>
          <w:sz w:val="18"/>
          <w:szCs w:val="18"/>
        </w:rPr>
        <w:t>Fig 08 - Trend Analys</w:t>
      </w:r>
      <w:r w:rsidR="00A27648">
        <w:rPr>
          <w:rFonts w:asciiTheme="minorHAnsi" w:hAnsiTheme="minorHAnsi" w:cstheme="minorHAnsi"/>
          <w:b/>
          <w:bCs/>
          <w:i/>
          <w:iCs/>
          <w:color w:val="538135" w:themeColor="accent6" w:themeShade="BF"/>
          <w:sz w:val="18"/>
          <w:szCs w:val="18"/>
        </w:rPr>
        <w:t>is</w:t>
      </w:r>
      <w:r w:rsidRPr="00036359">
        <w:rPr>
          <w:rFonts w:asciiTheme="minorHAnsi" w:hAnsiTheme="minorHAnsi" w:cstheme="minorHAnsi"/>
          <w:b/>
          <w:bCs/>
          <w:i/>
          <w:iCs/>
          <w:color w:val="538135" w:themeColor="accent6" w:themeShade="BF"/>
          <w:sz w:val="18"/>
          <w:szCs w:val="18"/>
        </w:rPr>
        <w:t xml:space="preserve"> </w:t>
      </w:r>
      <w:r w:rsidRPr="00036359">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ISEQ</w:t>
      </w:r>
      <w:r w:rsidR="00976260">
        <w:rPr>
          <w:rFonts w:asciiTheme="minorHAnsi" w:hAnsiTheme="minorHAnsi" w:cstheme="minorHAnsi"/>
          <w:b/>
          <w:bCs/>
          <w:i/>
          <w:iCs/>
          <w:color w:val="538135" w:themeColor="accent6" w:themeShade="BF"/>
          <w:sz w:val="18"/>
          <w:szCs w:val="18"/>
          <w:shd w:val="clear" w:color="auto" w:fill="FFFFFF"/>
        </w:rPr>
        <w:t>20.</w:t>
      </w:r>
    </w:p>
    <w:p w14:paraId="22FE5BDE" w14:textId="377163B9" w:rsidR="00362980" w:rsidRPr="0072459C" w:rsidRDefault="00362980" w:rsidP="00362980">
      <w:pPr>
        <w:spacing w:line="360" w:lineRule="auto"/>
        <w:jc w:val="both"/>
        <w:rPr>
          <w:rFonts w:asciiTheme="minorHAnsi" w:hAnsiTheme="minorHAnsi" w:cstheme="minorHAnsi"/>
          <w:color w:val="212121"/>
          <w:sz w:val="23"/>
          <w:szCs w:val="23"/>
          <w:shd w:val="clear" w:color="auto" w:fill="FFFFFF"/>
        </w:rPr>
      </w:pPr>
      <w:r w:rsidRPr="0072459C">
        <w:rPr>
          <w:rFonts w:asciiTheme="minorHAnsi" w:hAnsiTheme="minorHAnsi" w:cstheme="minorHAnsi"/>
          <w:color w:val="212121"/>
          <w:sz w:val="23"/>
          <w:szCs w:val="23"/>
          <w:shd w:val="clear" w:color="auto" w:fill="FFFFFF"/>
        </w:rPr>
        <w:t>Trend Component</w:t>
      </w:r>
      <w:r>
        <w:rPr>
          <w:rFonts w:asciiTheme="minorHAnsi" w:hAnsiTheme="minorHAnsi" w:cstheme="minorHAnsi"/>
          <w:color w:val="212121"/>
          <w:sz w:val="23"/>
          <w:szCs w:val="23"/>
          <w:shd w:val="clear" w:color="auto" w:fill="FFFFFF"/>
        </w:rPr>
        <w:t xml:space="preserve"> (</w:t>
      </w:r>
      <w:r w:rsidRPr="003E537F">
        <w:rPr>
          <w:rFonts w:asciiTheme="minorHAnsi" w:hAnsiTheme="minorHAnsi" w:cstheme="minorHAnsi"/>
          <w:i/>
          <w:iCs/>
          <w:color w:val="212121"/>
          <w:sz w:val="23"/>
          <w:szCs w:val="23"/>
          <w:shd w:val="clear" w:color="auto" w:fill="FFFFFF"/>
        </w:rPr>
        <w:t>Fig. 08</w:t>
      </w:r>
      <w:r>
        <w:rPr>
          <w:rFonts w:asciiTheme="minorHAnsi" w:hAnsiTheme="minorHAnsi" w:cstheme="minorHAnsi"/>
          <w:color w:val="212121"/>
          <w:sz w:val="23"/>
          <w:szCs w:val="23"/>
          <w:shd w:val="clear" w:color="auto" w:fill="FFFFFF"/>
        </w:rPr>
        <w:t xml:space="preserve">) </w:t>
      </w:r>
      <w:r w:rsidRPr="0072459C">
        <w:rPr>
          <w:rFonts w:asciiTheme="minorHAnsi" w:hAnsiTheme="minorHAnsi" w:cstheme="minorHAnsi"/>
          <w:color w:val="212121"/>
          <w:sz w:val="23"/>
          <w:szCs w:val="23"/>
          <w:shd w:val="clear" w:color="auto" w:fill="FFFFFF"/>
        </w:rPr>
        <w:t>reveals the underlying, longer-term pattern in the data.</w:t>
      </w:r>
      <w:r>
        <w:rPr>
          <w:rFonts w:asciiTheme="minorHAnsi" w:hAnsiTheme="minorHAnsi" w:cstheme="minorHAnsi"/>
          <w:color w:val="212121"/>
          <w:sz w:val="23"/>
          <w:szCs w:val="23"/>
          <w:shd w:val="clear" w:color="auto" w:fill="FFFFFF"/>
        </w:rPr>
        <w:t xml:space="preserve"> </w:t>
      </w:r>
      <w:r w:rsidRPr="0072459C">
        <w:rPr>
          <w:rFonts w:asciiTheme="minorHAnsi" w:hAnsiTheme="minorHAnsi" w:cstheme="minorHAnsi"/>
          <w:color w:val="212121"/>
          <w:sz w:val="23"/>
          <w:szCs w:val="23"/>
          <w:shd w:val="clear" w:color="auto" w:fill="FFFFFF"/>
        </w:rPr>
        <w:t xml:space="preserve">Starting from </w:t>
      </w:r>
      <w:r>
        <w:rPr>
          <w:rFonts w:asciiTheme="minorHAnsi" w:hAnsiTheme="minorHAnsi" w:cstheme="minorHAnsi"/>
          <w:color w:val="212121"/>
          <w:sz w:val="23"/>
          <w:szCs w:val="23"/>
          <w:shd w:val="clear" w:color="auto" w:fill="FFFFFF"/>
        </w:rPr>
        <w:t xml:space="preserve">27 </w:t>
      </w:r>
      <w:r w:rsidRPr="0072459C">
        <w:rPr>
          <w:rFonts w:asciiTheme="minorHAnsi" w:hAnsiTheme="minorHAnsi" w:cstheme="minorHAnsi"/>
          <w:color w:val="212121"/>
          <w:sz w:val="23"/>
          <w:szCs w:val="23"/>
          <w:shd w:val="clear" w:color="auto" w:fill="FFFFFF"/>
        </w:rPr>
        <w:t>August 2020</w:t>
      </w:r>
      <w:r>
        <w:rPr>
          <w:rFonts w:asciiTheme="minorHAnsi" w:hAnsiTheme="minorHAnsi" w:cstheme="minorHAnsi"/>
          <w:color w:val="212121"/>
          <w:sz w:val="23"/>
          <w:szCs w:val="23"/>
          <w:shd w:val="clear" w:color="auto" w:fill="FFFFFF"/>
        </w:rPr>
        <w:t xml:space="preserve"> at </w:t>
      </w:r>
      <w:r w:rsidRPr="0072459C">
        <w:rPr>
          <w:rFonts w:asciiTheme="minorHAnsi" w:hAnsiTheme="minorHAnsi" w:cstheme="minorHAnsi"/>
          <w:color w:val="212121"/>
          <w:sz w:val="23"/>
          <w:szCs w:val="23"/>
          <w:shd w:val="clear" w:color="auto" w:fill="FFFFFF"/>
        </w:rPr>
        <w:t>1142.93</w:t>
      </w:r>
      <w:r>
        <w:rPr>
          <w:rFonts w:asciiTheme="minorHAnsi" w:hAnsiTheme="minorHAnsi" w:cstheme="minorHAnsi"/>
          <w:color w:val="212121"/>
          <w:sz w:val="23"/>
          <w:szCs w:val="23"/>
          <w:shd w:val="clear" w:color="auto" w:fill="FFFFFF"/>
        </w:rPr>
        <w:t xml:space="preserve"> to 19 August 2023 at 1459.53</w:t>
      </w:r>
      <w:r w:rsidRPr="0072459C">
        <w:rPr>
          <w:rFonts w:asciiTheme="minorHAnsi" w:hAnsiTheme="minorHAnsi" w:cstheme="minorHAnsi"/>
          <w:color w:val="212121"/>
          <w:sz w:val="23"/>
          <w:szCs w:val="23"/>
          <w:shd w:val="clear" w:color="auto" w:fill="FFFFFF"/>
        </w:rPr>
        <w:t xml:space="preserve">, there is a noticeable upward trend in the closing prices of the </w:t>
      </w:r>
      <w:r w:rsidR="008B1247">
        <w:rPr>
          <w:rFonts w:asciiTheme="minorHAnsi" w:hAnsiTheme="minorHAnsi" w:cstheme="minorHAnsi"/>
          <w:color w:val="212121"/>
          <w:sz w:val="23"/>
          <w:szCs w:val="23"/>
          <w:shd w:val="clear" w:color="auto" w:fill="FFFFFF"/>
        </w:rPr>
        <w:t>ISEQ20 index</w:t>
      </w:r>
      <w:r>
        <w:rPr>
          <w:rFonts w:asciiTheme="minorHAnsi" w:hAnsiTheme="minorHAnsi" w:cstheme="minorHAnsi"/>
          <w:color w:val="212121"/>
          <w:sz w:val="23"/>
          <w:szCs w:val="23"/>
          <w:shd w:val="clear" w:color="auto" w:fill="FFFFFF"/>
        </w:rPr>
        <w:t>.</w:t>
      </w:r>
    </w:p>
    <w:p w14:paraId="05F5CF4F" w14:textId="77777777" w:rsidR="002C3DDD" w:rsidRDefault="002C3DDD" w:rsidP="00362980">
      <w:pPr>
        <w:spacing w:line="360" w:lineRule="auto"/>
        <w:rPr>
          <w:rFonts w:asciiTheme="minorHAnsi" w:hAnsiTheme="minorHAnsi" w:cstheme="minorHAnsi"/>
          <w:b/>
          <w:bCs/>
          <w:sz w:val="23"/>
          <w:szCs w:val="23"/>
        </w:rPr>
      </w:pPr>
    </w:p>
    <w:p w14:paraId="3201255D" w14:textId="77777777" w:rsidR="002C3DDD" w:rsidRDefault="002C3DDD" w:rsidP="00362980">
      <w:pPr>
        <w:spacing w:line="360" w:lineRule="auto"/>
        <w:rPr>
          <w:rFonts w:asciiTheme="minorHAnsi" w:hAnsiTheme="minorHAnsi" w:cstheme="minorHAnsi"/>
          <w:b/>
          <w:bCs/>
          <w:sz w:val="23"/>
          <w:szCs w:val="23"/>
        </w:rPr>
      </w:pPr>
    </w:p>
    <w:p w14:paraId="21F8B44D" w14:textId="77777777" w:rsidR="002C3DDD" w:rsidRDefault="002C3DDD" w:rsidP="00362980">
      <w:pPr>
        <w:spacing w:line="360" w:lineRule="auto"/>
        <w:rPr>
          <w:rFonts w:asciiTheme="minorHAnsi" w:hAnsiTheme="minorHAnsi" w:cstheme="minorHAnsi"/>
          <w:b/>
          <w:bCs/>
          <w:sz w:val="23"/>
          <w:szCs w:val="23"/>
        </w:rPr>
      </w:pPr>
    </w:p>
    <w:p w14:paraId="250BDD72" w14:textId="77777777" w:rsidR="002C3DDD" w:rsidRDefault="002C3DDD" w:rsidP="00362980">
      <w:pPr>
        <w:spacing w:line="360" w:lineRule="auto"/>
        <w:rPr>
          <w:rFonts w:asciiTheme="minorHAnsi" w:hAnsiTheme="minorHAnsi" w:cstheme="minorHAnsi"/>
          <w:b/>
          <w:bCs/>
          <w:sz w:val="23"/>
          <w:szCs w:val="23"/>
        </w:rPr>
      </w:pPr>
    </w:p>
    <w:p w14:paraId="1FA54169" w14:textId="77777777" w:rsidR="002C3DDD" w:rsidRDefault="002C3DDD" w:rsidP="00362980">
      <w:pPr>
        <w:spacing w:line="360" w:lineRule="auto"/>
        <w:rPr>
          <w:rFonts w:asciiTheme="minorHAnsi" w:hAnsiTheme="minorHAnsi" w:cstheme="minorHAnsi"/>
          <w:b/>
          <w:bCs/>
          <w:sz w:val="23"/>
          <w:szCs w:val="23"/>
        </w:rPr>
      </w:pPr>
    </w:p>
    <w:p w14:paraId="13170DA5" w14:textId="533B291E" w:rsidR="00362980" w:rsidRPr="00CE1C8B" w:rsidRDefault="00362980" w:rsidP="00362980">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lastRenderedPageBreak/>
        <w:t>4.3.2 Seasonal decomposition</w:t>
      </w:r>
    </w:p>
    <w:p w14:paraId="76733D0B"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7B0C6E8" wp14:editId="33CB969C">
            <wp:extent cx="5731510" cy="2188845"/>
            <wp:effectExtent l="0" t="0" r="2540" b="1905"/>
            <wp:docPr id="684398305" name="Picture 1" descr="A blue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305" name="Picture 1" descr="A blue and white barcode&#10;&#10;Description automatically generated"/>
                    <pic:cNvPicPr/>
                  </pic:nvPicPr>
                  <pic:blipFill>
                    <a:blip r:embed="rId30"/>
                    <a:stretch>
                      <a:fillRect/>
                    </a:stretch>
                  </pic:blipFill>
                  <pic:spPr>
                    <a:xfrm>
                      <a:off x="0" y="0"/>
                      <a:ext cx="5731510" cy="2188845"/>
                    </a:xfrm>
                    <a:prstGeom prst="rect">
                      <a:avLst/>
                    </a:prstGeom>
                    <a:ln w="12700">
                      <a:noFill/>
                    </a:ln>
                  </pic:spPr>
                </pic:pic>
              </a:graphicData>
            </a:graphic>
          </wp:inline>
        </w:drawing>
      </w:r>
    </w:p>
    <w:p w14:paraId="3DF9C17D" w14:textId="2ECF4693" w:rsidR="00362980" w:rsidRPr="00A50B6B"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A50B6B">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9</w:t>
      </w:r>
      <w:r w:rsidRPr="00A50B6B">
        <w:rPr>
          <w:rFonts w:asciiTheme="minorHAnsi" w:hAnsiTheme="minorHAnsi" w:cstheme="minorHAnsi"/>
          <w:b/>
          <w:bCs/>
          <w:i/>
          <w:iCs/>
          <w:color w:val="538135" w:themeColor="accent6" w:themeShade="BF"/>
          <w:sz w:val="18"/>
          <w:szCs w:val="18"/>
        </w:rPr>
        <w:t xml:space="preserve"> - Seasonal decomposition Analyse </w:t>
      </w:r>
      <w:r w:rsidRPr="00A50B6B">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ISEQ20</w:t>
      </w:r>
      <w:r w:rsidRPr="00A50B6B">
        <w:rPr>
          <w:rFonts w:asciiTheme="minorHAnsi" w:hAnsiTheme="minorHAnsi" w:cstheme="minorHAnsi"/>
          <w:b/>
          <w:bCs/>
          <w:i/>
          <w:iCs/>
          <w:color w:val="538135" w:themeColor="accent6" w:themeShade="BF"/>
          <w:sz w:val="18"/>
          <w:szCs w:val="18"/>
          <w:shd w:val="clear" w:color="auto" w:fill="FFFFFF"/>
        </w:rPr>
        <w:t>.</w:t>
      </w:r>
    </w:p>
    <w:p w14:paraId="3180A0DE"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The seasonal component (</w:t>
      </w:r>
      <w:r w:rsidRPr="00E35B88">
        <w:rPr>
          <w:rFonts w:asciiTheme="minorHAnsi" w:hAnsiTheme="minorHAnsi" w:cstheme="minorHAnsi"/>
          <w:color w:val="212121"/>
          <w:sz w:val="23"/>
          <w:szCs w:val="23"/>
          <w:shd w:val="clear" w:color="auto" w:fill="FFFFFF"/>
        </w:rPr>
        <w:t>Fig. 09</w:t>
      </w:r>
      <w:r w:rsidRPr="00CB02F7">
        <w:rPr>
          <w:rFonts w:asciiTheme="minorHAnsi" w:hAnsiTheme="minorHAnsi" w:cstheme="minorHAnsi"/>
          <w:color w:val="212121"/>
          <w:sz w:val="23"/>
          <w:szCs w:val="23"/>
          <w:shd w:val="clear" w:color="auto" w:fill="FFFFFF"/>
        </w:rPr>
        <w:t>) represents regular, repeating patterns in the data that occur at specific intervals. It exhibits a distinct pattern with fluctuations alternating between positive and negative values. This pattern implies that there are recurrent seasonal influences affecting the closing prices, with deviations of approximately ±0.93 to ±0.23 points from the trend.</w:t>
      </w:r>
    </w:p>
    <w:p w14:paraId="2EA830ED" w14:textId="77777777" w:rsidR="00362980" w:rsidRPr="00CE1C8B" w:rsidRDefault="00362980" w:rsidP="00362980">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4.3.3 Residual component</w:t>
      </w:r>
    </w:p>
    <w:p w14:paraId="0569CA7E"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245DC0D4" wp14:editId="3BBB5CE8">
            <wp:extent cx="5731510" cy="2180590"/>
            <wp:effectExtent l="0" t="0" r="2540" b="0"/>
            <wp:docPr id="1297028924"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8924" name="Picture 1" descr="A graph showing a sound wave&#10;&#10;Description automatically generated"/>
                    <pic:cNvPicPr/>
                  </pic:nvPicPr>
                  <pic:blipFill>
                    <a:blip r:embed="rId31"/>
                    <a:stretch>
                      <a:fillRect/>
                    </a:stretch>
                  </pic:blipFill>
                  <pic:spPr>
                    <a:xfrm>
                      <a:off x="0" y="0"/>
                      <a:ext cx="5731510" cy="2180590"/>
                    </a:xfrm>
                    <a:prstGeom prst="rect">
                      <a:avLst/>
                    </a:prstGeom>
                    <a:ln w="12700">
                      <a:noFill/>
                    </a:ln>
                  </pic:spPr>
                </pic:pic>
              </a:graphicData>
            </a:graphic>
          </wp:inline>
        </w:drawing>
      </w:r>
    </w:p>
    <w:p w14:paraId="468A07CF" w14:textId="1E6858FD" w:rsidR="00362980" w:rsidRPr="00967546"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967546">
        <w:rPr>
          <w:rFonts w:asciiTheme="minorHAnsi" w:hAnsiTheme="minorHAnsi" w:cstheme="minorHAnsi"/>
          <w:b/>
          <w:bCs/>
          <w:i/>
          <w:iCs/>
          <w:color w:val="538135" w:themeColor="accent6" w:themeShade="BF"/>
          <w:sz w:val="18"/>
          <w:szCs w:val="18"/>
        </w:rPr>
        <w:t>Fig 10 - Residual component Analys</w:t>
      </w:r>
      <w:r w:rsidR="00DA31CD">
        <w:rPr>
          <w:rFonts w:asciiTheme="minorHAnsi" w:hAnsiTheme="minorHAnsi" w:cstheme="minorHAnsi"/>
          <w:b/>
          <w:bCs/>
          <w:i/>
          <w:iCs/>
          <w:color w:val="538135" w:themeColor="accent6" w:themeShade="BF"/>
          <w:sz w:val="18"/>
          <w:szCs w:val="18"/>
        </w:rPr>
        <w:t>is</w:t>
      </w:r>
      <w:r w:rsidRPr="00967546">
        <w:rPr>
          <w:rFonts w:asciiTheme="minorHAnsi" w:hAnsiTheme="minorHAnsi" w:cstheme="minorHAnsi"/>
          <w:b/>
          <w:bCs/>
          <w:i/>
          <w:iCs/>
          <w:color w:val="538135" w:themeColor="accent6" w:themeShade="BF"/>
          <w:sz w:val="18"/>
          <w:szCs w:val="18"/>
        </w:rPr>
        <w:t xml:space="preserve"> </w:t>
      </w:r>
      <w:r w:rsidRPr="00967546">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ISEQ20</w:t>
      </w:r>
    </w:p>
    <w:p w14:paraId="385A6757" w14:textId="70A20E9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The residual component (</w:t>
      </w:r>
      <w:r w:rsidRPr="00167841">
        <w:rPr>
          <w:rFonts w:asciiTheme="minorHAnsi" w:hAnsiTheme="minorHAnsi" w:cstheme="minorHAnsi"/>
          <w:color w:val="212121"/>
          <w:sz w:val="23"/>
          <w:szCs w:val="23"/>
          <w:shd w:val="clear" w:color="auto" w:fill="FFFFFF"/>
        </w:rPr>
        <w:t>Fig. 10</w:t>
      </w:r>
      <w:r w:rsidRPr="00106828">
        <w:rPr>
          <w:rFonts w:asciiTheme="minorHAnsi" w:hAnsiTheme="minorHAnsi" w:cstheme="minorHAnsi"/>
          <w:i/>
          <w:iCs/>
          <w:color w:val="212121"/>
          <w:sz w:val="23"/>
          <w:szCs w:val="23"/>
          <w:shd w:val="clear" w:color="auto" w:fill="FFFFFF"/>
        </w:rPr>
        <w:t>)</w:t>
      </w:r>
      <w:r w:rsidRPr="00CB02F7">
        <w:rPr>
          <w:rFonts w:asciiTheme="minorHAnsi" w:hAnsiTheme="minorHAnsi" w:cstheme="minorHAnsi"/>
          <w:color w:val="212121"/>
          <w:sz w:val="23"/>
          <w:szCs w:val="23"/>
          <w:shd w:val="clear" w:color="auto" w:fill="FFFFFF"/>
        </w:rPr>
        <w:t xml:space="preserve"> reflects the unexplained variability or noise in the data after accounting for the trend and seasonal patterns. On August 27, 2020, there </w:t>
      </w:r>
      <w:r w:rsidR="007A6D61">
        <w:rPr>
          <w:rFonts w:asciiTheme="minorHAnsi" w:hAnsiTheme="minorHAnsi" w:cstheme="minorHAnsi"/>
          <w:color w:val="212121"/>
          <w:sz w:val="23"/>
          <w:szCs w:val="23"/>
          <w:shd w:val="clear" w:color="auto" w:fill="FFFFFF"/>
        </w:rPr>
        <w:t>was</w:t>
      </w:r>
      <w:r w:rsidRPr="00CB02F7">
        <w:rPr>
          <w:rFonts w:asciiTheme="minorHAnsi" w:hAnsiTheme="minorHAnsi" w:cstheme="minorHAnsi"/>
          <w:color w:val="212121"/>
          <w:sz w:val="23"/>
          <w:szCs w:val="23"/>
          <w:shd w:val="clear" w:color="auto" w:fill="FFFFFF"/>
        </w:rPr>
        <w:t xml:space="preserve"> a notable positive residual value of approximately 5.75 points,</w:t>
      </w:r>
      <w:r>
        <w:rPr>
          <w:rFonts w:asciiTheme="minorHAnsi" w:hAnsiTheme="minorHAnsi" w:cstheme="minorHAnsi"/>
          <w:color w:val="212121"/>
          <w:sz w:val="23"/>
          <w:szCs w:val="23"/>
          <w:shd w:val="clear" w:color="auto" w:fill="FFFFFF"/>
        </w:rPr>
        <w:t xml:space="preserve"> </w:t>
      </w:r>
      <w:r w:rsidRPr="00CB02F7">
        <w:rPr>
          <w:rFonts w:asciiTheme="minorHAnsi" w:hAnsiTheme="minorHAnsi" w:cstheme="minorHAnsi"/>
          <w:color w:val="212121"/>
          <w:sz w:val="23"/>
          <w:szCs w:val="23"/>
          <w:shd w:val="clear" w:color="auto" w:fill="FFFFFF"/>
        </w:rPr>
        <w:t xml:space="preserve">indicating an unexpected increase in the closing prices beyond what the trend and seasonal patterns explain. On </w:t>
      </w:r>
      <w:r>
        <w:rPr>
          <w:rFonts w:asciiTheme="minorHAnsi" w:hAnsiTheme="minorHAnsi" w:cstheme="minorHAnsi"/>
          <w:color w:val="212121"/>
          <w:sz w:val="23"/>
          <w:szCs w:val="23"/>
          <w:shd w:val="clear" w:color="auto" w:fill="FFFFFF"/>
        </w:rPr>
        <w:t xml:space="preserve">08 March </w:t>
      </w:r>
      <w:r w:rsidRPr="00CB02F7">
        <w:rPr>
          <w:rFonts w:asciiTheme="minorHAnsi" w:hAnsiTheme="minorHAnsi" w:cstheme="minorHAnsi"/>
          <w:color w:val="212121"/>
          <w:sz w:val="23"/>
          <w:szCs w:val="23"/>
          <w:shd w:val="clear" w:color="auto" w:fill="FFFFFF"/>
        </w:rPr>
        <w:t>202</w:t>
      </w:r>
      <w:r>
        <w:rPr>
          <w:rFonts w:asciiTheme="minorHAnsi" w:hAnsiTheme="minorHAnsi" w:cstheme="minorHAnsi"/>
          <w:color w:val="212121"/>
          <w:sz w:val="23"/>
          <w:szCs w:val="23"/>
          <w:shd w:val="clear" w:color="auto" w:fill="FFFFFF"/>
        </w:rPr>
        <w:t>3</w:t>
      </w:r>
      <w:r w:rsidRPr="00CB02F7">
        <w:rPr>
          <w:rFonts w:asciiTheme="minorHAnsi" w:hAnsiTheme="minorHAnsi" w:cstheme="minorHAnsi"/>
          <w:color w:val="212121"/>
          <w:sz w:val="23"/>
          <w:szCs w:val="23"/>
          <w:shd w:val="clear" w:color="auto" w:fill="FFFFFF"/>
        </w:rPr>
        <w:t xml:space="preserve">, there </w:t>
      </w:r>
      <w:r w:rsidR="007A6D61">
        <w:rPr>
          <w:rFonts w:asciiTheme="minorHAnsi" w:hAnsiTheme="minorHAnsi" w:cstheme="minorHAnsi"/>
          <w:color w:val="212121"/>
          <w:sz w:val="23"/>
          <w:szCs w:val="23"/>
          <w:shd w:val="clear" w:color="auto" w:fill="FFFFFF"/>
        </w:rPr>
        <w:t>was</w:t>
      </w:r>
      <w:r w:rsidRPr="00CB02F7">
        <w:rPr>
          <w:rFonts w:asciiTheme="minorHAnsi" w:hAnsiTheme="minorHAnsi" w:cstheme="minorHAnsi"/>
          <w:color w:val="212121"/>
          <w:sz w:val="23"/>
          <w:szCs w:val="23"/>
          <w:shd w:val="clear" w:color="auto" w:fill="FFFFFF"/>
        </w:rPr>
        <w:t xml:space="preserve"> </w:t>
      </w:r>
      <w:r>
        <w:rPr>
          <w:rFonts w:asciiTheme="minorHAnsi" w:hAnsiTheme="minorHAnsi" w:cstheme="minorHAnsi"/>
          <w:color w:val="212121"/>
          <w:sz w:val="23"/>
          <w:szCs w:val="23"/>
          <w:shd w:val="clear" w:color="auto" w:fill="FFFFFF"/>
        </w:rPr>
        <w:t>the</w:t>
      </w:r>
      <w:r w:rsidRPr="00CB02F7">
        <w:rPr>
          <w:rFonts w:asciiTheme="minorHAnsi" w:hAnsiTheme="minorHAnsi" w:cstheme="minorHAnsi"/>
          <w:color w:val="212121"/>
          <w:sz w:val="23"/>
          <w:szCs w:val="23"/>
          <w:shd w:val="clear" w:color="auto" w:fill="FFFFFF"/>
        </w:rPr>
        <w:t xml:space="preserve"> </w:t>
      </w:r>
      <w:r>
        <w:rPr>
          <w:rFonts w:asciiTheme="minorHAnsi" w:hAnsiTheme="minorHAnsi" w:cstheme="minorHAnsi"/>
          <w:color w:val="212121"/>
          <w:sz w:val="23"/>
          <w:szCs w:val="23"/>
          <w:shd w:val="clear" w:color="auto" w:fill="FFFFFF"/>
        </w:rPr>
        <w:t>highest</w:t>
      </w:r>
      <w:r w:rsidRPr="00CB02F7">
        <w:rPr>
          <w:rFonts w:asciiTheme="minorHAnsi" w:hAnsiTheme="minorHAnsi" w:cstheme="minorHAnsi"/>
          <w:color w:val="212121"/>
          <w:sz w:val="23"/>
          <w:szCs w:val="23"/>
          <w:shd w:val="clear" w:color="auto" w:fill="FFFFFF"/>
        </w:rPr>
        <w:t xml:space="preserve"> negative residual value of approximately -</w:t>
      </w:r>
      <w:r>
        <w:rPr>
          <w:rFonts w:asciiTheme="minorHAnsi" w:hAnsiTheme="minorHAnsi" w:cstheme="minorHAnsi"/>
          <w:color w:val="212121"/>
          <w:sz w:val="23"/>
          <w:szCs w:val="23"/>
          <w:shd w:val="clear" w:color="auto" w:fill="FFFFFF"/>
        </w:rPr>
        <w:t>50.44</w:t>
      </w:r>
      <w:r w:rsidRPr="00CB02F7">
        <w:rPr>
          <w:rFonts w:asciiTheme="minorHAnsi" w:hAnsiTheme="minorHAnsi" w:cstheme="minorHAnsi"/>
          <w:color w:val="212121"/>
          <w:sz w:val="23"/>
          <w:szCs w:val="23"/>
          <w:shd w:val="clear" w:color="auto" w:fill="FFFFFF"/>
        </w:rPr>
        <w:t xml:space="preserve"> points, suggesting a </w:t>
      </w:r>
      <w:r>
        <w:rPr>
          <w:rFonts w:asciiTheme="minorHAnsi" w:hAnsiTheme="minorHAnsi" w:cstheme="minorHAnsi"/>
          <w:color w:val="212121"/>
          <w:sz w:val="23"/>
          <w:szCs w:val="23"/>
          <w:shd w:val="clear" w:color="auto" w:fill="FFFFFF"/>
        </w:rPr>
        <w:t>high</w:t>
      </w:r>
      <w:r w:rsidRPr="00CB02F7">
        <w:rPr>
          <w:rFonts w:asciiTheme="minorHAnsi" w:hAnsiTheme="minorHAnsi" w:cstheme="minorHAnsi"/>
          <w:color w:val="212121"/>
          <w:sz w:val="23"/>
          <w:szCs w:val="23"/>
          <w:shd w:val="clear" w:color="auto" w:fill="FFFFFF"/>
        </w:rPr>
        <w:t xml:space="preserve"> decrease in closing prices beyond expected patterns.</w:t>
      </w:r>
    </w:p>
    <w:p w14:paraId="22AA4CAA"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lastRenderedPageBreak/>
        <w:t xml:space="preserve">4.4 PERFORMANCE EVALUATION </w:t>
      </w:r>
    </w:p>
    <w:p w14:paraId="7A4BD691"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4.4.1 Performance Metrics</w:t>
      </w:r>
    </w:p>
    <w:p w14:paraId="4A737D73" w14:textId="77777777" w:rsidR="00362980" w:rsidRPr="003A3E9D"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Mean Absolute Error (MAE)</w:t>
      </w:r>
    </w:p>
    <w:p w14:paraId="4BA07985"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Absolute Error (MAE) measures the average absolute difference between predicted and actual values in a dataset. It provides a straightforward way to quantify the accuracy of a predictive model and is recommended for its simplicity and ease of interpretation.</w:t>
      </w:r>
    </w:p>
    <w:p w14:paraId="6662CDDD" w14:textId="068F0D7E"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MAE formula sums up the absolute differences between the predicted (</w:t>
      </w:r>
      <w:r w:rsidRPr="00CB02F7">
        <w:rPr>
          <w:rFonts w:asciiTheme="minorHAnsi" w:hAnsiTheme="minorHAnsi" w:cstheme="minorHAnsi"/>
          <w:color w:val="202122"/>
          <w:sz w:val="23"/>
          <w:szCs w:val="23"/>
          <w:shd w:val="clear" w:color="auto" w:fill="FFFFFF"/>
        </w:rPr>
        <w:t xml:space="preserve">ŷ) </w:t>
      </w:r>
      <w:r w:rsidRPr="00CB02F7">
        <w:rPr>
          <w:rFonts w:asciiTheme="minorHAnsi" w:hAnsiTheme="minorHAnsi" w:cstheme="minorHAnsi"/>
          <w:sz w:val="23"/>
          <w:szCs w:val="23"/>
        </w:rPr>
        <w:t>and actual (</w:t>
      </w:r>
      <w:r w:rsidRPr="00CB02F7">
        <w:rPr>
          <w:rFonts w:asciiTheme="minorHAnsi" w:hAnsiTheme="minorHAnsi" w:cstheme="minorHAnsi"/>
          <w:color w:val="202122"/>
          <w:sz w:val="23"/>
          <w:szCs w:val="23"/>
          <w:shd w:val="clear" w:color="auto" w:fill="FFFFFF"/>
        </w:rPr>
        <w:t xml:space="preserve">y) </w:t>
      </w:r>
      <w:r w:rsidRPr="00CB02F7">
        <w:rPr>
          <w:rFonts w:asciiTheme="minorHAnsi" w:hAnsiTheme="minorHAnsi" w:cstheme="minorHAnsi"/>
          <w:sz w:val="23"/>
          <w:szCs w:val="23"/>
        </w:rPr>
        <w:t>values for all data points, divide</w:t>
      </w:r>
      <w:r w:rsidR="00A415BD">
        <w:rPr>
          <w:rFonts w:asciiTheme="minorHAnsi" w:hAnsiTheme="minorHAnsi" w:cstheme="minorHAnsi"/>
          <w:sz w:val="23"/>
          <w:szCs w:val="23"/>
        </w:rPr>
        <w:t>d</w:t>
      </w:r>
      <w:r w:rsidRPr="00CB02F7">
        <w:rPr>
          <w:rFonts w:asciiTheme="minorHAnsi" w:hAnsiTheme="minorHAnsi" w:cstheme="minorHAnsi"/>
          <w:sz w:val="23"/>
          <w:szCs w:val="23"/>
        </w:rPr>
        <w:t xml:space="preserve"> by the number of data points (n), and yields the average absolute error</w:t>
      </w:r>
      <w:r>
        <w:rPr>
          <w:rFonts w:asciiTheme="minorHAnsi" w:hAnsiTheme="minorHAnsi" w:cstheme="minorHAnsi"/>
          <w:sz w:val="23"/>
          <w:szCs w:val="23"/>
        </w:rPr>
        <w:t xml:space="preserve"> (</w:t>
      </w:r>
      <w:r w:rsidRPr="00286993">
        <w:rPr>
          <w:rFonts w:asciiTheme="minorHAnsi" w:hAnsiTheme="minorHAnsi" w:cstheme="minorHAnsi"/>
          <w:sz w:val="23"/>
          <w:szCs w:val="23"/>
        </w:rPr>
        <w:t>Hyndman</w:t>
      </w:r>
      <w:r>
        <w:rPr>
          <w:rFonts w:asciiTheme="minorHAnsi" w:hAnsiTheme="minorHAnsi" w:cstheme="minorHAnsi"/>
          <w:sz w:val="23"/>
          <w:szCs w:val="23"/>
        </w:rPr>
        <w:t xml:space="preserve"> </w:t>
      </w:r>
      <w:r w:rsidRPr="003C700A">
        <w:rPr>
          <w:rFonts w:asciiTheme="minorHAnsi" w:hAnsiTheme="minorHAnsi" w:cstheme="minorHAnsi"/>
          <w:sz w:val="23"/>
          <w:szCs w:val="23"/>
        </w:rPr>
        <w:t>et al.</w:t>
      </w:r>
      <w:r w:rsidRPr="00286993">
        <w:rPr>
          <w:rFonts w:asciiTheme="minorHAnsi" w:hAnsiTheme="minorHAnsi" w:cstheme="minorHAnsi"/>
          <w:sz w:val="23"/>
          <w:szCs w:val="23"/>
        </w:rPr>
        <w:t xml:space="preserve"> 2018</w:t>
      </w:r>
      <w:r>
        <w:rPr>
          <w:rFonts w:asciiTheme="minorHAnsi" w:hAnsiTheme="minorHAnsi" w:cstheme="minorHAnsi"/>
          <w:sz w:val="23"/>
          <w:szCs w:val="23"/>
        </w:rPr>
        <w:t>).</w:t>
      </w:r>
    </w:p>
    <w:p w14:paraId="77807C5C" w14:textId="77777777" w:rsidR="00362980" w:rsidRPr="00286993" w:rsidRDefault="00362980" w:rsidP="00362980">
      <w:pPr>
        <w:spacing w:line="360" w:lineRule="auto"/>
        <w:jc w:val="center"/>
        <w:rPr>
          <w:rFonts w:asciiTheme="minorHAnsi" w:hAnsiTheme="minorHAnsi" w:cstheme="minorHAnsi"/>
          <w:sz w:val="23"/>
          <w:szCs w:val="23"/>
          <w:lang w:val="pt-PT"/>
        </w:rPr>
      </w:pPr>
      <w:r w:rsidRPr="00286993">
        <w:rPr>
          <w:rFonts w:asciiTheme="minorHAnsi" w:hAnsiTheme="minorHAnsi" w:cstheme="minorHAnsi"/>
          <w:sz w:val="23"/>
          <w:szCs w:val="23"/>
          <w:lang w:val="pt-PT"/>
        </w:rPr>
        <w:t xml:space="preserve">MAE = (1/n) * </w:t>
      </w:r>
      <w:r w:rsidRPr="00CD6F95">
        <w:rPr>
          <w:rFonts w:asciiTheme="minorHAnsi" w:hAnsiTheme="minorHAnsi" w:cstheme="minorHAnsi"/>
          <w:sz w:val="23"/>
          <w:szCs w:val="23"/>
          <w:lang w:val="pt-PT"/>
        </w:rPr>
        <w:t>Σ</w:t>
      </w:r>
      <w:r w:rsidRPr="00286993">
        <w:rPr>
          <w:rFonts w:asciiTheme="minorHAnsi" w:hAnsiTheme="minorHAnsi" w:cstheme="minorHAnsi"/>
          <w:sz w:val="23"/>
          <w:szCs w:val="23"/>
          <w:lang w:val="pt-PT"/>
        </w:rPr>
        <w:t xml:space="preserve"> (i=1 to n) |</w:t>
      </w:r>
      <w:proofErr w:type="spellStart"/>
      <w:r w:rsidRPr="00286993">
        <w:rPr>
          <w:rFonts w:asciiTheme="minorHAnsi" w:hAnsiTheme="minorHAnsi" w:cstheme="minorHAnsi"/>
          <w:sz w:val="23"/>
          <w:szCs w:val="23"/>
          <w:lang w:val="pt-PT"/>
        </w:rPr>
        <w:t>yi</w:t>
      </w:r>
      <w:proofErr w:type="spellEnd"/>
      <w:r w:rsidRPr="00286993">
        <w:rPr>
          <w:rFonts w:asciiTheme="minorHAnsi" w:hAnsiTheme="minorHAnsi" w:cstheme="minorHAnsi"/>
          <w:sz w:val="23"/>
          <w:szCs w:val="23"/>
          <w:lang w:val="pt-PT"/>
        </w:rPr>
        <w:t xml:space="preserve"> - </w:t>
      </w:r>
      <w:proofErr w:type="spellStart"/>
      <w:r w:rsidRPr="00286993">
        <w:rPr>
          <w:rFonts w:asciiTheme="minorHAnsi" w:hAnsiTheme="minorHAnsi" w:cstheme="minorHAnsi"/>
          <w:sz w:val="23"/>
          <w:szCs w:val="23"/>
          <w:lang w:val="pt-PT"/>
        </w:rPr>
        <w:t>ŷi</w:t>
      </w:r>
      <w:proofErr w:type="spellEnd"/>
      <w:r w:rsidRPr="00286993">
        <w:rPr>
          <w:rFonts w:asciiTheme="minorHAnsi" w:hAnsiTheme="minorHAnsi" w:cstheme="minorHAnsi"/>
          <w:sz w:val="23"/>
          <w:szCs w:val="23"/>
          <w:lang w:val="pt-PT"/>
        </w:rPr>
        <w:t>|</w:t>
      </w:r>
    </w:p>
    <w:p w14:paraId="172FD6E7" w14:textId="77777777" w:rsidR="00362980" w:rsidRPr="00CB02F7" w:rsidRDefault="00362980" w:rsidP="00362980">
      <w:pPr>
        <w:spacing w:line="360" w:lineRule="auto"/>
        <w:jc w:val="center"/>
        <w:rPr>
          <w:rFonts w:asciiTheme="minorHAnsi" w:hAnsiTheme="minorHAnsi" w:cstheme="minorHAnsi"/>
          <w:sz w:val="23"/>
          <w:szCs w:val="23"/>
          <w:lang w:val="pt-PT"/>
        </w:rPr>
      </w:pPr>
    </w:p>
    <w:p w14:paraId="21540A9A" w14:textId="77777777" w:rsidR="00362980" w:rsidRPr="003A3E9D"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Mean Squared Error (MSE)</w:t>
      </w:r>
    </w:p>
    <w:p w14:paraId="30276FA4"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Squared Error (MSE) is another metric for assessing regression model performance. Unlike MAE, it measures the average of the squared differences between predicted and actual values. By squaring the errors, MSE penalizes larger errors more heavily than smaller ones.</w:t>
      </w:r>
    </w:p>
    <w:p w14:paraId="73F2BB2B"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MSE formula computes the squared differences, averages them over all data points, and produces a single value. This makes it more sensitive to outliers compared to MAE</w:t>
      </w:r>
      <w:r>
        <w:rPr>
          <w:rFonts w:asciiTheme="minorHAnsi" w:hAnsiTheme="minorHAnsi" w:cstheme="minorHAnsi"/>
          <w:sz w:val="23"/>
          <w:szCs w:val="23"/>
        </w:rPr>
        <w:t xml:space="preserve"> (</w:t>
      </w:r>
      <w:r>
        <w:rPr>
          <w:rFonts w:ascii="Arial" w:hAnsi="Arial" w:cs="Arial"/>
          <w:color w:val="1F1F1F"/>
          <w:shd w:val="clear" w:color="auto" w:fill="FFFFFF"/>
        </w:rPr>
        <w:t xml:space="preserve">Hyndman </w:t>
      </w:r>
      <w:r w:rsidRPr="003C700A">
        <w:rPr>
          <w:rFonts w:asciiTheme="minorHAnsi" w:hAnsiTheme="minorHAnsi" w:cstheme="minorHAnsi"/>
          <w:sz w:val="23"/>
          <w:szCs w:val="23"/>
        </w:rPr>
        <w:t>et al.</w:t>
      </w:r>
      <w:r>
        <w:rPr>
          <w:rFonts w:ascii="Arial" w:hAnsi="Arial" w:cs="Arial"/>
          <w:color w:val="1F1F1F"/>
          <w:shd w:val="clear" w:color="auto" w:fill="FFFFFF"/>
        </w:rPr>
        <w:t xml:space="preserve"> 2018).</w:t>
      </w:r>
    </w:p>
    <w:p w14:paraId="42036399" w14:textId="77777777" w:rsidR="00362980" w:rsidRPr="00DA0DD8" w:rsidRDefault="00362980" w:rsidP="00362980">
      <w:pPr>
        <w:spacing w:line="360" w:lineRule="auto"/>
        <w:jc w:val="center"/>
        <w:rPr>
          <w:rFonts w:asciiTheme="minorHAnsi" w:hAnsiTheme="minorHAnsi" w:cstheme="minorHAnsi"/>
          <w:sz w:val="23"/>
          <w:szCs w:val="23"/>
          <w:lang w:val="pt-PT"/>
        </w:rPr>
      </w:pPr>
      <w:r w:rsidRPr="00DA0DD8">
        <w:rPr>
          <w:rFonts w:asciiTheme="minorHAnsi" w:hAnsiTheme="minorHAnsi" w:cstheme="minorHAnsi"/>
          <w:sz w:val="23"/>
          <w:szCs w:val="23"/>
          <w:lang w:val="pt-PT"/>
        </w:rPr>
        <w:t xml:space="preserve">MSE = (1/n) * </w:t>
      </w:r>
      <w:r w:rsidRPr="00DA0DD8">
        <w:rPr>
          <w:rFonts w:asciiTheme="minorHAnsi" w:hAnsiTheme="minorHAnsi" w:cstheme="minorHAnsi"/>
          <w:sz w:val="23"/>
          <w:szCs w:val="23"/>
        </w:rPr>
        <w:t>Σ</w:t>
      </w:r>
      <w:r w:rsidRPr="00DA0DD8">
        <w:rPr>
          <w:rFonts w:asciiTheme="minorHAnsi" w:hAnsiTheme="minorHAnsi" w:cstheme="minorHAnsi"/>
          <w:sz w:val="23"/>
          <w:szCs w:val="23"/>
          <w:lang w:val="pt-PT"/>
        </w:rPr>
        <w:t xml:space="preserve"> (i=1 to n) (</w:t>
      </w:r>
      <w:proofErr w:type="spellStart"/>
      <w:r w:rsidRPr="00DA0DD8">
        <w:rPr>
          <w:rFonts w:asciiTheme="minorHAnsi" w:hAnsiTheme="minorHAnsi" w:cstheme="minorHAnsi"/>
          <w:sz w:val="23"/>
          <w:szCs w:val="23"/>
          <w:lang w:val="pt-PT"/>
        </w:rPr>
        <w:t>yi</w:t>
      </w:r>
      <w:proofErr w:type="spellEnd"/>
      <w:r w:rsidRPr="00DA0DD8">
        <w:rPr>
          <w:rFonts w:asciiTheme="minorHAnsi" w:hAnsiTheme="minorHAnsi" w:cstheme="minorHAnsi"/>
          <w:sz w:val="23"/>
          <w:szCs w:val="23"/>
          <w:lang w:val="pt-PT"/>
        </w:rPr>
        <w:t xml:space="preserve"> - </w:t>
      </w:r>
      <w:proofErr w:type="spellStart"/>
      <w:r w:rsidRPr="00DA0DD8">
        <w:rPr>
          <w:rFonts w:asciiTheme="minorHAnsi" w:hAnsiTheme="minorHAnsi" w:cstheme="minorHAnsi"/>
          <w:sz w:val="23"/>
          <w:szCs w:val="23"/>
          <w:lang w:val="pt-PT"/>
        </w:rPr>
        <w:t>ŷi</w:t>
      </w:r>
      <w:proofErr w:type="spellEnd"/>
      <w:r w:rsidRPr="00DA0DD8">
        <w:rPr>
          <w:rFonts w:asciiTheme="minorHAnsi" w:hAnsiTheme="minorHAnsi" w:cstheme="minorHAnsi"/>
          <w:sz w:val="23"/>
          <w:szCs w:val="23"/>
          <w:lang w:val="pt-PT"/>
        </w:rPr>
        <w:t>) ^2</w:t>
      </w:r>
    </w:p>
    <w:p w14:paraId="09A3D3EA" w14:textId="77777777" w:rsidR="002C3DDD" w:rsidRPr="00E5052D" w:rsidRDefault="002C3DDD" w:rsidP="00362980">
      <w:pPr>
        <w:spacing w:line="360" w:lineRule="auto"/>
        <w:jc w:val="center"/>
        <w:rPr>
          <w:rFonts w:asciiTheme="minorHAnsi" w:hAnsiTheme="minorHAnsi" w:cstheme="minorHAnsi"/>
          <w:b/>
          <w:bCs/>
          <w:i/>
          <w:iCs/>
          <w:color w:val="538135" w:themeColor="accent6" w:themeShade="BF"/>
          <w:sz w:val="23"/>
          <w:szCs w:val="23"/>
          <w:lang w:val="pt-PT"/>
        </w:rPr>
      </w:pPr>
    </w:p>
    <w:p w14:paraId="1710AB8B" w14:textId="21CB26FF" w:rsidR="00362980" w:rsidRPr="003A3E9D"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Root Mean Squared Error (RMSE)</w:t>
      </w:r>
    </w:p>
    <w:p w14:paraId="7591A77E" w14:textId="7DB327C5"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Root Mean Squared Error (RMSE) is a modification of MSE that provides error values in the same units as the target variable. By taking the square root of the MSE, RMSE</w:t>
      </w:r>
      <w:r w:rsidR="00DC1ED9">
        <w:rPr>
          <w:rFonts w:asciiTheme="minorHAnsi" w:hAnsiTheme="minorHAnsi" w:cstheme="minorHAnsi"/>
          <w:sz w:val="23"/>
          <w:szCs w:val="23"/>
        </w:rPr>
        <w:t>, it</w:t>
      </w:r>
      <w:r w:rsidRPr="00CB02F7">
        <w:rPr>
          <w:rFonts w:asciiTheme="minorHAnsi" w:hAnsiTheme="minorHAnsi" w:cstheme="minorHAnsi"/>
          <w:sz w:val="23"/>
          <w:szCs w:val="23"/>
        </w:rPr>
        <w:t xml:space="preserve"> returns </w:t>
      </w:r>
      <w:r w:rsidR="00DC1ED9">
        <w:rPr>
          <w:rFonts w:asciiTheme="minorHAnsi" w:hAnsiTheme="minorHAnsi" w:cstheme="minorHAnsi"/>
          <w:sz w:val="23"/>
          <w:szCs w:val="23"/>
        </w:rPr>
        <w:t>a</w:t>
      </w:r>
      <w:r w:rsidRPr="00CB02F7">
        <w:rPr>
          <w:rFonts w:asciiTheme="minorHAnsi" w:hAnsiTheme="minorHAnsi" w:cstheme="minorHAnsi"/>
          <w:sz w:val="23"/>
          <w:szCs w:val="23"/>
        </w:rPr>
        <w:t xml:space="preserve"> directly interpretable</w:t>
      </w:r>
      <w:r w:rsidR="00DC1ED9">
        <w:rPr>
          <w:rFonts w:asciiTheme="minorHAnsi" w:hAnsiTheme="minorHAnsi" w:cstheme="minorHAnsi"/>
          <w:sz w:val="23"/>
          <w:szCs w:val="23"/>
        </w:rPr>
        <w:t xml:space="preserve"> measure</w:t>
      </w:r>
      <w:r w:rsidRPr="00CB02F7">
        <w:rPr>
          <w:rFonts w:asciiTheme="minorHAnsi" w:hAnsiTheme="minorHAnsi" w:cstheme="minorHAnsi"/>
          <w:sz w:val="23"/>
          <w:szCs w:val="23"/>
        </w:rPr>
        <w:t>.</w:t>
      </w:r>
    </w:p>
    <w:p w14:paraId="6FD38F39"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RMSE is often preferred when the scale of the dependent variable matters. For example, in the context of predicting house prices, RMSE would produce errors in dollars, which are easier to understand than squared errors</w:t>
      </w:r>
      <w:r>
        <w:rPr>
          <w:rFonts w:asciiTheme="minorHAnsi" w:hAnsiTheme="minorHAnsi" w:cstheme="minorHAnsi"/>
          <w:sz w:val="23"/>
          <w:szCs w:val="23"/>
        </w:rPr>
        <w:t xml:space="preserve"> </w:t>
      </w:r>
      <w:r w:rsidRPr="0083016F">
        <w:rPr>
          <w:rFonts w:asciiTheme="minorHAnsi" w:hAnsiTheme="minorHAnsi" w:cstheme="minorHAnsi"/>
          <w:sz w:val="23"/>
          <w:szCs w:val="23"/>
        </w:rPr>
        <w:t>(Hyndman et al. 2018).</w:t>
      </w:r>
      <w:r>
        <w:rPr>
          <w:rFonts w:asciiTheme="minorHAnsi" w:hAnsiTheme="minorHAnsi" w:cstheme="minorHAnsi"/>
          <w:sz w:val="23"/>
          <w:szCs w:val="23"/>
        </w:rPr>
        <w:t xml:space="preserve"> </w:t>
      </w:r>
      <w:r w:rsidRPr="00CB02F7">
        <w:rPr>
          <w:rFonts w:asciiTheme="minorHAnsi" w:hAnsiTheme="minorHAnsi" w:cstheme="minorHAnsi"/>
          <w:sz w:val="23"/>
          <w:szCs w:val="23"/>
        </w:rPr>
        <w:t xml:space="preserve"> </w:t>
      </w:r>
    </w:p>
    <w:p w14:paraId="222A60B1" w14:textId="77777777" w:rsidR="00362980" w:rsidRPr="00CB02F7" w:rsidRDefault="00362980" w:rsidP="00362980">
      <w:pPr>
        <w:spacing w:line="360" w:lineRule="auto"/>
        <w:jc w:val="center"/>
        <w:rPr>
          <w:rFonts w:asciiTheme="minorHAnsi" w:hAnsiTheme="minorHAnsi" w:cstheme="minorHAnsi"/>
          <w:sz w:val="23"/>
          <w:szCs w:val="23"/>
        </w:rPr>
      </w:pPr>
      <w:r w:rsidRPr="00021CD0">
        <w:rPr>
          <w:rFonts w:asciiTheme="minorHAnsi" w:hAnsiTheme="minorHAnsi" w:cstheme="minorHAnsi"/>
          <w:sz w:val="23"/>
          <w:szCs w:val="23"/>
        </w:rPr>
        <w:t>RMSE = √MSE</w:t>
      </w:r>
    </w:p>
    <w:p w14:paraId="4ECC17D4" w14:textId="77777777" w:rsidR="00362980" w:rsidRPr="003A3E9D"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lastRenderedPageBreak/>
        <w:t>Mean Absolute Percentage Error (MAPE)</w:t>
      </w:r>
    </w:p>
    <w:p w14:paraId="06BAFC55"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Absolute Percentage Error (MAPE) is frequently used in forecasting to gauge how accurate predictions are relative to the actual values, expressed as a percentage. This metric is particularly valuable when </w:t>
      </w:r>
      <w:r>
        <w:rPr>
          <w:rFonts w:asciiTheme="minorHAnsi" w:hAnsiTheme="minorHAnsi" w:cstheme="minorHAnsi"/>
          <w:sz w:val="23"/>
          <w:szCs w:val="23"/>
        </w:rPr>
        <w:t>we</w:t>
      </w:r>
      <w:r w:rsidRPr="00CB02F7">
        <w:rPr>
          <w:rFonts w:asciiTheme="minorHAnsi" w:hAnsiTheme="minorHAnsi" w:cstheme="minorHAnsi"/>
          <w:sz w:val="23"/>
          <w:szCs w:val="23"/>
        </w:rPr>
        <w:t xml:space="preserve"> need to understand the proportional errors compared to the real values. The MAPE formula calculates the absolute percentage difference between each predicted and actual value, averages these differences, and reports the result as a percentage</w:t>
      </w:r>
      <w:r>
        <w:rPr>
          <w:rFonts w:asciiTheme="minorHAnsi" w:hAnsiTheme="minorHAnsi" w:cstheme="minorHAnsi"/>
          <w:sz w:val="23"/>
          <w:szCs w:val="23"/>
        </w:rPr>
        <w:t xml:space="preserve"> </w:t>
      </w:r>
      <w:r w:rsidRPr="0083016F">
        <w:rPr>
          <w:rFonts w:asciiTheme="minorHAnsi" w:hAnsiTheme="minorHAnsi" w:cstheme="minorHAnsi"/>
          <w:sz w:val="23"/>
          <w:szCs w:val="23"/>
        </w:rPr>
        <w:t>(Hyndman et al. 2018).</w:t>
      </w:r>
      <w:r>
        <w:rPr>
          <w:rFonts w:asciiTheme="minorHAnsi" w:hAnsiTheme="minorHAnsi" w:cstheme="minorHAnsi"/>
          <w:sz w:val="23"/>
          <w:szCs w:val="23"/>
        </w:rPr>
        <w:t xml:space="preserve"> </w:t>
      </w:r>
      <w:r w:rsidRPr="00CB02F7">
        <w:rPr>
          <w:rFonts w:asciiTheme="minorHAnsi" w:hAnsiTheme="minorHAnsi" w:cstheme="minorHAnsi"/>
          <w:sz w:val="23"/>
          <w:szCs w:val="23"/>
        </w:rPr>
        <w:t xml:space="preserve"> </w:t>
      </w:r>
    </w:p>
    <w:p w14:paraId="4E6EF3F6" w14:textId="77777777" w:rsidR="00362980" w:rsidRPr="005A3180" w:rsidRDefault="00362980" w:rsidP="00362980">
      <w:pPr>
        <w:spacing w:line="360" w:lineRule="auto"/>
        <w:jc w:val="center"/>
        <w:rPr>
          <w:rFonts w:asciiTheme="minorHAnsi" w:hAnsiTheme="minorHAnsi" w:cstheme="minorHAnsi"/>
          <w:sz w:val="23"/>
          <w:szCs w:val="23"/>
          <w:lang w:val="pt-PT"/>
        </w:rPr>
      </w:pPr>
      <w:r w:rsidRPr="00C1490E">
        <w:rPr>
          <w:rFonts w:asciiTheme="minorHAnsi" w:hAnsiTheme="minorHAnsi" w:cstheme="minorHAnsi"/>
          <w:sz w:val="23"/>
          <w:szCs w:val="23"/>
          <w:lang w:val="pt-PT"/>
        </w:rPr>
        <w:t xml:space="preserve">MAPE = (1/n) * </w:t>
      </w:r>
      <w:r w:rsidRPr="005A3180">
        <w:rPr>
          <w:rFonts w:asciiTheme="minorHAnsi" w:hAnsiTheme="minorHAnsi" w:cstheme="minorHAnsi"/>
          <w:sz w:val="23"/>
          <w:szCs w:val="23"/>
        </w:rPr>
        <w:t>Σ</w:t>
      </w:r>
      <w:r w:rsidRPr="005A3180">
        <w:rPr>
          <w:rFonts w:asciiTheme="minorHAnsi" w:hAnsiTheme="minorHAnsi" w:cstheme="minorHAnsi"/>
          <w:sz w:val="23"/>
          <w:szCs w:val="23"/>
          <w:lang w:val="pt-PT"/>
        </w:rPr>
        <w:t xml:space="preserve"> (i=1 to n) </w:t>
      </w:r>
      <w:proofErr w:type="gramStart"/>
      <w:r w:rsidRPr="005A3180">
        <w:rPr>
          <w:rFonts w:asciiTheme="minorHAnsi" w:hAnsiTheme="minorHAnsi" w:cstheme="minorHAnsi"/>
          <w:sz w:val="23"/>
          <w:szCs w:val="23"/>
          <w:lang w:val="pt-PT"/>
        </w:rPr>
        <w:t>|(</w:t>
      </w:r>
      <w:proofErr w:type="spellStart"/>
      <w:proofErr w:type="gramEnd"/>
      <w:r w:rsidRPr="005A3180">
        <w:rPr>
          <w:rFonts w:asciiTheme="minorHAnsi" w:hAnsiTheme="minorHAnsi" w:cstheme="minorHAnsi"/>
          <w:sz w:val="23"/>
          <w:szCs w:val="23"/>
          <w:lang w:val="pt-PT"/>
        </w:rPr>
        <w:t>yi</w:t>
      </w:r>
      <w:proofErr w:type="spellEnd"/>
      <w:r w:rsidRPr="005A3180">
        <w:rPr>
          <w:rFonts w:asciiTheme="minorHAnsi" w:hAnsiTheme="minorHAnsi" w:cstheme="minorHAnsi"/>
          <w:sz w:val="23"/>
          <w:szCs w:val="23"/>
          <w:lang w:val="pt-PT"/>
        </w:rPr>
        <w:t xml:space="preserve"> - </w:t>
      </w:r>
      <w:proofErr w:type="spellStart"/>
      <w:r w:rsidRPr="005A3180">
        <w:rPr>
          <w:rFonts w:asciiTheme="minorHAnsi" w:hAnsiTheme="minorHAnsi" w:cstheme="minorHAnsi"/>
          <w:sz w:val="23"/>
          <w:szCs w:val="23"/>
          <w:lang w:val="pt-PT"/>
        </w:rPr>
        <w:t>yi</w:t>
      </w:r>
      <w:proofErr w:type="spellEnd"/>
      <w:r w:rsidRPr="005A3180">
        <w:rPr>
          <w:rFonts w:asciiTheme="minorHAnsi" w:hAnsiTheme="minorHAnsi" w:cstheme="minorHAnsi"/>
          <w:sz w:val="23"/>
          <w:szCs w:val="23"/>
          <w:lang w:val="pt-PT"/>
        </w:rPr>
        <w:t xml:space="preserve">) / </w:t>
      </w:r>
      <w:proofErr w:type="spellStart"/>
      <w:r w:rsidRPr="00286993">
        <w:rPr>
          <w:rFonts w:asciiTheme="minorHAnsi" w:hAnsiTheme="minorHAnsi" w:cstheme="minorHAnsi"/>
          <w:sz w:val="23"/>
          <w:szCs w:val="23"/>
          <w:lang w:val="pt-PT"/>
        </w:rPr>
        <w:t>ŷ</w:t>
      </w:r>
      <w:r w:rsidRPr="005A3180">
        <w:rPr>
          <w:rFonts w:asciiTheme="minorHAnsi" w:hAnsiTheme="minorHAnsi" w:cstheme="minorHAnsi"/>
          <w:sz w:val="23"/>
          <w:szCs w:val="23"/>
          <w:lang w:val="pt-PT"/>
        </w:rPr>
        <w:t>i</w:t>
      </w:r>
      <w:proofErr w:type="spellEnd"/>
      <w:r w:rsidRPr="005A3180">
        <w:rPr>
          <w:rFonts w:asciiTheme="minorHAnsi" w:hAnsiTheme="minorHAnsi" w:cstheme="minorHAnsi"/>
          <w:sz w:val="23"/>
          <w:szCs w:val="23"/>
          <w:lang w:val="pt-PT"/>
        </w:rPr>
        <w:t>| * 100%</w:t>
      </w:r>
    </w:p>
    <w:p w14:paraId="04FBFA15" w14:textId="77777777" w:rsidR="002C3DDD" w:rsidRPr="00E5052D" w:rsidRDefault="002C3DDD" w:rsidP="00362980">
      <w:pPr>
        <w:spacing w:line="360" w:lineRule="auto"/>
        <w:jc w:val="center"/>
        <w:rPr>
          <w:rFonts w:asciiTheme="minorHAnsi" w:hAnsiTheme="minorHAnsi" w:cstheme="minorHAnsi"/>
          <w:b/>
          <w:bCs/>
          <w:i/>
          <w:iCs/>
          <w:color w:val="538135" w:themeColor="accent6" w:themeShade="BF"/>
          <w:sz w:val="23"/>
          <w:szCs w:val="23"/>
          <w:lang w:val="pt-PT"/>
        </w:rPr>
      </w:pPr>
    </w:p>
    <w:p w14:paraId="11920F38" w14:textId="6D05723A" w:rsidR="00362980" w:rsidRPr="00377A35"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377A35">
        <w:rPr>
          <w:rFonts w:asciiTheme="minorHAnsi" w:hAnsiTheme="minorHAnsi" w:cstheme="minorHAnsi"/>
          <w:b/>
          <w:bCs/>
          <w:i/>
          <w:iCs/>
          <w:color w:val="538135" w:themeColor="accent6" w:themeShade="BF"/>
          <w:sz w:val="23"/>
          <w:szCs w:val="23"/>
        </w:rPr>
        <w:t>R-squared (R²)</w:t>
      </w:r>
    </w:p>
    <w:p w14:paraId="2B5E8B92"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R-squared (R²) serves as a statistical measure that helps assess how well a regression model explains the variability observed in the dependent variable (often denoted as Y). Ranging from 0 to 1, R² is a numeric value where higher figures signify a stronger fit of the model to the actual data.</w:t>
      </w:r>
    </w:p>
    <w:p w14:paraId="651D2AAA"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R² calculation involves a comparison between two variances. First, it evaluates the variance that the model under consideration can account for, known as </w:t>
      </w:r>
      <w:proofErr w:type="spellStart"/>
      <w:r w:rsidRPr="00CB02F7">
        <w:rPr>
          <w:rFonts w:asciiTheme="minorHAnsi" w:hAnsiTheme="minorHAnsi" w:cstheme="minorHAnsi"/>
          <w:sz w:val="23"/>
          <w:szCs w:val="23"/>
        </w:rPr>
        <w:t>SSR</w:t>
      </w:r>
      <w:r>
        <w:rPr>
          <w:rFonts w:asciiTheme="minorHAnsi" w:hAnsiTheme="minorHAnsi" w:cstheme="minorHAnsi"/>
          <w:sz w:val="23"/>
          <w:szCs w:val="23"/>
        </w:rPr>
        <w:t>es</w:t>
      </w:r>
      <w:proofErr w:type="spellEnd"/>
      <w:r w:rsidRPr="00CB02F7">
        <w:rPr>
          <w:rFonts w:asciiTheme="minorHAnsi" w:hAnsiTheme="minorHAnsi" w:cstheme="minorHAnsi"/>
          <w:sz w:val="23"/>
          <w:szCs w:val="23"/>
        </w:rPr>
        <w:t xml:space="preserve"> (sum of squared residuals). Second, it considers the total variance present in the dependent variable, known as </w:t>
      </w:r>
      <w:proofErr w:type="spellStart"/>
      <w:r w:rsidRPr="00CB02F7">
        <w:rPr>
          <w:rFonts w:asciiTheme="minorHAnsi" w:hAnsiTheme="minorHAnsi" w:cstheme="minorHAnsi"/>
          <w:sz w:val="23"/>
          <w:szCs w:val="23"/>
        </w:rPr>
        <w:t>SST</w:t>
      </w:r>
      <w:r>
        <w:rPr>
          <w:rFonts w:asciiTheme="minorHAnsi" w:hAnsiTheme="minorHAnsi" w:cstheme="minorHAnsi"/>
          <w:sz w:val="23"/>
          <w:szCs w:val="23"/>
        </w:rPr>
        <w:t>ot</w:t>
      </w:r>
      <w:proofErr w:type="spellEnd"/>
      <w:r w:rsidRPr="00CB02F7">
        <w:rPr>
          <w:rFonts w:asciiTheme="minorHAnsi" w:hAnsiTheme="minorHAnsi" w:cstheme="minorHAnsi"/>
          <w:sz w:val="23"/>
          <w:szCs w:val="23"/>
        </w:rPr>
        <w:t xml:space="preserve"> (total sum of squares). R² is effectively a proportion, and it quantifies the fraction of the total variability in the dependent variable that can be attributed to the model</w:t>
      </w:r>
      <w:r>
        <w:rPr>
          <w:rFonts w:asciiTheme="minorHAnsi" w:hAnsiTheme="minorHAnsi" w:cstheme="minorHAnsi"/>
          <w:sz w:val="23"/>
          <w:szCs w:val="23"/>
        </w:rPr>
        <w:t xml:space="preserve"> </w:t>
      </w:r>
      <w:r w:rsidRPr="0083016F">
        <w:rPr>
          <w:rFonts w:asciiTheme="minorHAnsi" w:hAnsiTheme="minorHAnsi" w:cstheme="minorHAnsi"/>
          <w:sz w:val="23"/>
          <w:szCs w:val="23"/>
        </w:rPr>
        <w:t>(Hyndman et al. 2018).</w:t>
      </w:r>
      <w:r>
        <w:rPr>
          <w:rFonts w:asciiTheme="minorHAnsi" w:hAnsiTheme="minorHAnsi" w:cstheme="minorHAnsi"/>
          <w:sz w:val="23"/>
          <w:szCs w:val="23"/>
        </w:rPr>
        <w:t xml:space="preserve"> </w:t>
      </w:r>
      <w:r w:rsidRPr="00CB02F7">
        <w:rPr>
          <w:rFonts w:asciiTheme="minorHAnsi" w:hAnsiTheme="minorHAnsi" w:cstheme="minorHAnsi"/>
          <w:sz w:val="23"/>
          <w:szCs w:val="23"/>
        </w:rPr>
        <w:t xml:space="preserve"> </w:t>
      </w:r>
    </w:p>
    <w:p w14:paraId="2AFAB8AA" w14:textId="77777777" w:rsidR="00362980" w:rsidRDefault="00362980" w:rsidP="00362980">
      <w:pPr>
        <w:spacing w:line="360" w:lineRule="auto"/>
        <w:jc w:val="center"/>
        <w:rPr>
          <w:rFonts w:asciiTheme="minorHAnsi" w:hAnsiTheme="minorHAnsi" w:cstheme="minorHAnsi"/>
          <w:sz w:val="23"/>
          <w:szCs w:val="23"/>
        </w:rPr>
      </w:pPr>
      <w:r w:rsidRPr="004E12B9">
        <w:rPr>
          <w:rFonts w:asciiTheme="minorHAnsi" w:hAnsiTheme="minorHAnsi" w:cstheme="minorHAnsi"/>
          <w:noProof/>
          <w:sz w:val="23"/>
          <w:szCs w:val="23"/>
        </w:rPr>
        <w:t>R² = 1 - SSres / SStot</w:t>
      </w:r>
    </w:p>
    <w:p w14:paraId="6F8B23BA" w14:textId="77777777" w:rsidR="00362980"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4.4.2 </w:t>
      </w:r>
      <w:bookmarkStart w:id="15" w:name="_Hlk146015530"/>
      <w:r w:rsidRPr="00CB02F7">
        <w:rPr>
          <w:rFonts w:asciiTheme="minorHAnsi" w:hAnsiTheme="minorHAnsi" w:cstheme="minorHAnsi"/>
          <w:b/>
          <w:bCs/>
          <w:sz w:val="23"/>
          <w:szCs w:val="23"/>
        </w:rPr>
        <w:t>Performance Evaluation Metrics</w:t>
      </w:r>
      <w:bookmarkEnd w:id="15"/>
    </w:p>
    <w:bookmarkStart w:id="16" w:name="_MON_1756819756"/>
    <w:bookmarkEnd w:id="16"/>
    <w:p w14:paraId="47E68BD5" w14:textId="77777777" w:rsidR="00362980" w:rsidRPr="00CB02F7" w:rsidRDefault="00362980" w:rsidP="00362980">
      <w:pPr>
        <w:spacing w:line="360" w:lineRule="auto"/>
        <w:jc w:val="center"/>
        <w:rPr>
          <w:rFonts w:asciiTheme="minorHAnsi" w:hAnsiTheme="minorHAnsi" w:cstheme="minorHAnsi"/>
          <w:b/>
          <w:bCs/>
          <w:sz w:val="23"/>
          <w:szCs w:val="23"/>
        </w:rPr>
      </w:pPr>
      <w:r>
        <w:rPr>
          <w:rFonts w:asciiTheme="minorHAnsi" w:hAnsiTheme="minorHAnsi" w:cstheme="minorHAnsi"/>
          <w:b/>
          <w:bCs/>
          <w:sz w:val="23"/>
          <w:szCs w:val="23"/>
        </w:rPr>
        <w:object w:dxaOrig="4968" w:dyaOrig="1908" w14:anchorId="58FF1595">
          <v:shape id="_x0000_i1029" type="#_x0000_t75" style="width:197.65pt;height:78pt" o:ole="">
            <v:imagedata r:id="rId32" o:title=""/>
          </v:shape>
          <o:OLEObject Type="Embed" ProgID="Excel.Sheet.12" ShapeID="_x0000_i1029" DrawAspect="Content" ObjectID="_1757048658" r:id="rId33"/>
        </w:object>
      </w:r>
    </w:p>
    <w:p w14:paraId="728F4E8E" w14:textId="6CE16EE7" w:rsidR="00362980" w:rsidRPr="00EE2943"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EE2943">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5</w:t>
      </w:r>
      <w:r w:rsidRPr="00EE2943">
        <w:rPr>
          <w:rFonts w:asciiTheme="minorHAnsi" w:hAnsiTheme="minorHAnsi" w:cstheme="minorHAnsi"/>
          <w:b/>
          <w:bCs/>
          <w:i/>
          <w:iCs/>
          <w:color w:val="538135" w:themeColor="accent6" w:themeShade="BF"/>
          <w:sz w:val="18"/>
          <w:szCs w:val="18"/>
        </w:rPr>
        <w:t xml:space="preserve"> - Performance Evaluation Metrics </w:t>
      </w:r>
      <w:r w:rsidRPr="00EE2943">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ISEQ20</w:t>
      </w:r>
      <w:r w:rsidRPr="00EE2943">
        <w:rPr>
          <w:rFonts w:asciiTheme="minorHAnsi" w:hAnsiTheme="minorHAnsi" w:cstheme="minorHAnsi"/>
          <w:b/>
          <w:bCs/>
          <w:i/>
          <w:iCs/>
          <w:color w:val="538135" w:themeColor="accent6" w:themeShade="BF"/>
          <w:sz w:val="18"/>
          <w:szCs w:val="18"/>
          <w:shd w:val="clear" w:color="auto" w:fill="FFFFFF"/>
        </w:rPr>
        <w:t>.</w:t>
      </w:r>
    </w:p>
    <w:p w14:paraId="7EC5982A" w14:textId="77777777" w:rsidR="00362980" w:rsidRPr="00CB02F7" w:rsidRDefault="00362980"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As revealed by Table 05</w:t>
      </w:r>
      <w:r w:rsidRPr="00CB02F7">
        <w:rPr>
          <w:rFonts w:asciiTheme="minorHAnsi" w:hAnsiTheme="minorHAnsi" w:cstheme="minorHAnsi"/>
          <w:sz w:val="23"/>
          <w:szCs w:val="23"/>
        </w:rPr>
        <w:t>, we have</w:t>
      </w:r>
      <w:r>
        <w:rPr>
          <w:rFonts w:asciiTheme="minorHAnsi" w:hAnsiTheme="minorHAnsi" w:cstheme="minorHAnsi"/>
          <w:sz w:val="23"/>
          <w:szCs w:val="23"/>
        </w:rPr>
        <w:t>:</w:t>
      </w:r>
    </w:p>
    <w:p w14:paraId="7D6B89C0" w14:textId="77777777" w:rsidR="00362980" w:rsidRPr="00D13C9C" w:rsidRDefault="00362980" w:rsidP="00362980">
      <w:pPr>
        <w:pStyle w:val="ListParagraph"/>
        <w:numPr>
          <w:ilvl w:val="0"/>
          <w:numId w:val="45"/>
        </w:numPr>
        <w:spacing w:line="360" w:lineRule="auto"/>
        <w:jc w:val="both"/>
        <w:rPr>
          <w:rFonts w:asciiTheme="minorHAnsi" w:hAnsiTheme="minorHAnsi" w:cstheme="minorHAnsi"/>
          <w:sz w:val="23"/>
          <w:szCs w:val="23"/>
        </w:rPr>
      </w:pPr>
      <w:bookmarkStart w:id="17" w:name="_Hlk146015549"/>
      <w:r w:rsidRPr="00D13C9C">
        <w:rPr>
          <w:rFonts w:asciiTheme="minorHAnsi" w:hAnsiTheme="minorHAnsi" w:cstheme="minorHAnsi"/>
          <w:b/>
          <w:bCs/>
          <w:sz w:val="23"/>
          <w:szCs w:val="23"/>
        </w:rPr>
        <w:t>Mean Absolute Error (MAE)</w:t>
      </w:r>
      <w:r w:rsidRPr="00D13C9C">
        <w:rPr>
          <w:rFonts w:asciiTheme="minorHAnsi" w:hAnsiTheme="minorHAnsi" w:cstheme="minorHAnsi"/>
          <w:sz w:val="23"/>
          <w:szCs w:val="23"/>
        </w:rPr>
        <w:t>: The MAE value of approximately 224.28 indicates that, on average, the model's predictions differ from the actual values by approximately 224.28 units. This metric represents the absolute magnitude of prediction errors.</w:t>
      </w:r>
    </w:p>
    <w:p w14:paraId="21908CC1" w14:textId="77777777" w:rsidR="00362980" w:rsidRPr="00D13C9C" w:rsidRDefault="00362980" w:rsidP="00362980">
      <w:pPr>
        <w:pStyle w:val="ListParagraph"/>
        <w:numPr>
          <w:ilvl w:val="0"/>
          <w:numId w:val="45"/>
        </w:numPr>
        <w:spacing w:line="360" w:lineRule="auto"/>
        <w:jc w:val="both"/>
        <w:rPr>
          <w:rFonts w:asciiTheme="minorHAnsi" w:hAnsiTheme="minorHAnsi" w:cstheme="minorHAnsi"/>
          <w:sz w:val="23"/>
          <w:szCs w:val="23"/>
        </w:rPr>
      </w:pPr>
      <w:r w:rsidRPr="00D13C9C">
        <w:rPr>
          <w:rFonts w:asciiTheme="minorHAnsi" w:hAnsiTheme="minorHAnsi" w:cstheme="minorHAnsi"/>
          <w:b/>
          <w:bCs/>
          <w:sz w:val="23"/>
          <w:szCs w:val="23"/>
        </w:rPr>
        <w:lastRenderedPageBreak/>
        <w:t>Mean Squared Error (MSE)</w:t>
      </w:r>
      <w:r w:rsidRPr="00D13C9C">
        <w:rPr>
          <w:rFonts w:asciiTheme="minorHAnsi" w:hAnsiTheme="minorHAnsi" w:cstheme="minorHAnsi"/>
          <w:sz w:val="23"/>
          <w:szCs w:val="23"/>
        </w:rPr>
        <w:t>: The MSE value of approximately 62104.87 represents the average squared difference between the model's predictions and the actual values. A higher MSE suggests a significant spread in prediction errors, potentially due to outliers or model inaccuracies.</w:t>
      </w:r>
    </w:p>
    <w:p w14:paraId="41748149" w14:textId="6A5A0F99" w:rsidR="00362980" w:rsidRPr="00D13C9C" w:rsidRDefault="00362980" w:rsidP="00362980">
      <w:pPr>
        <w:pStyle w:val="ListParagraph"/>
        <w:numPr>
          <w:ilvl w:val="0"/>
          <w:numId w:val="45"/>
        </w:numPr>
        <w:spacing w:line="360" w:lineRule="auto"/>
        <w:jc w:val="both"/>
        <w:rPr>
          <w:rFonts w:asciiTheme="minorHAnsi" w:hAnsiTheme="minorHAnsi" w:cstheme="minorHAnsi"/>
          <w:sz w:val="23"/>
          <w:szCs w:val="23"/>
        </w:rPr>
      </w:pPr>
      <w:r w:rsidRPr="00D13C9C">
        <w:rPr>
          <w:rFonts w:asciiTheme="minorHAnsi" w:hAnsiTheme="minorHAnsi" w:cstheme="minorHAnsi"/>
          <w:b/>
          <w:bCs/>
          <w:sz w:val="23"/>
          <w:szCs w:val="23"/>
        </w:rPr>
        <w:t>Root Mean Squared Error (RMSE)</w:t>
      </w:r>
      <w:r w:rsidRPr="00D13C9C">
        <w:rPr>
          <w:rFonts w:asciiTheme="minorHAnsi" w:hAnsiTheme="minorHAnsi" w:cstheme="minorHAnsi"/>
          <w:sz w:val="23"/>
          <w:szCs w:val="23"/>
        </w:rPr>
        <w:t xml:space="preserve">: The RMSE value of approximately 249.21 is the square root of the MSE and provides a sense of the average magnitude of prediction errors. It is similar to the MAE but gives more weight to larger errors. </w:t>
      </w:r>
      <w:r w:rsidR="00B40394" w:rsidRPr="00B40394">
        <w:rPr>
          <w:rFonts w:asciiTheme="minorHAnsi" w:hAnsiTheme="minorHAnsi" w:cstheme="minorHAnsi"/>
          <w:sz w:val="23"/>
          <w:szCs w:val="23"/>
        </w:rPr>
        <w:t>In this scenario, it's notable that the RMSE is smaller than the MAE, indicating that larger errors contribute proportionally less to the overall RMSE.</w:t>
      </w:r>
    </w:p>
    <w:p w14:paraId="2D9097B3" w14:textId="0569605F" w:rsidR="00362980" w:rsidRDefault="00362980" w:rsidP="00362980">
      <w:pPr>
        <w:pStyle w:val="ListParagraph"/>
        <w:numPr>
          <w:ilvl w:val="0"/>
          <w:numId w:val="45"/>
        </w:numPr>
        <w:spacing w:line="360" w:lineRule="auto"/>
        <w:jc w:val="both"/>
        <w:rPr>
          <w:rFonts w:asciiTheme="minorHAnsi" w:hAnsiTheme="minorHAnsi" w:cstheme="minorHAnsi"/>
          <w:sz w:val="23"/>
          <w:szCs w:val="23"/>
        </w:rPr>
      </w:pPr>
      <w:r w:rsidRPr="0032675D">
        <w:rPr>
          <w:rFonts w:asciiTheme="minorHAnsi" w:hAnsiTheme="minorHAnsi" w:cstheme="minorHAnsi"/>
          <w:b/>
          <w:bCs/>
          <w:sz w:val="23"/>
          <w:szCs w:val="23"/>
        </w:rPr>
        <w:t xml:space="preserve">Mean Absolute Percentage Error (MAPE): </w:t>
      </w:r>
      <w:r w:rsidRPr="0032675D">
        <w:rPr>
          <w:rFonts w:asciiTheme="minorHAnsi" w:hAnsiTheme="minorHAnsi" w:cstheme="minorHAnsi"/>
          <w:sz w:val="23"/>
          <w:szCs w:val="23"/>
        </w:rPr>
        <w:t>The MAPE value is expressed as a percentage and is useful for understanding the relative magnitude of errors. i</w:t>
      </w:r>
      <w:r>
        <w:rPr>
          <w:rFonts w:asciiTheme="minorHAnsi" w:hAnsiTheme="minorHAnsi" w:cstheme="minorHAnsi"/>
          <w:sz w:val="23"/>
          <w:szCs w:val="23"/>
        </w:rPr>
        <w:t>t</w:t>
      </w:r>
      <w:r w:rsidRPr="0032675D">
        <w:rPr>
          <w:rFonts w:asciiTheme="minorHAnsi" w:hAnsiTheme="minorHAnsi" w:cstheme="minorHAnsi"/>
          <w:sz w:val="23"/>
          <w:szCs w:val="23"/>
        </w:rPr>
        <w:t>s 17.11% indicates that, on average, the model's predictions deviate from the actual values by about 17.11%.</w:t>
      </w:r>
    </w:p>
    <w:p w14:paraId="19F5718B" w14:textId="77777777" w:rsidR="004771D2" w:rsidRPr="004771D2" w:rsidRDefault="004771D2" w:rsidP="004771D2">
      <w:pPr>
        <w:pStyle w:val="ListParagraph"/>
        <w:numPr>
          <w:ilvl w:val="0"/>
          <w:numId w:val="45"/>
        </w:numPr>
        <w:spacing w:line="360" w:lineRule="auto"/>
        <w:ind w:left="714" w:hanging="357"/>
        <w:jc w:val="both"/>
        <w:rPr>
          <w:rFonts w:asciiTheme="minorHAnsi" w:hAnsiTheme="minorHAnsi" w:cstheme="minorHAnsi"/>
          <w:sz w:val="23"/>
          <w:szCs w:val="23"/>
        </w:rPr>
      </w:pPr>
      <w:r w:rsidRPr="00DC5C8E">
        <w:rPr>
          <w:rFonts w:asciiTheme="minorHAnsi" w:hAnsiTheme="minorHAnsi" w:cstheme="minorHAnsi"/>
          <w:b/>
          <w:bCs/>
          <w:sz w:val="23"/>
          <w:szCs w:val="23"/>
        </w:rPr>
        <w:t>R-squared (R2):</w:t>
      </w:r>
      <w:r w:rsidRPr="004771D2">
        <w:rPr>
          <w:rFonts w:asciiTheme="minorHAnsi" w:hAnsiTheme="minorHAnsi" w:cstheme="minorHAnsi"/>
          <w:sz w:val="23"/>
          <w:szCs w:val="23"/>
        </w:rPr>
        <w:t xml:space="preserve"> Regarding the R-squared (R2) value, which stands at approximately -2.60, its unexpected negativity is a concern. R-squared typically quantifies how well a model explains the variance in the dependent variable relative to a baseline model. The negative R2 suggests that the model might be performing worse than a simple horizontal line that predicts the mean of the dependent variable. This raises doubts about the model's effectiveness in capturing the underlying data patterns.</w:t>
      </w:r>
    </w:p>
    <w:p w14:paraId="4C46E605" w14:textId="3E388021" w:rsidR="00362980" w:rsidRPr="00CB02F7" w:rsidRDefault="00ED0497" w:rsidP="00362980">
      <w:pPr>
        <w:spacing w:line="360" w:lineRule="auto"/>
        <w:jc w:val="both"/>
        <w:rPr>
          <w:rFonts w:asciiTheme="minorHAnsi" w:hAnsiTheme="minorHAnsi" w:cstheme="minorHAnsi"/>
          <w:sz w:val="23"/>
          <w:szCs w:val="23"/>
        </w:rPr>
      </w:pPr>
      <w:r w:rsidRPr="00ED0497">
        <w:rPr>
          <w:rFonts w:asciiTheme="minorHAnsi" w:hAnsiTheme="minorHAnsi" w:cstheme="minorHAnsi"/>
          <w:sz w:val="23"/>
          <w:szCs w:val="23"/>
        </w:rPr>
        <w:t>In terms of the results, when examining the provided metrics, it becomes apparent that the model's performance is suboptimal. The MAE, MSE, and RMSE values, while informative about the size of errors, collectively imply that the model's predictions substantially deviate from the actual values.</w:t>
      </w:r>
      <w:r w:rsidR="00362980" w:rsidRPr="00C60624">
        <w:rPr>
          <w:rFonts w:asciiTheme="minorHAnsi" w:hAnsiTheme="minorHAnsi" w:cstheme="minorHAnsi"/>
          <w:sz w:val="23"/>
          <w:szCs w:val="23"/>
        </w:rPr>
        <w:t xml:space="preserve"> </w:t>
      </w:r>
      <w:r w:rsidR="00362980" w:rsidRPr="00CB02F7">
        <w:rPr>
          <w:rFonts w:asciiTheme="minorHAnsi" w:hAnsiTheme="minorHAnsi" w:cstheme="minorHAnsi"/>
          <w:sz w:val="23"/>
          <w:szCs w:val="23"/>
        </w:rPr>
        <w:t>The MAPE of approximately 17.11% indicates that, on average, the model's percentage errors are moderate.</w:t>
      </w:r>
      <w:r w:rsidR="00362980">
        <w:rPr>
          <w:rFonts w:asciiTheme="minorHAnsi" w:hAnsiTheme="minorHAnsi" w:cstheme="minorHAnsi"/>
          <w:sz w:val="23"/>
          <w:szCs w:val="23"/>
        </w:rPr>
        <w:t xml:space="preserve"> </w:t>
      </w:r>
      <w:r w:rsidR="00362980" w:rsidRPr="00CB02F7">
        <w:rPr>
          <w:rFonts w:asciiTheme="minorHAnsi" w:hAnsiTheme="minorHAnsi" w:cstheme="minorHAnsi"/>
          <w:sz w:val="23"/>
          <w:szCs w:val="23"/>
        </w:rPr>
        <w:t>The negative R-squared value is a concerning sign, indicating that the model is not explaining the variance in the data and is potentially a poor fit.</w:t>
      </w:r>
    </w:p>
    <w:bookmarkEnd w:id="17"/>
    <w:p w14:paraId="56F320B0" w14:textId="77777777" w:rsidR="00362980" w:rsidRDefault="00362980" w:rsidP="00362980">
      <w:pPr>
        <w:spacing w:line="360" w:lineRule="auto"/>
        <w:rPr>
          <w:rFonts w:asciiTheme="minorHAnsi" w:hAnsiTheme="minorHAnsi" w:cstheme="minorHAnsi"/>
          <w:b/>
          <w:bCs/>
          <w:sz w:val="23"/>
          <w:szCs w:val="23"/>
        </w:rPr>
      </w:pPr>
    </w:p>
    <w:p w14:paraId="4839D5BB"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4.5 Model Comparison </w:t>
      </w:r>
    </w:p>
    <w:p w14:paraId="6DC93FF2"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4.5.1 Models compared to Prophet Model</w:t>
      </w:r>
    </w:p>
    <w:p w14:paraId="5CA71F06" w14:textId="56CA6F32" w:rsidR="00362980" w:rsidRPr="009B6323"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ARIMA (AutoRegressive Integrated Moving Average)</w:t>
      </w:r>
    </w:p>
    <w:p w14:paraId="125E099E"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ARIMA stands for AutoRegressive Integrated Moving Average. It is a widely used time series forecasting model that combines autoregressive (AR) and moving average (MA) components with </w:t>
      </w:r>
      <w:r w:rsidRPr="00CB02F7">
        <w:rPr>
          <w:rFonts w:asciiTheme="minorHAnsi" w:hAnsiTheme="minorHAnsi" w:cstheme="minorHAnsi"/>
          <w:sz w:val="23"/>
          <w:szCs w:val="23"/>
        </w:rPr>
        <w:lastRenderedPageBreak/>
        <w:t>differencing to make a time series stationary. ARIMA models are excellent for modeling univariate time series data.</w:t>
      </w:r>
    </w:p>
    <w:p w14:paraId="3CA39D1C"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6BCF032D" w14:textId="77777777" w:rsidR="00362980" w:rsidRPr="00CB02F7" w:rsidRDefault="00362980" w:rsidP="00362980">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ARIMA model is characterized by three main components: p, d, and q, denoting the order of autoregressive, differencing, and moving average components, respectively.</w:t>
      </w:r>
    </w:p>
    <w:p w14:paraId="7FB9C48A" w14:textId="77777777" w:rsidR="00362980" w:rsidRPr="00CB02F7" w:rsidRDefault="00362980" w:rsidP="00362980">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 component (p) represents the relationship between the current value and its past values.</w:t>
      </w:r>
    </w:p>
    <w:p w14:paraId="14B5D141" w14:textId="77777777" w:rsidR="00362980" w:rsidRPr="00CB02F7" w:rsidRDefault="00362980" w:rsidP="00362980">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 component (d) represents the number of differences needed to make the time series stationary.</w:t>
      </w:r>
    </w:p>
    <w:p w14:paraId="1E296C7A" w14:textId="77777777" w:rsidR="00362980" w:rsidRPr="00CB02F7" w:rsidRDefault="00362980" w:rsidP="00362980">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 component (q) represents the relationship between the current value and past forecast errors.</w:t>
      </w:r>
    </w:p>
    <w:p w14:paraId="36335133" w14:textId="77777777" w:rsidR="00362980" w:rsidRPr="00CB02F7" w:rsidRDefault="00362980" w:rsidP="00362980">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ARIMA model can be represented as ARIMA (p, d, q).</w:t>
      </w:r>
    </w:p>
    <w:p w14:paraId="69BED2F0"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general formula for an ARIMA model </w:t>
      </w:r>
      <w:r w:rsidRPr="00066D33">
        <w:rPr>
          <w:rFonts w:asciiTheme="minorHAnsi" w:hAnsiTheme="minorHAnsi" w:cstheme="minorHAnsi"/>
          <w:sz w:val="23"/>
          <w:szCs w:val="23"/>
        </w:rPr>
        <w:t xml:space="preserve">is </w:t>
      </w:r>
      <w:r w:rsidRPr="00066D33">
        <w:rPr>
          <w:rFonts w:asciiTheme="minorHAnsi" w:hAnsiTheme="minorHAnsi" w:cstheme="minorHAnsi"/>
          <w:color w:val="1F1F1F"/>
          <w:sz w:val="23"/>
          <w:szCs w:val="23"/>
          <w:shd w:val="clear" w:color="auto" w:fill="FFFFFF"/>
        </w:rPr>
        <w:t>(Box et al., 2015).</w:t>
      </w:r>
      <w:r w:rsidRPr="00066D33">
        <w:rPr>
          <w:rFonts w:asciiTheme="minorHAnsi" w:hAnsiTheme="minorHAnsi" w:cstheme="minorHAnsi"/>
          <w:sz w:val="23"/>
          <w:szCs w:val="23"/>
        </w:rPr>
        <w:t>:</w:t>
      </w:r>
    </w:p>
    <w:p w14:paraId="58AF30FB" w14:textId="77777777" w:rsidR="00362980" w:rsidRPr="00AD39CA" w:rsidRDefault="00362980" w:rsidP="00362980">
      <w:pPr>
        <w:spacing w:line="360" w:lineRule="auto"/>
        <w:jc w:val="center"/>
        <w:rPr>
          <w:rFonts w:asciiTheme="minorHAnsi" w:hAnsiTheme="minorHAnsi" w:cstheme="minorHAnsi"/>
          <w:sz w:val="23"/>
          <w:szCs w:val="23"/>
        </w:rPr>
      </w:pPr>
      <w:r w:rsidRPr="00AD39CA">
        <w:rPr>
          <w:rFonts w:asciiTheme="minorHAnsi" w:hAnsiTheme="minorHAnsi" w:cstheme="minorHAnsi"/>
          <w:i/>
          <w:iCs/>
          <w:sz w:val="23"/>
          <w:szCs w:val="23"/>
        </w:rPr>
        <w:t>Yt</w:t>
      </w:r>
      <w:r w:rsidRPr="00AD39CA">
        <w:rPr>
          <w:rFonts w:asciiTheme="minorHAnsi" w:hAnsiTheme="minorHAnsi" w:cstheme="minorHAnsi"/>
          <w:sz w:val="23"/>
          <w:szCs w:val="23"/>
        </w:rPr>
        <w:t>​=</w:t>
      </w:r>
      <w:r w:rsidRPr="00AD39CA">
        <w:rPr>
          <w:rFonts w:asciiTheme="minorHAnsi" w:hAnsiTheme="minorHAnsi" w:cstheme="minorHAnsi"/>
          <w:i/>
          <w:iCs/>
          <w:sz w:val="23"/>
          <w:szCs w:val="23"/>
        </w:rPr>
        <w:t>c</w:t>
      </w:r>
      <w:r w:rsidRPr="00AD39CA">
        <w:rPr>
          <w:rFonts w:asciiTheme="minorHAnsi" w:hAnsiTheme="minorHAnsi" w:cstheme="minorHAnsi"/>
          <w:sz w:val="23"/>
          <w:szCs w:val="23"/>
        </w:rPr>
        <w:t>+</w:t>
      </w:r>
      <w:r w:rsidRPr="00AD39CA">
        <w:rPr>
          <w:rFonts w:asciiTheme="minorHAnsi" w:hAnsiTheme="minorHAnsi" w:cstheme="minorHAnsi"/>
          <w:i/>
          <w:iCs/>
          <w:sz w:val="23"/>
          <w:szCs w:val="23"/>
        </w:rPr>
        <w:t>ϕ</w:t>
      </w:r>
      <w:r w:rsidRPr="00AD39CA">
        <w:rPr>
          <w:rFonts w:asciiTheme="minorHAnsi" w:hAnsiTheme="minorHAnsi" w:cstheme="minorHAnsi"/>
          <w:sz w:val="23"/>
          <w:szCs w:val="23"/>
        </w:rPr>
        <w:t>1​</w:t>
      </w:r>
      <w:r w:rsidRPr="00AD39CA">
        <w:rPr>
          <w:rFonts w:asciiTheme="minorHAnsi" w:hAnsiTheme="minorHAnsi" w:cstheme="minorHAnsi"/>
          <w:i/>
          <w:iCs/>
          <w:sz w:val="23"/>
          <w:szCs w:val="23"/>
        </w:rPr>
        <w:t>Yt</w:t>
      </w:r>
      <w:r w:rsidRPr="00AD39CA">
        <w:rPr>
          <w:rFonts w:asciiTheme="minorHAnsi" w:hAnsiTheme="minorHAnsi" w:cstheme="minorHAnsi"/>
          <w:sz w:val="23"/>
          <w:szCs w:val="23"/>
        </w:rPr>
        <w:t>−1​+</w:t>
      </w:r>
      <w:r w:rsidRPr="00AD39CA">
        <w:rPr>
          <w:rFonts w:asciiTheme="minorHAnsi" w:hAnsiTheme="minorHAnsi" w:cstheme="minorHAnsi"/>
          <w:i/>
          <w:iCs/>
          <w:sz w:val="23"/>
          <w:szCs w:val="23"/>
        </w:rPr>
        <w:t>ϕ</w:t>
      </w:r>
      <w:r w:rsidRPr="00AD39CA">
        <w:rPr>
          <w:rFonts w:asciiTheme="minorHAnsi" w:hAnsiTheme="minorHAnsi" w:cstheme="minorHAnsi"/>
          <w:sz w:val="23"/>
          <w:szCs w:val="23"/>
        </w:rPr>
        <w:t>2​</w:t>
      </w:r>
      <w:r w:rsidRPr="00AD39CA">
        <w:rPr>
          <w:rFonts w:asciiTheme="minorHAnsi" w:hAnsiTheme="minorHAnsi" w:cstheme="minorHAnsi"/>
          <w:i/>
          <w:iCs/>
          <w:sz w:val="23"/>
          <w:szCs w:val="23"/>
        </w:rPr>
        <w:t>Yt</w:t>
      </w:r>
      <w:r w:rsidRPr="00AD39CA">
        <w:rPr>
          <w:rFonts w:asciiTheme="minorHAnsi" w:hAnsiTheme="minorHAnsi" w:cstheme="minorHAnsi"/>
          <w:sz w:val="23"/>
          <w:szCs w:val="23"/>
        </w:rPr>
        <w:t>−2​+…+</w:t>
      </w:r>
      <w:r w:rsidRPr="00AD39CA">
        <w:rPr>
          <w:rFonts w:asciiTheme="minorHAnsi" w:hAnsiTheme="minorHAnsi" w:cstheme="minorHAnsi"/>
          <w:i/>
          <w:iCs/>
          <w:sz w:val="23"/>
          <w:szCs w:val="23"/>
        </w:rPr>
        <w:t>ϕp</w:t>
      </w:r>
      <w:r w:rsidRPr="00AD39CA">
        <w:rPr>
          <w:rFonts w:asciiTheme="minorHAnsi" w:hAnsiTheme="minorHAnsi" w:cstheme="minorHAnsi"/>
          <w:sz w:val="23"/>
          <w:szCs w:val="23"/>
        </w:rPr>
        <w:t>​</w:t>
      </w:r>
      <w:r w:rsidRPr="00AD39CA">
        <w:rPr>
          <w:rFonts w:asciiTheme="minorHAnsi" w:hAnsiTheme="minorHAnsi" w:cstheme="minorHAnsi"/>
          <w:i/>
          <w:iCs/>
          <w:sz w:val="23"/>
          <w:szCs w:val="23"/>
        </w:rPr>
        <w:t>Yt</w:t>
      </w:r>
      <w:r w:rsidRPr="00AD39CA">
        <w:rPr>
          <w:rFonts w:asciiTheme="minorHAnsi" w:hAnsiTheme="minorHAnsi" w:cstheme="minorHAnsi"/>
          <w:sz w:val="23"/>
          <w:szCs w:val="23"/>
        </w:rPr>
        <w:t>−</w:t>
      </w:r>
      <w:r w:rsidRPr="00AD39CA">
        <w:rPr>
          <w:rFonts w:asciiTheme="minorHAnsi" w:hAnsiTheme="minorHAnsi" w:cstheme="minorHAnsi"/>
          <w:i/>
          <w:iCs/>
          <w:sz w:val="23"/>
          <w:szCs w:val="23"/>
        </w:rPr>
        <w:t>p</w:t>
      </w:r>
      <w:r w:rsidRPr="00AD39CA">
        <w:rPr>
          <w:rFonts w:asciiTheme="minorHAnsi" w:hAnsiTheme="minorHAnsi" w:cstheme="minorHAnsi"/>
          <w:sz w:val="23"/>
          <w:szCs w:val="23"/>
        </w:rPr>
        <w:t>​−</w:t>
      </w:r>
      <w:r w:rsidRPr="00AD39CA">
        <w:rPr>
          <w:rFonts w:asciiTheme="minorHAnsi" w:hAnsiTheme="minorHAnsi" w:cstheme="minorHAnsi"/>
          <w:i/>
          <w:iCs/>
          <w:sz w:val="23"/>
          <w:szCs w:val="23"/>
        </w:rPr>
        <w:t>θ</w:t>
      </w:r>
      <w:r w:rsidRPr="00AD39CA">
        <w:rPr>
          <w:rFonts w:asciiTheme="minorHAnsi" w:hAnsiTheme="minorHAnsi" w:cstheme="minorHAnsi"/>
          <w:sz w:val="23"/>
          <w:szCs w:val="23"/>
        </w:rPr>
        <w:t>1​</w:t>
      </w:r>
      <w:r w:rsidRPr="00AD39CA">
        <w:rPr>
          <w:rFonts w:asciiTheme="minorHAnsi" w:hAnsiTheme="minorHAnsi" w:cstheme="minorHAnsi"/>
          <w:i/>
          <w:iCs/>
          <w:sz w:val="23"/>
          <w:szCs w:val="23"/>
        </w:rPr>
        <w:t>et</w:t>
      </w:r>
      <w:r w:rsidRPr="00AD39CA">
        <w:rPr>
          <w:rFonts w:asciiTheme="minorHAnsi" w:hAnsiTheme="minorHAnsi" w:cstheme="minorHAnsi"/>
          <w:sz w:val="23"/>
          <w:szCs w:val="23"/>
        </w:rPr>
        <w:t>−1​−</w:t>
      </w:r>
      <w:r w:rsidRPr="00AD39CA">
        <w:rPr>
          <w:rFonts w:asciiTheme="minorHAnsi" w:hAnsiTheme="minorHAnsi" w:cstheme="minorHAnsi"/>
          <w:i/>
          <w:iCs/>
          <w:sz w:val="23"/>
          <w:szCs w:val="23"/>
        </w:rPr>
        <w:t>θ</w:t>
      </w:r>
      <w:r w:rsidRPr="00AD39CA">
        <w:rPr>
          <w:rFonts w:asciiTheme="minorHAnsi" w:hAnsiTheme="minorHAnsi" w:cstheme="minorHAnsi"/>
          <w:sz w:val="23"/>
          <w:szCs w:val="23"/>
        </w:rPr>
        <w:t>2​</w:t>
      </w:r>
      <w:r w:rsidRPr="00AD39CA">
        <w:rPr>
          <w:rFonts w:asciiTheme="minorHAnsi" w:hAnsiTheme="minorHAnsi" w:cstheme="minorHAnsi"/>
          <w:i/>
          <w:iCs/>
          <w:sz w:val="23"/>
          <w:szCs w:val="23"/>
        </w:rPr>
        <w:t>et</w:t>
      </w:r>
      <w:r w:rsidRPr="00AD39CA">
        <w:rPr>
          <w:rFonts w:asciiTheme="minorHAnsi" w:hAnsiTheme="minorHAnsi" w:cstheme="minorHAnsi"/>
          <w:sz w:val="23"/>
          <w:szCs w:val="23"/>
        </w:rPr>
        <w:t>−2​−…−</w:t>
      </w:r>
      <w:r w:rsidRPr="00AD39CA">
        <w:rPr>
          <w:rFonts w:asciiTheme="minorHAnsi" w:hAnsiTheme="minorHAnsi" w:cstheme="minorHAnsi"/>
          <w:i/>
          <w:iCs/>
          <w:sz w:val="23"/>
          <w:szCs w:val="23"/>
        </w:rPr>
        <w:t>θq</w:t>
      </w:r>
      <w:r w:rsidRPr="00AD39CA">
        <w:rPr>
          <w:rFonts w:asciiTheme="minorHAnsi" w:hAnsiTheme="minorHAnsi" w:cstheme="minorHAnsi"/>
          <w:sz w:val="23"/>
          <w:szCs w:val="23"/>
        </w:rPr>
        <w:t>​</w:t>
      </w:r>
      <w:r w:rsidRPr="00AD39CA">
        <w:rPr>
          <w:rFonts w:asciiTheme="minorHAnsi" w:hAnsiTheme="minorHAnsi" w:cstheme="minorHAnsi"/>
          <w:i/>
          <w:iCs/>
          <w:sz w:val="23"/>
          <w:szCs w:val="23"/>
        </w:rPr>
        <w:t>et</w:t>
      </w:r>
      <w:r w:rsidRPr="00AD39CA">
        <w:rPr>
          <w:rFonts w:asciiTheme="minorHAnsi" w:hAnsiTheme="minorHAnsi" w:cstheme="minorHAnsi"/>
          <w:sz w:val="23"/>
          <w:szCs w:val="23"/>
        </w:rPr>
        <w:t>−</w:t>
      </w:r>
      <w:r w:rsidRPr="00AD39CA">
        <w:rPr>
          <w:rFonts w:asciiTheme="minorHAnsi" w:hAnsiTheme="minorHAnsi" w:cstheme="minorHAnsi"/>
          <w:i/>
          <w:iCs/>
          <w:sz w:val="23"/>
          <w:szCs w:val="23"/>
        </w:rPr>
        <w:t>q</w:t>
      </w:r>
      <w:r w:rsidRPr="00AD39CA">
        <w:rPr>
          <w:rFonts w:asciiTheme="minorHAnsi" w:hAnsiTheme="minorHAnsi" w:cstheme="minorHAnsi"/>
          <w:sz w:val="23"/>
          <w:szCs w:val="23"/>
        </w:rPr>
        <w:t>​+</w:t>
      </w:r>
      <w:r w:rsidRPr="00AD39CA">
        <w:rPr>
          <w:rFonts w:asciiTheme="minorHAnsi" w:hAnsiTheme="minorHAnsi" w:cstheme="minorHAnsi"/>
          <w:i/>
          <w:iCs/>
          <w:sz w:val="23"/>
          <w:szCs w:val="23"/>
        </w:rPr>
        <w:t>et</w:t>
      </w:r>
      <w:r w:rsidRPr="00AD39CA">
        <w:rPr>
          <w:rFonts w:asciiTheme="minorHAnsi" w:hAnsiTheme="minorHAnsi" w:cstheme="minorHAnsi"/>
          <w:sz w:val="23"/>
          <w:szCs w:val="23"/>
        </w:rPr>
        <w:t>​</w:t>
      </w:r>
    </w:p>
    <w:p w14:paraId="53F6E752"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Where:</w:t>
      </w:r>
    </w:p>
    <w:p w14:paraId="42152256" w14:textId="77777777" w:rsidR="00362980" w:rsidRPr="00066D33" w:rsidRDefault="00362980" w:rsidP="00362980">
      <w:pPr>
        <w:numPr>
          <w:ilvl w:val="0"/>
          <w:numId w:val="15"/>
        </w:numPr>
        <w:spacing w:line="360" w:lineRule="auto"/>
        <w:jc w:val="both"/>
        <w:rPr>
          <w:rFonts w:asciiTheme="minorHAnsi" w:hAnsiTheme="minorHAnsi" w:cstheme="minorHAnsi"/>
          <w:sz w:val="23"/>
          <w:szCs w:val="23"/>
        </w:rPr>
      </w:pPr>
      <w:proofErr w:type="spellStart"/>
      <w:r w:rsidRPr="00066D33">
        <w:rPr>
          <w:rFonts w:asciiTheme="minorHAnsi" w:hAnsiTheme="minorHAnsi" w:cstheme="minorHAnsi"/>
          <w:i/>
          <w:iCs/>
          <w:sz w:val="23"/>
          <w:szCs w:val="23"/>
        </w:rPr>
        <w:t>Yt</w:t>
      </w:r>
      <w:proofErr w:type="spellEnd"/>
      <w:r w:rsidRPr="00066D33">
        <w:rPr>
          <w:rFonts w:asciiTheme="minorHAnsi" w:hAnsiTheme="minorHAnsi" w:cstheme="minorHAnsi"/>
          <w:sz w:val="23"/>
          <w:szCs w:val="23"/>
        </w:rPr>
        <w:t>​ is the observed value at time t.</w:t>
      </w:r>
    </w:p>
    <w:p w14:paraId="3FD30626" w14:textId="77777777" w:rsidR="00362980" w:rsidRPr="00066D33" w:rsidRDefault="00362980" w:rsidP="00362980">
      <w:pPr>
        <w:numPr>
          <w:ilvl w:val="0"/>
          <w:numId w:val="15"/>
        </w:numPr>
        <w:spacing w:line="360" w:lineRule="auto"/>
        <w:jc w:val="both"/>
        <w:rPr>
          <w:rFonts w:asciiTheme="minorHAnsi" w:hAnsiTheme="minorHAnsi" w:cstheme="minorHAnsi"/>
          <w:sz w:val="23"/>
          <w:szCs w:val="23"/>
        </w:rPr>
      </w:pPr>
      <w:r w:rsidRPr="00066D33">
        <w:rPr>
          <w:rFonts w:asciiTheme="minorHAnsi" w:hAnsiTheme="minorHAnsi" w:cstheme="minorHAnsi"/>
          <w:i/>
          <w:iCs/>
          <w:sz w:val="23"/>
          <w:szCs w:val="23"/>
        </w:rPr>
        <w:t>c</w:t>
      </w:r>
      <w:r w:rsidRPr="00066D33">
        <w:rPr>
          <w:rFonts w:asciiTheme="minorHAnsi" w:hAnsiTheme="minorHAnsi" w:cstheme="minorHAnsi"/>
          <w:sz w:val="23"/>
          <w:szCs w:val="23"/>
        </w:rPr>
        <w:t xml:space="preserve"> is a constant.</w:t>
      </w:r>
    </w:p>
    <w:p w14:paraId="1D9FAF88" w14:textId="77777777" w:rsidR="00362980" w:rsidRPr="00066D33" w:rsidRDefault="00362980" w:rsidP="00362980">
      <w:pPr>
        <w:numPr>
          <w:ilvl w:val="0"/>
          <w:numId w:val="15"/>
        </w:numPr>
        <w:spacing w:line="360" w:lineRule="auto"/>
        <w:jc w:val="both"/>
        <w:rPr>
          <w:rFonts w:asciiTheme="minorHAnsi" w:hAnsiTheme="minorHAnsi" w:cstheme="minorHAnsi"/>
          <w:sz w:val="23"/>
          <w:szCs w:val="23"/>
        </w:rPr>
      </w:pPr>
      <w:proofErr w:type="spellStart"/>
      <w:r w:rsidRPr="00066D33">
        <w:rPr>
          <w:rFonts w:asciiTheme="minorHAnsi" w:hAnsiTheme="minorHAnsi" w:cstheme="minorHAnsi"/>
          <w:i/>
          <w:iCs/>
          <w:sz w:val="23"/>
          <w:szCs w:val="23"/>
        </w:rPr>
        <w:t>ϕi</w:t>
      </w:r>
      <w:proofErr w:type="spellEnd"/>
      <w:r w:rsidRPr="00066D33">
        <w:rPr>
          <w:rFonts w:asciiTheme="minorHAnsi" w:hAnsiTheme="minorHAnsi" w:cstheme="minorHAnsi"/>
          <w:sz w:val="23"/>
          <w:szCs w:val="23"/>
        </w:rPr>
        <w:t>​ are the autoregressive coefficients.</w:t>
      </w:r>
    </w:p>
    <w:p w14:paraId="121DB213" w14:textId="77777777" w:rsidR="00362980" w:rsidRPr="00066D33" w:rsidRDefault="00362980" w:rsidP="00362980">
      <w:pPr>
        <w:numPr>
          <w:ilvl w:val="0"/>
          <w:numId w:val="15"/>
        </w:numPr>
        <w:spacing w:line="360" w:lineRule="auto"/>
        <w:jc w:val="both"/>
        <w:rPr>
          <w:rFonts w:asciiTheme="minorHAnsi" w:hAnsiTheme="minorHAnsi" w:cstheme="minorHAnsi"/>
          <w:sz w:val="23"/>
          <w:szCs w:val="23"/>
        </w:rPr>
      </w:pPr>
      <w:proofErr w:type="spellStart"/>
      <w:r w:rsidRPr="00066D33">
        <w:rPr>
          <w:rFonts w:asciiTheme="minorHAnsi" w:hAnsiTheme="minorHAnsi" w:cstheme="minorHAnsi"/>
          <w:i/>
          <w:iCs/>
          <w:sz w:val="23"/>
          <w:szCs w:val="23"/>
        </w:rPr>
        <w:t>θi</w:t>
      </w:r>
      <w:proofErr w:type="spellEnd"/>
      <w:r w:rsidRPr="00066D33">
        <w:rPr>
          <w:rFonts w:asciiTheme="minorHAnsi" w:hAnsiTheme="minorHAnsi" w:cstheme="minorHAnsi"/>
          <w:sz w:val="23"/>
          <w:szCs w:val="23"/>
        </w:rPr>
        <w:t>​ are the moving average coefficients.</w:t>
      </w:r>
    </w:p>
    <w:p w14:paraId="18454930" w14:textId="77777777" w:rsidR="00362980" w:rsidRPr="00066D33" w:rsidRDefault="00362980" w:rsidP="00362980">
      <w:pPr>
        <w:numPr>
          <w:ilvl w:val="0"/>
          <w:numId w:val="15"/>
        </w:numPr>
        <w:spacing w:line="360" w:lineRule="auto"/>
        <w:jc w:val="both"/>
        <w:rPr>
          <w:rFonts w:asciiTheme="minorHAnsi" w:hAnsiTheme="minorHAnsi" w:cstheme="minorHAnsi"/>
          <w:sz w:val="23"/>
          <w:szCs w:val="23"/>
        </w:rPr>
      </w:pPr>
      <w:r w:rsidRPr="00066D33">
        <w:rPr>
          <w:rFonts w:asciiTheme="minorHAnsi" w:hAnsiTheme="minorHAnsi" w:cstheme="minorHAnsi"/>
          <w:i/>
          <w:iCs/>
          <w:sz w:val="23"/>
          <w:szCs w:val="23"/>
        </w:rPr>
        <w:t>et</w:t>
      </w:r>
      <w:r w:rsidRPr="00066D33">
        <w:rPr>
          <w:rFonts w:asciiTheme="minorHAnsi" w:hAnsiTheme="minorHAnsi" w:cstheme="minorHAnsi"/>
          <w:sz w:val="23"/>
          <w:szCs w:val="23"/>
        </w:rPr>
        <w:t>​ is the error term at time t.</w:t>
      </w:r>
    </w:p>
    <w:p w14:paraId="35157873" w14:textId="77777777" w:rsidR="00362980" w:rsidRDefault="00362980" w:rsidP="00362980">
      <w:pPr>
        <w:spacing w:line="360" w:lineRule="auto"/>
        <w:jc w:val="center"/>
        <w:rPr>
          <w:rFonts w:asciiTheme="minorHAnsi" w:hAnsiTheme="minorHAnsi" w:cstheme="minorHAnsi"/>
          <w:b/>
          <w:bCs/>
          <w:i/>
          <w:iCs/>
          <w:color w:val="538135" w:themeColor="accent6" w:themeShade="BF"/>
          <w:sz w:val="23"/>
          <w:szCs w:val="23"/>
        </w:rPr>
      </w:pPr>
    </w:p>
    <w:p w14:paraId="13BAAE98" w14:textId="77777777" w:rsidR="00362980" w:rsidRPr="008810F1"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8810F1">
        <w:rPr>
          <w:rFonts w:asciiTheme="minorHAnsi" w:hAnsiTheme="minorHAnsi" w:cstheme="minorHAnsi"/>
          <w:b/>
          <w:bCs/>
          <w:i/>
          <w:iCs/>
          <w:color w:val="538135" w:themeColor="accent6" w:themeShade="BF"/>
          <w:sz w:val="23"/>
          <w:szCs w:val="23"/>
        </w:rPr>
        <w:t>SARIMA (Seasonal ARIMA)</w:t>
      </w:r>
    </w:p>
    <w:p w14:paraId="7BC8B663"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SARIMA, or Seasonal AutoRegressive Integrated Moving Average, is an extension of the ARIMA model that accounts for seasonality in time series data. It's suitable for data with recurring patterns at fixed intervals.</w:t>
      </w:r>
    </w:p>
    <w:p w14:paraId="5E09E481"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3C902279" w14:textId="77777777" w:rsidR="00362980" w:rsidRPr="00CB02F7" w:rsidRDefault="00362980" w:rsidP="00362980">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SARIMA includes all the components of ARIMA (p, d, q) but adds seasonal components (P, D, Q, s) to capture seasonal patterns.</w:t>
      </w:r>
    </w:p>
    <w:p w14:paraId="00874E3C" w14:textId="77777777" w:rsidR="00362980" w:rsidRPr="00CB02F7" w:rsidRDefault="00362980" w:rsidP="00362980">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AR component (P) captures the autoregressive relationship in the seasonal data.</w:t>
      </w:r>
    </w:p>
    <w:p w14:paraId="61D0F1D7" w14:textId="77777777" w:rsidR="00362980" w:rsidRPr="00CB02F7" w:rsidRDefault="00362980" w:rsidP="00362980">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differencing (D) represents the number of seasonal differences required to make the data stationary.</w:t>
      </w:r>
    </w:p>
    <w:p w14:paraId="27DABF17" w14:textId="77777777" w:rsidR="00362980" w:rsidRPr="00CB02F7" w:rsidRDefault="00362980" w:rsidP="00362980">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MA component (Q) captures the moving average relationship in the seasonal data.</w:t>
      </w:r>
    </w:p>
    <w:p w14:paraId="0DE1AF93" w14:textId="77777777" w:rsidR="00362980" w:rsidRPr="00CB02F7" w:rsidRDefault="00362980" w:rsidP="00362980">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 represents the seasonal period, such as 12 for monthly data with yearly seasonality.</w:t>
      </w:r>
    </w:p>
    <w:p w14:paraId="26194231" w14:textId="601EFE85" w:rsidR="00362980"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SARIMA model can be represented as SARIMA (p, d, q) (P, D, </w:t>
      </w:r>
      <w:r w:rsidR="002C3DDD" w:rsidRPr="00CB02F7">
        <w:rPr>
          <w:rFonts w:asciiTheme="minorHAnsi" w:hAnsiTheme="minorHAnsi" w:cstheme="minorHAnsi"/>
          <w:sz w:val="23"/>
          <w:szCs w:val="23"/>
        </w:rPr>
        <w:t>Q) s.</w:t>
      </w:r>
      <w:r>
        <w:rPr>
          <w:rFonts w:asciiTheme="minorHAnsi" w:hAnsiTheme="minorHAnsi" w:cstheme="minorHAnsi"/>
          <w:sz w:val="23"/>
          <w:szCs w:val="23"/>
        </w:rPr>
        <w:t xml:space="preserve"> </w:t>
      </w:r>
      <w:r w:rsidRPr="0083016F">
        <w:rPr>
          <w:rFonts w:asciiTheme="minorHAnsi" w:hAnsiTheme="minorHAnsi" w:cstheme="minorHAnsi"/>
          <w:sz w:val="23"/>
          <w:szCs w:val="23"/>
        </w:rPr>
        <w:t>(Hyndman et al. 2018).</w:t>
      </w:r>
      <w:r>
        <w:rPr>
          <w:rFonts w:asciiTheme="minorHAnsi" w:hAnsiTheme="minorHAnsi" w:cstheme="minorHAnsi"/>
          <w:sz w:val="23"/>
          <w:szCs w:val="23"/>
        </w:rPr>
        <w:t xml:space="preserve"> </w:t>
      </w:r>
      <w:r w:rsidRPr="00CB02F7">
        <w:rPr>
          <w:rFonts w:asciiTheme="minorHAnsi" w:hAnsiTheme="minorHAnsi" w:cstheme="minorHAnsi"/>
          <w:sz w:val="23"/>
          <w:szCs w:val="23"/>
        </w:rPr>
        <w:t xml:space="preserve"> </w:t>
      </w:r>
    </w:p>
    <w:p w14:paraId="320D1696" w14:textId="77777777" w:rsidR="00362980" w:rsidRPr="00CB02F7" w:rsidRDefault="00362980" w:rsidP="00362980">
      <w:pPr>
        <w:spacing w:line="360" w:lineRule="auto"/>
        <w:jc w:val="both"/>
        <w:rPr>
          <w:rFonts w:asciiTheme="minorHAnsi" w:hAnsiTheme="minorHAnsi" w:cstheme="minorHAnsi"/>
          <w:sz w:val="23"/>
          <w:szCs w:val="23"/>
        </w:rPr>
      </w:pPr>
    </w:p>
    <w:p w14:paraId="3B284897" w14:textId="77777777" w:rsidR="00362980" w:rsidRPr="009B6323"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LSTM (Long Short-Term Memory)</w:t>
      </w:r>
    </w:p>
    <w:p w14:paraId="1375A95E"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LSTM, or Long Short-Term Memory, is a type of recurrent neural network (RNN) designed for sequential data like time series. LSTMs are particularly effective at capturing long-term dependencies and are widely used for time series forecasting.</w:t>
      </w:r>
    </w:p>
    <w:p w14:paraId="23EF2CD4"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299784E7" w14:textId="77777777" w:rsidR="00362980" w:rsidRPr="00CB02F7" w:rsidRDefault="00362980" w:rsidP="00362980">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LSTMs consist of LSTM cells, which contain gates (input, forget, output) to control information flow.</w:t>
      </w:r>
    </w:p>
    <w:p w14:paraId="34D25B20" w14:textId="77777777" w:rsidR="00362980" w:rsidRPr="00CB02F7" w:rsidRDefault="00362980" w:rsidP="00362980">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input gate controls the flow of new information into the cell.</w:t>
      </w:r>
    </w:p>
    <w:p w14:paraId="04FE9FDD" w14:textId="77777777" w:rsidR="00362980" w:rsidRPr="00CB02F7" w:rsidRDefault="00362980" w:rsidP="00362980">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forget gate controls the removal of information from the cell.</w:t>
      </w:r>
    </w:p>
    <w:p w14:paraId="37478E78" w14:textId="77777777" w:rsidR="00362980" w:rsidRPr="00CB02F7" w:rsidRDefault="00362980" w:rsidP="00362980">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output gate controls the information that is passed to the output.</w:t>
      </w:r>
    </w:p>
    <w:p w14:paraId="4F315960" w14:textId="77777777" w:rsidR="00362980" w:rsidRPr="00CB02F7" w:rsidRDefault="00362980" w:rsidP="00362980">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LSTMs can capture patterns and dependencies across various time steps.</w:t>
      </w:r>
    </w:p>
    <w:p w14:paraId="333E922A"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LSTM equations are complex and involve multiple steps. Key equations include those for the cell state (</w:t>
      </w:r>
      <w:r w:rsidRPr="00695AF2">
        <w:rPr>
          <w:rFonts w:asciiTheme="minorHAnsi" w:hAnsiTheme="minorHAnsi" w:cstheme="minorHAnsi"/>
          <w:i/>
          <w:iCs/>
          <w:sz w:val="23"/>
          <w:szCs w:val="23"/>
        </w:rPr>
        <w:t>Ct</w:t>
      </w:r>
      <w:r w:rsidRPr="00695AF2">
        <w:rPr>
          <w:rFonts w:asciiTheme="minorHAnsi" w:hAnsiTheme="minorHAnsi" w:cstheme="minorHAnsi"/>
          <w:sz w:val="23"/>
          <w:szCs w:val="23"/>
        </w:rPr>
        <w:t>​), hidden state (</w:t>
      </w:r>
      <w:proofErr w:type="spellStart"/>
      <w:r w:rsidRPr="00695AF2">
        <w:rPr>
          <w:rFonts w:asciiTheme="minorHAnsi" w:hAnsiTheme="minorHAnsi" w:cstheme="minorHAnsi"/>
          <w:i/>
          <w:iCs/>
          <w:sz w:val="23"/>
          <w:szCs w:val="23"/>
        </w:rPr>
        <w:t>ht</w:t>
      </w:r>
      <w:proofErr w:type="spellEnd"/>
      <w:r w:rsidRPr="00695AF2">
        <w:rPr>
          <w:rFonts w:asciiTheme="minorHAnsi" w:hAnsiTheme="minorHAnsi" w:cstheme="minorHAnsi"/>
          <w:sz w:val="23"/>
          <w:szCs w:val="23"/>
        </w:rPr>
        <w:t>​), and</w:t>
      </w:r>
      <w:r w:rsidRPr="00CB02F7">
        <w:rPr>
          <w:rFonts w:asciiTheme="minorHAnsi" w:hAnsiTheme="minorHAnsi" w:cstheme="minorHAnsi"/>
          <w:sz w:val="23"/>
          <w:szCs w:val="23"/>
        </w:rPr>
        <w:t xml:space="preserve"> the gates.</w:t>
      </w:r>
    </w:p>
    <w:p w14:paraId="027A2A61" w14:textId="77777777" w:rsidR="00362980" w:rsidRDefault="00362980" w:rsidP="00362980">
      <w:pPr>
        <w:spacing w:line="360" w:lineRule="auto"/>
        <w:jc w:val="both"/>
        <w:rPr>
          <w:rFonts w:asciiTheme="minorHAnsi" w:hAnsiTheme="minorHAnsi" w:cstheme="minorHAnsi"/>
          <w:b/>
          <w:bCs/>
          <w:i/>
          <w:iCs/>
          <w:color w:val="538135" w:themeColor="accent6" w:themeShade="BF"/>
          <w:sz w:val="23"/>
          <w:szCs w:val="23"/>
        </w:rPr>
      </w:pPr>
    </w:p>
    <w:p w14:paraId="5B162F0D" w14:textId="77777777" w:rsidR="009C7442" w:rsidRDefault="009C7442" w:rsidP="00362980">
      <w:pPr>
        <w:spacing w:line="360" w:lineRule="auto"/>
        <w:jc w:val="center"/>
        <w:rPr>
          <w:rFonts w:asciiTheme="minorHAnsi" w:hAnsiTheme="minorHAnsi" w:cstheme="minorHAnsi"/>
          <w:b/>
          <w:bCs/>
          <w:i/>
          <w:iCs/>
          <w:color w:val="538135" w:themeColor="accent6" w:themeShade="BF"/>
          <w:sz w:val="23"/>
          <w:szCs w:val="23"/>
        </w:rPr>
      </w:pPr>
    </w:p>
    <w:p w14:paraId="18ABE031" w14:textId="77777777" w:rsidR="009C7442" w:rsidRDefault="009C7442" w:rsidP="00362980">
      <w:pPr>
        <w:spacing w:line="360" w:lineRule="auto"/>
        <w:jc w:val="center"/>
        <w:rPr>
          <w:rFonts w:asciiTheme="minorHAnsi" w:hAnsiTheme="minorHAnsi" w:cstheme="minorHAnsi"/>
          <w:b/>
          <w:bCs/>
          <w:i/>
          <w:iCs/>
          <w:color w:val="538135" w:themeColor="accent6" w:themeShade="BF"/>
          <w:sz w:val="23"/>
          <w:szCs w:val="23"/>
        </w:rPr>
      </w:pPr>
    </w:p>
    <w:p w14:paraId="524826F1" w14:textId="77777777" w:rsidR="009C7442" w:rsidRDefault="009C7442" w:rsidP="00362980">
      <w:pPr>
        <w:spacing w:line="360" w:lineRule="auto"/>
        <w:jc w:val="center"/>
        <w:rPr>
          <w:rFonts w:asciiTheme="minorHAnsi" w:hAnsiTheme="minorHAnsi" w:cstheme="minorHAnsi"/>
          <w:b/>
          <w:bCs/>
          <w:i/>
          <w:iCs/>
          <w:color w:val="538135" w:themeColor="accent6" w:themeShade="BF"/>
          <w:sz w:val="23"/>
          <w:szCs w:val="23"/>
        </w:rPr>
      </w:pPr>
    </w:p>
    <w:p w14:paraId="23B88BE7" w14:textId="14C485A7" w:rsidR="00362980" w:rsidRPr="009B6323"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lastRenderedPageBreak/>
        <w:t>Neuralprophet</w:t>
      </w:r>
    </w:p>
    <w:p w14:paraId="79DBED64"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Neuralprophet is a forecasting model developed by Facebook that combines elements of neural networks and classical time series forecasting techniques. It's designed to handle irregularly spaced time series data and automatically handle seasonality and holidays.</w:t>
      </w:r>
    </w:p>
    <w:p w14:paraId="052F0952"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78854928" w14:textId="77777777" w:rsidR="00362980" w:rsidRPr="00CB02F7" w:rsidRDefault="00362980" w:rsidP="00362980">
      <w:pPr>
        <w:numPr>
          <w:ilvl w:val="0"/>
          <w:numId w:val="18"/>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uses a neural network architecture that includes feedforward layers, seasonal components, and additional features like holidays.</w:t>
      </w:r>
    </w:p>
    <w:p w14:paraId="2C54707B" w14:textId="77777777" w:rsidR="00362980" w:rsidRPr="00CB02F7" w:rsidRDefault="00362980" w:rsidP="00362980">
      <w:pPr>
        <w:numPr>
          <w:ilvl w:val="0"/>
          <w:numId w:val="18"/>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It automatically detects and incorporates seasonal patterns without the need for manual specification.</w:t>
      </w:r>
    </w:p>
    <w:p w14:paraId="3E6BD65B" w14:textId="77777777" w:rsidR="00362980" w:rsidRPr="00CB02F7" w:rsidRDefault="00362980" w:rsidP="00362980">
      <w:pPr>
        <w:numPr>
          <w:ilvl w:val="0"/>
          <w:numId w:val="18"/>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can handle missing data and outliers gracefully.</w:t>
      </w:r>
    </w:p>
    <w:p w14:paraId="4A0B3953" w14:textId="77777777" w:rsidR="00362980"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inner workings of Neuralprophet are based on neural network architectures, which involve numerous mathematical operations and layers. The specifics of these operations are not typically exposed to the user.</w:t>
      </w:r>
    </w:p>
    <w:p w14:paraId="2BA2FDF2" w14:textId="77777777" w:rsidR="00362980" w:rsidRPr="00CB02F7" w:rsidRDefault="00362980" w:rsidP="00362980">
      <w:pPr>
        <w:spacing w:line="360" w:lineRule="auto"/>
        <w:jc w:val="both"/>
        <w:rPr>
          <w:rFonts w:asciiTheme="minorHAnsi" w:hAnsiTheme="minorHAnsi" w:cstheme="minorHAnsi"/>
          <w:sz w:val="23"/>
          <w:szCs w:val="23"/>
        </w:rPr>
      </w:pPr>
    </w:p>
    <w:p w14:paraId="26F4E9C2" w14:textId="77777777" w:rsidR="00362980" w:rsidRPr="009B6323"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GARCH</w:t>
      </w:r>
    </w:p>
    <w:p w14:paraId="1CB87DD6"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GARCH, or Generalized Autoregressive Conditional Heteroskedasticity, is a statistical model used to capture volatility clustering in financial time series data. It's commonly employed in modeling and forecasting stock market returns.</w:t>
      </w:r>
    </w:p>
    <w:p w14:paraId="6CC043B8"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26F2E6E7" w14:textId="77777777" w:rsidR="00362980" w:rsidRPr="00CB02F7" w:rsidRDefault="00362980" w:rsidP="00362980">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GARCH models assume that the conditional variance of the time series is a function of past values, squared returns, and past conditional variances.</w:t>
      </w:r>
    </w:p>
    <w:p w14:paraId="4F90E58A" w14:textId="77777777" w:rsidR="00362980" w:rsidRPr="00CB02F7" w:rsidRDefault="00362980" w:rsidP="00362980">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It is well-suited for capturing time-varying volatility, where periods of high volatility are followed by periods of low volatility.</w:t>
      </w:r>
    </w:p>
    <w:p w14:paraId="04C2ACC3" w14:textId="77777777" w:rsidR="00362980" w:rsidRPr="00CB02F7" w:rsidRDefault="00362980" w:rsidP="00362980">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GARCH models include parameters for autoregressive components (p) and moving average components (q) for the conditional variance.</w:t>
      </w:r>
    </w:p>
    <w:p w14:paraId="3B6A6F36"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GARCH model is characterized by equations for conditional variance, typically including the conditional mean, squared returns, and conditional variances. The specific equations depend on the GARCH variant (e.g., GARCH (1,1)).</w:t>
      </w:r>
    </w:p>
    <w:p w14:paraId="7D393132" w14:textId="77777777" w:rsidR="00362980" w:rsidRDefault="00362980" w:rsidP="00362980">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lastRenderedPageBreak/>
        <w:t xml:space="preserve">4.5.2 </w:t>
      </w:r>
      <w:bookmarkStart w:id="18" w:name="_Hlk146015595"/>
      <w:r w:rsidRPr="00CE1C8B">
        <w:rPr>
          <w:rFonts w:asciiTheme="minorHAnsi" w:hAnsiTheme="minorHAnsi" w:cstheme="minorHAnsi"/>
          <w:b/>
          <w:bCs/>
          <w:sz w:val="23"/>
          <w:szCs w:val="23"/>
        </w:rPr>
        <w:t>Prophet Model vs. Other Algorithms</w:t>
      </w:r>
      <w:bookmarkEnd w:id="18"/>
    </w:p>
    <w:bookmarkStart w:id="19" w:name="_MON_1756819968"/>
    <w:bookmarkEnd w:id="19"/>
    <w:p w14:paraId="16214F6A" w14:textId="77777777" w:rsidR="00362980" w:rsidRPr="00CE1C8B" w:rsidRDefault="00362980" w:rsidP="00362980">
      <w:pPr>
        <w:spacing w:line="360" w:lineRule="auto"/>
        <w:rPr>
          <w:rFonts w:asciiTheme="minorHAnsi" w:hAnsiTheme="minorHAnsi" w:cstheme="minorHAnsi"/>
          <w:b/>
          <w:bCs/>
          <w:sz w:val="23"/>
          <w:szCs w:val="23"/>
        </w:rPr>
      </w:pPr>
      <w:r>
        <w:rPr>
          <w:rFonts w:asciiTheme="minorHAnsi" w:hAnsiTheme="minorHAnsi" w:cstheme="minorHAnsi"/>
          <w:b/>
          <w:bCs/>
          <w:sz w:val="23"/>
          <w:szCs w:val="23"/>
        </w:rPr>
        <w:object w:dxaOrig="11095" w:dyaOrig="2357" w14:anchorId="4CEBE6A5">
          <v:shape id="_x0000_i1030" type="#_x0000_t75" style="width:488.65pt;height:102.4pt" o:ole="">
            <v:imagedata r:id="rId34" o:title=""/>
          </v:shape>
          <o:OLEObject Type="Embed" ProgID="Excel.Sheet.12" ShapeID="_x0000_i1030" DrawAspect="Content" ObjectID="_1757048659" r:id="rId35"/>
        </w:object>
      </w:r>
    </w:p>
    <w:p w14:paraId="16F05FEA" w14:textId="77777777" w:rsidR="00362980" w:rsidRPr="008D2295" w:rsidRDefault="00362980" w:rsidP="00362980">
      <w:pPr>
        <w:spacing w:line="360" w:lineRule="auto"/>
        <w:jc w:val="center"/>
        <w:rPr>
          <w:rFonts w:asciiTheme="minorHAnsi" w:hAnsiTheme="minorHAnsi" w:cstheme="minorHAnsi"/>
          <w:b/>
          <w:bCs/>
          <w:i/>
          <w:iCs/>
          <w:color w:val="538135" w:themeColor="accent6" w:themeShade="BF"/>
          <w:sz w:val="18"/>
          <w:szCs w:val="18"/>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11</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Pr="008D2295">
        <w:rPr>
          <w:rFonts w:asciiTheme="minorHAnsi" w:hAnsiTheme="minorHAnsi" w:cstheme="minorHAnsi"/>
          <w:b/>
          <w:bCs/>
          <w:i/>
          <w:iCs/>
          <w:color w:val="538135" w:themeColor="accent6" w:themeShade="BF"/>
          <w:sz w:val="18"/>
          <w:szCs w:val="18"/>
        </w:rPr>
        <w:t>Prophet Model compared to other models (Performance)</w:t>
      </w:r>
    </w:p>
    <w:p w14:paraId="1E9C55A6" w14:textId="77777777" w:rsidR="00362980" w:rsidRPr="00CE1C8B" w:rsidRDefault="00362980" w:rsidP="00362980">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4.5.3 Scatter plot comparing Prophet with other algorithms.</w:t>
      </w:r>
    </w:p>
    <w:p w14:paraId="6E8E7946" w14:textId="77777777" w:rsidR="00362980" w:rsidRPr="00CB02F7" w:rsidRDefault="00362980" w:rsidP="00362980">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1DE80C98" wp14:editId="6A37F4AA">
            <wp:extent cx="6395514" cy="2492734"/>
            <wp:effectExtent l="0" t="0" r="5715" b="3175"/>
            <wp:docPr id="202637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430" name="Picture 1" descr="A screenshot of a computer&#10;&#10;Description automatically generated"/>
                    <pic:cNvPicPr/>
                  </pic:nvPicPr>
                  <pic:blipFill>
                    <a:blip r:embed="rId36"/>
                    <a:stretch>
                      <a:fillRect/>
                    </a:stretch>
                  </pic:blipFill>
                  <pic:spPr>
                    <a:xfrm>
                      <a:off x="0" y="0"/>
                      <a:ext cx="6416717" cy="2500998"/>
                    </a:xfrm>
                    <a:prstGeom prst="rect">
                      <a:avLst/>
                    </a:prstGeom>
                    <a:ln w="12700">
                      <a:noFill/>
                    </a:ln>
                  </pic:spPr>
                </pic:pic>
              </a:graphicData>
            </a:graphic>
          </wp:inline>
        </w:drawing>
      </w:r>
    </w:p>
    <w:p w14:paraId="6ACF6691" w14:textId="77777777" w:rsidR="00362980" w:rsidRPr="008458D3"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8458D3">
        <w:rPr>
          <w:rFonts w:asciiTheme="minorHAnsi" w:hAnsiTheme="minorHAnsi" w:cstheme="minorHAnsi"/>
          <w:b/>
          <w:bCs/>
          <w:i/>
          <w:iCs/>
          <w:color w:val="538135" w:themeColor="accent6" w:themeShade="BF"/>
          <w:sz w:val="18"/>
          <w:szCs w:val="18"/>
        </w:rPr>
        <w:t>Fig 12 - Prophet Model compared to other models (Performance) using scatter plot.</w:t>
      </w:r>
    </w:p>
    <w:p w14:paraId="319EB77F"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Fig. 1</w:t>
      </w:r>
      <w:r>
        <w:rPr>
          <w:rFonts w:asciiTheme="minorHAnsi" w:hAnsiTheme="minorHAnsi" w:cstheme="minorHAnsi"/>
          <w:sz w:val="23"/>
          <w:szCs w:val="23"/>
        </w:rPr>
        <w:t>1 and 12 reveal</w:t>
      </w:r>
      <w:r w:rsidRPr="00CB02F7">
        <w:rPr>
          <w:rFonts w:asciiTheme="minorHAnsi" w:hAnsiTheme="minorHAnsi" w:cstheme="minorHAnsi"/>
          <w:sz w:val="23"/>
          <w:szCs w:val="23"/>
        </w:rPr>
        <w:t>:</w:t>
      </w:r>
    </w:p>
    <w:p w14:paraId="30F24F7D" w14:textId="77777777" w:rsidR="00362980" w:rsidRPr="008B2CA9" w:rsidRDefault="00362980" w:rsidP="00362980">
      <w:pPr>
        <w:pStyle w:val="ListParagraph"/>
        <w:numPr>
          <w:ilvl w:val="0"/>
          <w:numId w:val="47"/>
        </w:numPr>
        <w:spacing w:line="360" w:lineRule="auto"/>
        <w:jc w:val="both"/>
        <w:rPr>
          <w:rFonts w:asciiTheme="minorHAnsi" w:hAnsiTheme="minorHAnsi" w:cstheme="minorHAnsi"/>
          <w:sz w:val="23"/>
          <w:szCs w:val="23"/>
        </w:rPr>
      </w:pPr>
      <w:bookmarkStart w:id="20" w:name="_Hlk146015607"/>
      <w:r w:rsidRPr="00560102">
        <w:rPr>
          <w:rFonts w:asciiTheme="minorHAnsi" w:hAnsiTheme="minorHAnsi" w:cstheme="minorHAnsi"/>
          <w:b/>
          <w:bCs/>
          <w:sz w:val="23"/>
          <w:szCs w:val="23"/>
        </w:rPr>
        <w:t>Mean Absolute Error (MAE):</w:t>
      </w:r>
      <w:r w:rsidRPr="008B2CA9">
        <w:rPr>
          <w:rFonts w:asciiTheme="minorHAnsi" w:hAnsiTheme="minorHAnsi" w:cstheme="minorHAnsi"/>
          <w:sz w:val="23"/>
          <w:szCs w:val="23"/>
        </w:rPr>
        <w:t xml:space="preserve"> Range from 139.80 (ARIMA) to 799.84 (NeuralProphet). Prophet's MAE of 641.50 is approximately 78% higher than ARIMA, indicating that ARIMA has the lowest absolute prediction errors. However, Prophet outperforms NeuralProphet by approximately 24.7%.</w:t>
      </w:r>
    </w:p>
    <w:p w14:paraId="5AE04BC5" w14:textId="77777777" w:rsidR="00362980" w:rsidRPr="008B2CA9" w:rsidRDefault="00362980" w:rsidP="00362980">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t>Mean Squared Error (MSE)</w:t>
      </w:r>
      <w:r w:rsidRPr="00560102">
        <w:rPr>
          <w:rFonts w:asciiTheme="minorHAnsi" w:hAnsiTheme="minorHAnsi" w:cstheme="minorHAnsi"/>
          <w:sz w:val="23"/>
          <w:szCs w:val="23"/>
        </w:rPr>
        <w:t xml:space="preserve">: </w:t>
      </w:r>
      <w:r w:rsidRPr="008B2CA9">
        <w:rPr>
          <w:rFonts w:asciiTheme="minorHAnsi" w:hAnsiTheme="minorHAnsi" w:cstheme="minorHAnsi"/>
          <w:sz w:val="23"/>
          <w:szCs w:val="23"/>
        </w:rPr>
        <w:t>Range from 33,089.28 (ARIMA) to 744,732.70 (NeuralProphet). Prophet's MSE of 480,185.90 is approximately 55.1% lower than NeuralProphet, making it the superior model in terms of minimizing squared prediction errors. However, ARIMA still outperforms Prophet by approximately 93.1%.</w:t>
      </w:r>
    </w:p>
    <w:p w14:paraId="69C7AAD7" w14:textId="77777777" w:rsidR="00362980" w:rsidRPr="008B2CA9" w:rsidRDefault="00362980" w:rsidP="00362980">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t>Root Mean Squared Error (RMSE)</w:t>
      </w:r>
      <w:r w:rsidRPr="00560102">
        <w:rPr>
          <w:rFonts w:asciiTheme="minorHAnsi" w:hAnsiTheme="minorHAnsi" w:cstheme="minorHAnsi"/>
          <w:sz w:val="23"/>
          <w:szCs w:val="23"/>
        </w:rPr>
        <w:t xml:space="preserve">: </w:t>
      </w:r>
      <w:r w:rsidRPr="008B2CA9">
        <w:rPr>
          <w:rFonts w:asciiTheme="minorHAnsi" w:hAnsiTheme="minorHAnsi" w:cstheme="minorHAnsi"/>
          <w:sz w:val="23"/>
          <w:szCs w:val="23"/>
        </w:rPr>
        <w:t xml:space="preserve">Range from 181.90 (ARIMA) to 1334.10 (GARCH). Prophet's RMSE of 692.95 is </w:t>
      </w:r>
      <w:r>
        <w:rPr>
          <w:rFonts w:asciiTheme="minorHAnsi" w:hAnsiTheme="minorHAnsi" w:cstheme="minorHAnsi"/>
          <w:sz w:val="23"/>
          <w:szCs w:val="23"/>
        </w:rPr>
        <w:t>92.5</w:t>
      </w:r>
      <w:r w:rsidRPr="008B2CA9">
        <w:rPr>
          <w:rFonts w:asciiTheme="minorHAnsi" w:hAnsiTheme="minorHAnsi" w:cstheme="minorHAnsi"/>
          <w:sz w:val="23"/>
          <w:szCs w:val="23"/>
        </w:rPr>
        <w:t xml:space="preserve">% lower than GARCH, which indicates that it provides better point </w:t>
      </w:r>
      <w:r w:rsidRPr="008B2CA9">
        <w:rPr>
          <w:rFonts w:asciiTheme="minorHAnsi" w:hAnsiTheme="minorHAnsi" w:cstheme="minorHAnsi"/>
          <w:sz w:val="23"/>
          <w:szCs w:val="23"/>
        </w:rPr>
        <w:lastRenderedPageBreak/>
        <w:t xml:space="preserve">forecasts in terms of the root mean squared error. However, ARIMA and LSTM have lower RMSE values than Prophet, outperforming it by approximately </w:t>
      </w:r>
      <w:r>
        <w:rPr>
          <w:rFonts w:asciiTheme="minorHAnsi" w:hAnsiTheme="minorHAnsi" w:cstheme="minorHAnsi"/>
          <w:sz w:val="23"/>
          <w:szCs w:val="23"/>
        </w:rPr>
        <w:t>73.7</w:t>
      </w:r>
      <w:r w:rsidRPr="008B2CA9">
        <w:rPr>
          <w:rFonts w:asciiTheme="minorHAnsi" w:hAnsiTheme="minorHAnsi" w:cstheme="minorHAnsi"/>
          <w:sz w:val="23"/>
          <w:szCs w:val="23"/>
        </w:rPr>
        <w:t xml:space="preserve">% and </w:t>
      </w:r>
      <w:r>
        <w:rPr>
          <w:rFonts w:asciiTheme="minorHAnsi" w:hAnsiTheme="minorHAnsi" w:cstheme="minorHAnsi"/>
          <w:sz w:val="23"/>
          <w:szCs w:val="23"/>
        </w:rPr>
        <w:t>71.1</w:t>
      </w:r>
      <w:r w:rsidRPr="008B2CA9">
        <w:rPr>
          <w:rFonts w:asciiTheme="minorHAnsi" w:hAnsiTheme="minorHAnsi" w:cstheme="minorHAnsi"/>
          <w:sz w:val="23"/>
          <w:szCs w:val="23"/>
        </w:rPr>
        <w:t>%, respectively.</w:t>
      </w:r>
    </w:p>
    <w:p w14:paraId="2BF1F7FD" w14:textId="053AAA60" w:rsidR="00362980" w:rsidRPr="009E1804" w:rsidRDefault="00362980" w:rsidP="00362980">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t>Mean Absolute Percentage Error (MAPE)</w:t>
      </w:r>
      <w:r w:rsidRPr="009E1804">
        <w:rPr>
          <w:rFonts w:asciiTheme="minorHAnsi" w:hAnsiTheme="minorHAnsi" w:cstheme="minorHAnsi"/>
          <w:sz w:val="23"/>
          <w:szCs w:val="23"/>
        </w:rPr>
        <w:t xml:space="preserve">: Range from 0.1144 (ARIMA) to 0.9920 (GARCH). Prophet's MAPE </w:t>
      </w:r>
      <w:r>
        <w:rPr>
          <w:rFonts w:asciiTheme="minorHAnsi" w:hAnsiTheme="minorHAnsi" w:cstheme="minorHAnsi"/>
          <w:sz w:val="23"/>
          <w:szCs w:val="23"/>
        </w:rPr>
        <w:t xml:space="preserve">of 0.4911 </w:t>
      </w:r>
      <w:r w:rsidRPr="009E1804">
        <w:rPr>
          <w:rFonts w:asciiTheme="minorHAnsi" w:hAnsiTheme="minorHAnsi" w:cstheme="minorHAnsi"/>
          <w:sz w:val="23"/>
          <w:szCs w:val="23"/>
        </w:rPr>
        <w:t xml:space="preserve">is approximately </w:t>
      </w:r>
      <w:r>
        <w:rPr>
          <w:rFonts w:asciiTheme="minorHAnsi" w:hAnsiTheme="minorHAnsi" w:cstheme="minorHAnsi"/>
          <w:sz w:val="23"/>
          <w:szCs w:val="23"/>
        </w:rPr>
        <w:t>76.7</w:t>
      </w:r>
      <w:r w:rsidRPr="009E1804">
        <w:rPr>
          <w:rFonts w:asciiTheme="minorHAnsi" w:hAnsiTheme="minorHAnsi" w:cstheme="minorHAnsi"/>
          <w:sz w:val="23"/>
          <w:szCs w:val="23"/>
        </w:rPr>
        <w:t xml:space="preserve">% higher than ARIMA, demonstrating that ARIMA has the lowest percentage </w:t>
      </w:r>
      <w:r w:rsidR="00385CCC">
        <w:rPr>
          <w:rFonts w:asciiTheme="minorHAnsi" w:hAnsiTheme="minorHAnsi" w:cstheme="minorHAnsi"/>
          <w:sz w:val="23"/>
          <w:szCs w:val="23"/>
        </w:rPr>
        <w:t xml:space="preserve">of </w:t>
      </w:r>
      <w:r w:rsidRPr="009E1804">
        <w:rPr>
          <w:rFonts w:asciiTheme="minorHAnsi" w:hAnsiTheme="minorHAnsi" w:cstheme="minorHAnsi"/>
          <w:sz w:val="23"/>
          <w:szCs w:val="23"/>
        </w:rPr>
        <w:t xml:space="preserve">prediction errors. However, Prophet significantly outperforms GARCH, which has the highest MAPE, by </w:t>
      </w:r>
      <w:r>
        <w:rPr>
          <w:rFonts w:asciiTheme="minorHAnsi" w:hAnsiTheme="minorHAnsi" w:cstheme="minorHAnsi"/>
          <w:sz w:val="23"/>
          <w:szCs w:val="23"/>
        </w:rPr>
        <w:t>0.9920</w:t>
      </w:r>
      <w:r w:rsidRPr="009E1804">
        <w:rPr>
          <w:rFonts w:asciiTheme="minorHAnsi" w:hAnsiTheme="minorHAnsi" w:cstheme="minorHAnsi"/>
          <w:sz w:val="23"/>
          <w:szCs w:val="23"/>
        </w:rPr>
        <w:t>%.</w:t>
      </w:r>
    </w:p>
    <w:p w14:paraId="7CC35E60" w14:textId="77777777" w:rsidR="00362980" w:rsidRPr="00A7594A" w:rsidRDefault="00362980" w:rsidP="00362980">
      <w:pPr>
        <w:pStyle w:val="ListParagraph"/>
        <w:numPr>
          <w:ilvl w:val="0"/>
          <w:numId w:val="47"/>
        </w:numPr>
        <w:spacing w:line="360" w:lineRule="auto"/>
        <w:jc w:val="both"/>
        <w:rPr>
          <w:rFonts w:asciiTheme="minorHAnsi" w:hAnsiTheme="minorHAnsi" w:cstheme="minorHAnsi"/>
          <w:sz w:val="23"/>
          <w:szCs w:val="23"/>
        </w:rPr>
      </w:pPr>
      <w:r w:rsidRPr="00A7594A">
        <w:rPr>
          <w:rFonts w:asciiTheme="minorHAnsi" w:hAnsiTheme="minorHAnsi" w:cstheme="minorHAnsi"/>
          <w:b/>
          <w:bCs/>
          <w:sz w:val="23"/>
          <w:szCs w:val="23"/>
        </w:rPr>
        <w:t xml:space="preserve">R-squared (R2) Score: </w:t>
      </w:r>
      <w:r w:rsidRPr="00A7594A">
        <w:rPr>
          <w:rFonts w:asciiTheme="minorHAnsi" w:hAnsiTheme="minorHAnsi" w:cstheme="minorHAnsi"/>
          <w:sz w:val="23"/>
          <w:szCs w:val="23"/>
        </w:rPr>
        <w:t>Range: -0.9191 (ARIMA) to -102.22 (GARCH). Prophet's R2 score is negative</w:t>
      </w:r>
      <w:r>
        <w:rPr>
          <w:rFonts w:asciiTheme="minorHAnsi" w:hAnsiTheme="minorHAnsi" w:cstheme="minorHAnsi"/>
          <w:sz w:val="23"/>
          <w:szCs w:val="23"/>
        </w:rPr>
        <w:t xml:space="preserve"> (-42.19)</w:t>
      </w:r>
      <w:r w:rsidRPr="00A7594A">
        <w:rPr>
          <w:rFonts w:asciiTheme="minorHAnsi" w:hAnsiTheme="minorHAnsi" w:cstheme="minorHAnsi"/>
          <w:sz w:val="23"/>
          <w:szCs w:val="23"/>
        </w:rPr>
        <w:t>, indicating that it doesn't fit the data well compared to a horizontal line. In this case, ARIMA has the highest R2 score, being closest to 0. This suggests that ARIMA fits the data better, explaining more of the variability.</w:t>
      </w:r>
    </w:p>
    <w:p w14:paraId="6E08954A" w14:textId="617E32DB"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when comparing Prophet to the other models:</w:t>
      </w:r>
      <w:r>
        <w:rPr>
          <w:rFonts w:asciiTheme="minorHAnsi" w:hAnsiTheme="minorHAnsi" w:cstheme="minorHAnsi"/>
          <w:sz w:val="23"/>
          <w:szCs w:val="23"/>
        </w:rPr>
        <w:t xml:space="preserve"> </w:t>
      </w:r>
      <w:r w:rsidRPr="00CB02F7">
        <w:rPr>
          <w:rFonts w:asciiTheme="minorHAnsi" w:hAnsiTheme="minorHAnsi" w:cstheme="minorHAnsi"/>
          <w:sz w:val="23"/>
          <w:szCs w:val="23"/>
        </w:rPr>
        <w:t>Prophet performs better than NeuralProphet and GARCH across all metrics, with significant percentage improvements in MAE, MSE, RMSE, and MAPE.</w:t>
      </w:r>
      <w:r>
        <w:rPr>
          <w:rFonts w:asciiTheme="minorHAnsi" w:hAnsiTheme="minorHAnsi" w:cstheme="minorHAnsi"/>
          <w:sz w:val="23"/>
          <w:szCs w:val="23"/>
        </w:rPr>
        <w:t xml:space="preserve"> </w:t>
      </w:r>
      <w:r w:rsidRPr="00CB02F7">
        <w:rPr>
          <w:rFonts w:asciiTheme="minorHAnsi" w:hAnsiTheme="minorHAnsi" w:cstheme="minorHAnsi"/>
          <w:sz w:val="23"/>
          <w:szCs w:val="23"/>
        </w:rPr>
        <w:t>However, Prophet is outperformed by ARIMA and LSTM in terms of MAE, MSE, RMSE, and R2 score</w:t>
      </w:r>
      <w:r w:rsidR="00F54DD3">
        <w:rPr>
          <w:rFonts w:asciiTheme="minorHAnsi" w:hAnsiTheme="minorHAnsi" w:cstheme="minorHAnsi"/>
          <w:sz w:val="23"/>
          <w:szCs w:val="23"/>
        </w:rPr>
        <w:t>s</w:t>
      </w:r>
      <w:r w:rsidRPr="00CB02F7">
        <w:rPr>
          <w:rFonts w:asciiTheme="minorHAnsi" w:hAnsiTheme="minorHAnsi" w:cstheme="minorHAnsi"/>
          <w:sz w:val="23"/>
          <w:szCs w:val="23"/>
        </w:rPr>
        <w:t>, indicating that these models provide more accurate point forecasts and better data fit.</w:t>
      </w:r>
    </w:p>
    <w:p w14:paraId="5A542102" w14:textId="153CBBDB"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choice of the best model depends on the specific requirements of forecasting </w:t>
      </w:r>
      <w:r>
        <w:rPr>
          <w:rFonts w:asciiTheme="minorHAnsi" w:hAnsiTheme="minorHAnsi" w:cstheme="minorHAnsi"/>
          <w:sz w:val="23"/>
          <w:szCs w:val="23"/>
        </w:rPr>
        <w:t xml:space="preserve">a </w:t>
      </w:r>
      <w:r w:rsidRPr="00CB02F7">
        <w:rPr>
          <w:rFonts w:asciiTheme="minorHAnsi" w:hAnsiTheme="minorHAnsi" w:cstheme="minorHAnsi"/>
          <w:sz w:val="23"/>
          <w:szCs w:val="23"/>
        </w:rPr>
        <w:t>task. If minimizing absolute or percentage errors is crucial, ARIMA may be preferred. If</w:t>
      </w:r>
      <w:r>
        <w:rPr>
          <w:rFonts w:asciiTheme="minorHAnsi" w:hAnsiTheme="minorHAnsi" w:cstheme="minorHAnsi"/>
          <w:sz w:val="23"/>
          <w:szCs w:val="23"/>
        </w:rPr>
        <w:t xml:space="preserve"> we </w:t>
      </w:r>
      <w:r w:rsidRPr="00CB02F7">
        <w:rPr>
          <w:rFonts w:asciiTheme="minorHAnsi" w:hAnsiTheme="minorHAnsi" w:cstheme="minorHAnsi"/>
          <w:sz w:val="23"/>
          <w:szCs w:val="23"/>
        </w:rPr>
        <w:t>prioritize ease of use and interpretability, Prophet might be a suitable choice despite its slightly higher errors compared to ARIMA and LSTM.</w:t>
      </w:r>
    </w:p>
    <w:bookmarkEnd w:id="20"/>
    <w:p w14:paraId="68831D92" w14:textId="77777777" w:rsidR="00362980" w:rsidRPr="00CB02F7" w:rsidRDefault="00362980" w:rsidP="00362980">
      <w:pPr>
        <w:spacing w:line="360" w:lineRule="auto"/>
        <w:rPr>
          <w:rFonts w:asciiTheme="minorHAnsi" w:hAnsiTheme="minorHAnsi" w:cstheme="minorHAnsi"/>
          <w:sz w:val="23"/>
          <w:szCs w:val="23"/>
        </w:rPr>
      </w:pPr>
    </w:p>
    <w:p w14:paraId="09124DB3" w14:textId="77777777" w:rsidR="00362980" w:rsidRPr="00CB02F7" w:rsidRDefault="00362980" w:rsidP="00362980">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 xml:space="preserve">4.6 </w:t>
      </w:r>
      <w:bookmarkStart w:id="21" w:name="_Hlk146015625"/>
      <w:r w:rsidRPr="00CB02F7">
        <w:rPr>
          <w:rFonts w:asciiTheme="minorHAnsi" w:hAnsiTheme="minorHAnsi" w:cstheme="minorHAnsi"/>
          <w:b/>
          <w:bCs/>
          <w:sz w:val="23"/>
          <w:szCs w:val="23"/>
        </w:rPr>
        <w:t>INDEX COMPARISON</w:t>
      </w:r>
    </w:p>
    <w:p w14:paraId="1E3B6F79" w14:textId="06E95C03" w:rsidR="00362980" w:rsidRPr="00CB02F7" w:rsidRDefault="00362980" w:rsidP="00362980">
      <w:pPr>
        <w:spacing w:line="360" w:lineRule="auto"/>
        <w:jc w:val="both"/>
        <w:rPr>
          <w:rFonts w:asciiTheme="minorHAnsi" w:hAnsiTheme="minorHAnsi" w:cstheme="minorHAnsi"/>
          <w:b/>
          <w:bCs/>
          <w:sz w:val="23"/>
          <w:szCs w:val="23"/>
        </w:rPr>
      </w:pPr>
      <w:bookmarkStart w:id="22" w:name="_Hlk146015647"/>
      <w:bookmarkEnd w:id="21"/>
      <w:r w:rsidRPr="00CB02F7">
        <w:rPr>
          <w:rFonts w:asciiTheme="minorHAnsi" w:hAnsiTheme="minorHAnsi" w:cstheme="minorHAnsi"/>
          <w:color w:val="212121"/>
          <w:sz w:val="23"/>
          <w:szCs w:val="23"/>
          <w:shd w:val="clear" w:color="auto" w:fill="FFFFFF"/>
        </w:rPr>
        <w:t xml:space="preserve">Now, let’s compare several indexes BEL20 (Belgium), FTSE100 (UK), CAC40 (France), </w:t>
      </w:r>
      <w:r w:rsidR="008B1247">
        <w:rPr>
          <w:rFonts w:asciiTheme="minorHAnsi" w:hAnsiTheme="minorHAnsi" w:cstheme="minorHAnsi"/>
          <w:color w:val="212121"/>
          <w:sz w:val="23"/>
          <w:szCs w:val="23"/>
          <w:shd w:val="clear" w:color="auto" w:fill="FFFFFF"/>
        </w:rPr>
        <w:t xml:space="preserve">ISEQ20 </w:t>
      </w:r>
      <w:r w:rsidRPr="00CB02F7">
        <w:rPr>
          <w:rFonts w:asciiTheme="minorHAnsi" w:hAnsiTheme="minorHAnsi" w:cstheme="minorHAnsi"/>
          <w:color w:val="212121"/>
          <w:sz w:val="23"/>
          <w:szCs w:val="23"/>
          <w:shd w:val="clear" w:color="auto" w:fill="FFFFFF"/>
        </w:rPr>
        <w:t xml:space="preserve">(Ireland), DAX40 </w:t>
      </w:r>
      <w:r w:rsidR="00241F0A">
        <w:rPr>
          <w:rFonts w:asciiTheme="minorHAnsi" w:hAnsiTheme="minorHAnsi" w:cstheme="minorHAnsi"/>
          <w:color w:val="212121"/>
          <w:sz w:val="23"/>
          <w:szCs w:val="23"/>
          <w:shd w:val="clear" w:color="auto" w:fill="FFFFFF"/>
        </w:rPr>
        <w:t>(</w:t>
      </w:r>
      <w:r w:rsidRPr="00CB02F7">
        <w:rPr>
          <w:rFonts w:asciiTheme="minorHAnsi" w:hAnsiTheme="minorHAnsi" w:cstheme="minorHAnsi"/>
          <w:color w:val="212121"/>
          <w:sz w:val="23"/>
          <w:szCs w:val="23"/>
          <w:shd w:val="clear" w:color="auto" w:fill="FFFFFF"/>
        </w:rPr>
        <w:t>Germany), PSI20 (Portugal</w:t>
      </w:r>
      <w:r w:rsidR="00241F0A">
        <w:rPr>
          <w:rFonts w:asciiTheme="minorHAnsi" w:hAnsiTheme="minorHAnsi" w:cstheme="minorHAnsi"/>
          <w:color w:val="212121"/>
          <w:sz w:val="23"/>
          <w:szCs w:val="23"/>
          <w:shd w:val="clear" w:color="auto" w:fill="FFFFFF"/>
        </w:rPr>
        <w:t>)</w:t>
      </w:r>
      <w:r w:rsidRPr="00CB02F7">
        <w:rPr>
          <w:rFonts w:asciiTheme="minorHAnsi" w:hAnsiTheme="minorHAnsi" w:cstheme="minorHAnsi"/>
          <w:color w:val="212121"/>
          <w:sz w:val="23"/>
          <w:szCs w:val="23"/>
          <w:shd w:val="clear" w:color="auto" w:fill="FFFFFF"/>
        </w:rPr>
        <w:t xml:space="preserve"> </w:t>
      </w:r>
      <w:r w:rsidR="00AB1F83">
        <w:rPr>
          <w:rFonts w:asciiTheme="minorHAnsi" w:hAnsiTheme="minorHAnsi" w:cstheme="minorHAnsi"/>
          <w:color w:val="212121"/>
          <w:sz w:val="23"/>
          <w:szCs w:val="23"/>
          <w:shd w:val="clear" w:color="auto" w:fill="FFFFFF"/>
        </w:rPr>
        <w:t>for</w:t>
      </w:r>
      <w:r>
        <w:rPr>
          <w:rFonts w:asciiTheme="minorHAnsi" w:hAnsiTheme="minorHAnsi" w:cstheme="minorHAnsi"/>
          <w:color w:val="212121"/>
          <w:sz w:val="23"/>
          <w:szCs w:val="23"/>
          <w:shd w:val="clear" w:color="auto" w:fill="FFFFFF"/>
        </w:rPr>
        <w:t xml:space="preserve"> three years (from</w:t>
      </w:r>
      <w:r w:rsidRPr="00CB02F7">
        <w:rPr>
          <w:rFonts w:asciiTheme="minorHAnsi" w:hAnsiTheme="minorHAnsi" w:cstheme="minorHAnsi"/>
          <w:color w:val="212121"/>
          <w:sz w:val="23"/>
          <w:szCs w:val="23"/>
          <w:shd w:val="clear" w:color="auto" w:fill="FFFFFF"/>
        </w:rPr>
        <w:t xml:space="preserve"> 24</w:t>
      </w:r>
      <w:r>
        <w:rPr>
          <w:rFonts w:asciiTheme="minorHAnsi" w:hAnsiTheme="minorHAnsi" w:cstheme="minorHAnsi"/>
          <w:color w:val="212121"/>
          <w:sz w:val="23"/>
          <w:szCs w:val="23"/>
          <w:shd w:val="clear" w:color="auto" w:fill="FFFFFF"/>
        </w:rPr>
        <w:t xml:space="preserve"> August </w:t>
      </w:r>
      <w:r w:rsidRPr="00CB02F7">
        <w:rPr>
          <w:rFonts w:asciiTheme="minorHAnsi" w:hAnsiTheme="minorHAnsi" w:cstheme="minorHAnsi"/>
          <w:color w:val="212121"/>
          <w:sz w:val="23"/>
          <w:szCs w:val="23"/>
          <w:shd w:val="clear" w:color="auto" w:fill="FFFFFF"/>
        </w:rPr>
        <w:t>2020 to 22</w:t>
      </w:r>
      <w:r>
        <w:rPr>
          <w:rFonts w:asciiTheme="minorHAnsi" w:hAnsiTheme="minorHAnsi" w:cstheme="minorHAnsi"/>
          <w:color w:val="212121"/>
          <w:sz w:val="23"/>
          <w:szCs w:val="23"/>
          <w:shd w:val="clear" w:color="auto" w:fill="FFFFFF"/>
        </w:rPr>
        <w:t xml:space="preserve"> August 2</w:t>
      </w:r>
      <w:r w:rsidRPr="00CB02F7">
        <w:rPr>
          <w:rFonts w:asciiTheme="minorHAnsi" w:hAnsiTheme="minorHAnsi" w:cstheme="minorHAnsi"/>
          <w:color w:val="212121"/>
          <w:sz w:val="23"/>
          <w:szCs w:val="23"/>
          <w:shd w:val="clear" w:color="auto" w:fill="FFFFFF"/>
        </w:rPr>
        <w:t xml:space="preserve">023) </w:t>
      </w:r>
      <w:r w:rsidR="004B1B29">
        <w:rPr>
          <w:rFonts w:asciiTheme="minorHAnsi" w:hAnsiTheme="minorHAnsi" w:cstheme="minorHAnsi"/>
          <w:color w:val="212121"/>
          <w:sz w:val="23"/>
          <w:szCs w:val="23"/>
          <w:shd w:val="clear" w:color="auto" w:fill="FFFFFF"/>
        </w:rPr>
        <w:t>so we can p</w:t>
      </w:r>
      <w:r w:rsidRPr="00CB02F7">
        <w:rPr>
          <w:rFonts w:asciiTheme="minorHAnsi" w:hAnsiTheme="minorHAnsi" w:cstheme="minorHAnsi"/>
          <w:color w:val="212121"/>
          <w:sz w:val="23"/>
          <w:szCs w:val="23"/>
          <w:shd w:val="clear" w:color="auto" w:fill="FFFFFF"/>
        </w:rPr>
        <w:t>reprocess and have a comparable data and use date and close columns as it's a multivariate analyse for time series and anomaly detection.</w:t>
      </w:r>
    </w:p>
    <w:p w14:paraId="69302535"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lastRenderedPageBreak/>
        <w:drawing>
          <wp:inline distT="0" distB="0" distL="0" distR="0" wp14:anchorId="7FB2089A" wp14:editId="6C00FCE5">
            <wp:extent cx="5731510" cy="2164715"/>
            <wp:effectExtent l="0" t="0" r="2540" b="6985"/>
            <wp:docPr id="161332751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7517" name="Picture 1" descr="A graph of a graph&#10;&#10;Description automatically generated with medium confidence"/>
                    <pic:cNvPicPr/>
                  </pic:nvPicPr>
                  <pic:blipFill>
                    <a:blip r:embed="rId37"/>
                    <a:stretch>
                      <a:fillRect/>
                    </a:stretch>
                  </pic:blipFill>
                  <pic:spPr>
                    <a:xfrm>
                      <a:off x="0" y="0"/>
                      <a:ext cx="5731510" cy="2164715"/>
                    </a:xfrm>
                    <a:prstGeom prst="rect">
                      <a:avLst/>
                    </a:prstGeom>
                    <a:ln w="12700">
                      <a:noFill/>
                    </a:ln>
                  </pic:spPr>
                </pic:pic>
              </a:graphicData>
            </a:graphic>
          </wp:inline>
        </w:drawing>
      </w:r>
    </w:p>
    <w:p w14:paraId="7710618E" w14:textId="263E0D63" w:rsidR="00362980" w:rsidRPr="00236937"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 xml:space="preserve">Fig 13 - Index Comparison </w:t>
      </w:r>
      <w:r w:rsidR="008B1247">
        <w:rPr>
          <w:rFonts w:asciiTheme="minorHAnsi" w:hAnsiTheme="minorHAnsi" w:cstheme="minorHAnsi"/>
          <w:b/>
          <w:bCs/>
          <w:i/>
          <w:iCs/>
          <w:color w:val="538135" w:themeColor="accent6" w:themeShade="BF"/>
          <w:sz w:val="18"/>
          <w:szCs w:val="18"/>
        </w:rPr>
        <w:t xml:space="preserve">ISEQ20 </w:t>
      </w:r>
      <w:r w:rsidRPr="00236937">
        <w:rPr>
          <w:rFonts w:asciiTheme="minorHAnsi" w:hAnsiTheme="minorHAnsi" w:cstheme="minorHAnsi"/>
          <w:b/>
          <w:bCs/>
          <w:i/>
          <w:iCs/>
          <w:color w:val="538135" w:themeColor="accent6" w:themeShade="BF"/>
          <w:sz w:val="18"/>
          <w:szCs w:val="18"/>
        </w:rPr>
        <w:t>and other European indexes</w:t>
      </w:r>
    </w:p>
    <w:p w14:paraId="4A7B75BA"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Key Observations (</w:t>
      </w:r>
      <w:r w:rsidRPr="00A953E5">
        <w:rPr>
          <w:rFonts w:asciiTheme="minorHAnsi" w:hAnsiTheme="minorHAnsi" w:cstheme="minorHAnsi"/>
          <w:i/>
          <w:iCs/>
          <w:sz w:val="23"/>
          <w:szCs w:val="23"/>
        </w:rPr>
        <w:t>Fig.13</w:t>
      </w:r>
      <w:r w:rsidRPr="00CB02F7">
        <w:rPr>
          <w:rFonts w:asciiTheme="minorHAnsi" w:hAnsiTheme="minorHAnsi" w:cstheme="minorHAnsi"/>
          <w:sz w:val="23"/>
          <w:szCs w:val="23"/>
        </w:rPr>
        <w:t>):</w:t>
      </w:r>
    </w:p>
    <w:p w14:paraId="7D604532" w14:textId="4F36D746" w:rsidR="00362980" w:rsidRPr="00A953E5" w:rsidRDefault="00362980" w:rsidP="00362980">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Initial Variability (August 2020)</w:t>
      </w:r>
      <w:r w:rsidRPr="00A953E5">
        <w:rPr>
          <w:rFonts w:asciiTheme="minorHAnsi" w:hAnsiTheme="minorHAnsi" w:cstheme="minorHAnsi"/>
          <w:sz w:val="23"/>
          <w:szCs w:val="23"/>
        </w:rPr>
        <w:t>: In August 2020, the indices exhibit</w:t>
      </w:r>
      <w:r w:rsidR="00770DBB">
        <w:rPr>
          <w:rFonts w:asciiTheme="minorHAnsi" w:hAnsiTheme="minorHAnsi" w:cstheme="minorHAnsi"/>
          <w:sz w:val="23"/>
          <w:szCs w:val="23"/>
        </w:rPr>
        <w:t>ed</w:t>
      </w:r>
      <w:r w:rsidRPr="00A953E5">
        <w:rPr>
          <w:rFonts w:asciiTheme="minorHAnsi" w:hAnsiTheme="minorHAnsi" w:cstheme="minorHAnsi"/>
          <w:sz w:val="23"/>
          <w:szCs w:val="23"/>
        </w:rPr>
        <w:t xml:space="preserve"> variability in their Close prices. Indices such as BEL20 and FTSE100 show relative stability, while others like DAX40 and PSI20 experience fluctuations.</w:t>
      </w:r>
    </w:p>
    <w:p w14:paraId="714B8D31" w14:textId="77777777" w:rsidR="00362980" w:rsidRPr="00A953E5" w:rsidRDefault="00362980" w:rsidP="00362980">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Market Response to Events</w:t>
      </w:r>
      <w:r w:rsidRPr="00A953E5">
        <w:rPr>
          <w:rFonts w:asciiTheme="minorHAnsi" w:hAnsiTheme="minorHAnsi" w:cstheme="minorHAnsi"/>
          <w:sz w:val="23"/>
          <w:szCs w:val="23"/>
        </w:rPr>
        <w:t>: Throughout the dataset, significant market events and macroeconomic factors likely influenced the indices. Notable price movements may correspond to economic announcements, geopolitical events, or sector-specific news.</w:t>
      </w:r>
    </w:p>
    <w:p w14:paraId="7A747EB8" w14:textId="77777777" w:rsidR="00362980" w:rsidRPr="00A953E5" w:rsidRDefault="00362980" w:rsidP="00362980">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Pandemic Impact (Early 2020):</w:t>
      </w:r>
      <w:r w:rsidRPr="00A953E5">
        <w:rPr>
          <w:rFonts w:asciiTheme="minorHAnsi" w:hAnsiTheme="minorHAnsi" w:cstheme="minorHAnsi"/>
          <w:sz w:val="23"/>
          <w:szCs w:val="23"/>
        </w:rPr>
        <w:t xml:space="preserve"> A visible impact of the COVID-19 pandemic can be seen in early 2020, with a substantial drop in indices' Close prices followed by gradual recoveries.</w:t>
      </w:r>
    </w:p>
    <w:p w14:paraId="622E44AA" w14:textId="77777777" w:rsidR="00362980" w:rsidRPr="00A953E5" w:rsidRDefault="00362980" w:rsidP="00362980">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Recovery and Volatility</w:t>
      </w:r>
      <w:r w:rsidRPr="00A953E5">
        <w:rPr>
          <w:rFonts w:asciiTheme="minorHAnsi" w:hAnsiTheme="minorHAnsi" w:cstheme="minorHAnsi"/>
          <w:sz w:val="23"/>
          <w:szCs w:val="23"/>
        </w:rPr>
        <w:t>: Indices generally recover from the initial pandemic shock but continue to display volatility. Notably, DAX40 and PSI20 show relatively larger fluctuations compared to others.</w:t>
      </w:r>
    </w:p>
    <w:p w14:paraId="240D1649" w14:textId="77777777" w:rsidR="00362980" w:rsidRPr="00A953E5" w:rsidRDefault="00362980" w:rsidP="00362980">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Periods of Synchronization</w:t>
      </w:r>
      <w:r w:rsidRPr="00A953E5">
        <w:rPr>
          <w:rFonts w:asciiTheme="minorHAnsi" w:hAnsiTheme="minorHAnsi" w:cstheme="minorHAnsi"/>
          <w:sz w:val="23"/>
          <w:szCs w:val="23"/>
        </w:rPr>
        <w:t>: At times, several indices move in tandem, reflecting broader market trends. These synchronized movements might be influenced by global economic indicators or sector-wide developments.</w:t>
      </w:r>
    </w:p>
    <w:p w14:paraId="251CB0E8" w14:textId="77777777" w:rsidR="00362980" w:rsidRPr="0074541C" w:rsidRDefault="00362980" w:rsidP="00362980">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Differences in Behaviour</w:t>
      </w:r>
      <w:r w:rsidRPr="0074541C">
        <w:rPr>
          <w:rFonts w:asciiTheme="minorHAnsi" w:hAnsiTheme="minorHAnsi" w:cstheme="minorHAnsi"/>
          <w:sz w:val="23"/>
          <w:szCs w:val="23"/>
        </w:rPr>
        <w:t>: Despite overall similarities, individual indices exhibit unique behaviours. For instance, FTSE100 and CAC40 show relatively smoother trends, while BEL20 and PSI20 experience more pronounced oscillations.</w:t>
      </w:r>
    </w:p>
    <w:bookmarkEnd w:id="22"/>
    <w:p w14:paraId="382D1082" w14:textId="77777777" w:rsidR="00927B07" w:rsidRDefault="00927B07" w:rsidP="00362980">
      <w:pPr>
        <w:spacing w:line="360" w:lineRule="auto"/>
        <w:rPr>
          <w:rFonts w:asciiTheme="minorHAnsi" w:hAnsiTheme="minorHAnsi" w:cstheme="minorHAnsi"/>
          <w:b/>
          <w:bCs/>
          <w:sz w:val="23"/>
          <w:szCs w:val="23"/>
        </w:rPr>
      </w:pPr>
    </w:p>
    <w:p w14:paraId="1053693C" w14:textId="77777777" w:rsidR="00927B07" w:rsidRDefault="00927B07" w:rsidP="00362980">
      <w:pPr>
        <w:spacing w:line="360" w:lineRule="auto"/>
        <w:rPr>
          <w:rFonts w:asciiTheme="minorHAnsi" w:hAnsiTheme="minorHAnsi" w:cstheme="minorHAnsi"/>
          <w:b/>
          <w:bCs/>
          <w:sz w:val="23"/>
          <w:szCs w:val="23"/>
        </w:rPr>
      </w:pPr>
    </w:p>
    <w:p w14:paraId="66B15391" w14:textId="77777777" w:rsidR="00927B07" w:rsidRDefault="00927B07" w:rsidP="00362980">
      <w:pPr>
        <w:spacing w:line="360" w:lineRule="auto"/>
        <w:rPr>
          <w:rFonts w:asciiTheme="minorHAnsi" w:hAnsiTheme="minorHAnsi" w:cstheme="minorHAnsi"/>
          <w:b/>
          <w:bCs/>
          <w:sz w:val="23"/>
          <w:szCs w:val="23"/>
        </w:rPr>
      </w:pPr>
    </w:p>
    <w:p w14:paraId="133A70D5" w14:textId="5F85B48E" w:rsidR="00927B07" w:rsidRDefault="00362980" w:rsidP="00927B07">
      <w:pPr>
        <w:spacing w:line="360" w:lineRule="auto"/>
        <w:rPr>
          <w:rFonts w:asciiTheme="minorHAnsi" w:hAnsiTheme="minorHAnsi" w:cstheme="minorHAnsi"/>
          <w:sz w:val="23"/>
          <w:szCs w:val="23"/>
        </w:rPr>
      </w:pPr>
      <w:r w:rsidRPr="00932DE2">
        <w:rPr>
          <w:rFonts w:asciiTheme="minorHAnsi" w:hAnsiTheme="minorHAnsi" w:cstheme="minorHAnsi"/>
          <w:b/>
          <w:bCs/>
          <w:sz w:val="23"/>
          <w:szCs w:val="23"/>
        </w:rPr>
        <w:lastRenderedPageBreak/>
        <w:t>4.</w:t>
      </w:r>
      <w:r>
        <w:rPr>
          <w:rFonts w:asciiTheme="minorHAnsi" w:hAnsiTheme="minorHAnsi" w:cstheme="minorHAnsi"/>
          <w:b/>
          <w:bCs/>
          <w:sz w:val="23"/>
          <w:szCs w:val="23"/>
        </w:rPr>
        <w:t>6</w:t>
      </w:r>
      <w:r w:rsidRPr="00932DE2">
        <w:rPr>
          <w:rFonts w:asciiTheme="minorHAnsi" w:hAnsiTheme="minorHAnsi" w:cstheme="minorHAnsi"/>
          <w:b/>
          <w:bCs/>
          <w:sz w:val="23"/>
          <w:szCs w:val="23"/>
        </w:rPr>
        <w:t>.1 Basic Statistics European indexes</w:t>
      </w:r>
    </w:p>
    <w:bookmarkStart w:id="23" w:name="_MON_1756820421"/>
    <w:bookmarkEnd w:id="23"/>
    <w:p w14:paraId="77CAF5EE" w14:textId="77777777" w:rsidR="00362980" w:rsidRPr="00CB02F7" w:rsidRDefault="00362980" w:rsidP="00362980">
      <w:pPr>
        <w:spacing w:line="360" w:lineRule="auto"/>
        <w:jc w:val="center"/>
        <w:rPr>
          <w:rFonts w:asciiTheme="minorHAnsi" w:hAnsiTheme="minorHAnsi" w:cstheme="minorHAnsi"/>
          <w:sz w:val="23"/>
          <w:szCs w:val="23"/>
        </w:rPr>
      </w:pPr>
      <w:r>
        <w:rPr>
          <w:rFonts w:asciiTheme="minorHAnsi" w:hAnsiTheme="minorHAnsi" w:cstheme="minorHAnsi"/>
          <w:sz w:val="23"/>
          <w:szCs w:val="23"/>
        </w:rPr>
        <w:object w:dxaOrig="8741" w:dyaOrig="2763" w14:anchorId="10FC28E7">
          <v:shape id="_x0000_i1031" type="#_x0000_t75" style="width:348.75pt;height:109.9pt" o:ole="">
            <v:imagedata r:id="rId38" o:title=""/>
          </v:shape>
          <o:OLEObject Type="Embed" ProgID="Excel.Sheet.12" ShapeID="_x0000_i1031" DrawAspect="Content" ObjectID="_1757048660" r:id="rId39"/>
        </w:object>
      </w:r>
    </w:p>
    <w:p w14:paraId="40499350" w14:textId="5D49DA32" w:rsidR="00362980" w:rsidRPr="00A93B34"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7</w:t>
      </w:r>
      <w:r w:rsidRPr="00A93B34">
        <w:rPr>
          <w:rFonts w:asciiTheme="minorHAnsi" w:hAnsiTheme="minorHAnsi" w:cstheme="minorHAnsi"/>
          <w:b/>
          <w:bCs/>
          <w:i/>
          <w:iCs/>
          <w:color w:val="538135" w:themeColor="accent6" w:themeShade="BF"/>
          <w:sz w:val="18"/>
          <w:szCs w:val="18"/>
        </w:rPr>
        <w:t xml:space="preserve"> - Basic Statistics </w:t>
      </w:r>
      <w:r>
        <w:rPr>
          <w:rFonts w:asciiTheme="minorHAnsi" w:hAnsiTheme="minorHAnsi" w:cstheme="minorHAnsi"/>
          <w:b/>
          <w:bCs/>
          <w:i/>
          <w:iCs/>
          <w:color w:val="538135" w:themeColor="accent6" w:themeShade="BF"/>
          <w:sz w:val="18"/>
          <w:szCs w:val="18"/>
        </w:rPr>
        <w:t xml:space="preserve">of </w:t>
      </w:r>
      <w:r w:rsidRPr="00A93B34">
        <w:rPr>
          <w:rFonts w:asciiTheme="minorHAnsi" w:hAnsiTheme="minorHAnsi" w:cstheme="minorHAnsi"/>
          <w:b/>
          <w:bCs/>
          <w:i/>
          <w:iCs/>
          <w:color w:val="538135" w:themeColor="accent6" w:themeShade="BF"/>
          <w:sz w:val="18"/>
          <w:szCs w:val="18"/>
        </w:rPr>
        <w:t xml:space="preserve">European </w:t>
      </w:r>
      <w:r w:rsidR="00537E0C">
        <w:rPr>
          <w:rFonts w:asciiTheme="minorHAnsi" w:hAnsiTheme="minorHAnsi" w:cstheme="minorHAnsi"/>
          <w:b/>
          <w:bCs/>
          <w:i/>
          <w:iCs/>
          <w:color w:val="538135" w:themeColor="accent6" w:themeShade="BF"/>
          <w:sz w:val="18"/>
          <w:szCs w:val="18"/>
        </w:rPr>
        <w:t>I</w:t>
      </w:r>
      <w:r w:rsidRPr="00A93B34">
        <w:rPr>
          <w:rFonts w:asciiTheme="minorHAnsi" w:hAnsiTheme="minorHAnsi" w:cstheme="minorHAnsi"/>
          <w:b/>
          <w:bCs/>
          <w:i/>
          <w:iCs/>
          <w:color w:val="538135" w:themeColor="accent6" w:themeShade="BF"/>
          <w:sz w:val="18"/>
          <w:szCs w:val="18"/>
        </w:rPr>
        <w:t>ndexes</w:t>
      </w:r>
    </w:p>
    <w:p w14:paraId="61A5349C" w14:textId="77777777" w:rsidR="00362980" w:rsidRPr="00CB02F7" w:rsidRDefault="00362980" w:rsidP="00362980">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CF2CE41" wp14:editId="09DF9791">
            <wp:extent cx="5731510" cy="2581275"/>
            <wp:effectExtent l="0" t="0" r="2540" b="9525"/>
            <wp:docPr id="2156792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9238" name="Picture 1" descr="A screenshot of a chat&#10;&#10;Description automatically generated"/>
                    <pic:cNvPicPr/>
                  </pic:nvPicPr>
                  <pic:blipFill>
                    <a:blip r:embed="rId40"/>
                    <a:stretch>
                      <a:fillRect/>
                    </a:stretch>
                  </pic:blipFill>
                  <pic:spPr>
                    <a:xfrm>
                      <a:off x="0" y="0"/>
                      <a:ext cx="5738529" cy="2584436"/>
                    </a:xfrm>
                    <a:prstGeom prst="rect">
                      <a:avLst/>
                    </a:prstGeom>
                  </pic:spPr>
                </pic:pic>
              </a:graphicData>
            </a:graphic>
          </wp:inline>
        </w:drawing>
      </w:r>
    </w:p>
    <w:p w14:paraId="19E028A1" w14:textId="630187ED" w:rsidR="00362980" w:rsidRPr="00236937"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 xml:space="preserve">Fig 14 - Fig. 20 Basic Statistics European </w:t>
      </w:r>
      <w:r w:rsidR="00537E0C">
        <w:rPr>
          <w:rFonts w:asciiTheme="minorHAnsi" w:hAnsiTheme="minorHAnsi" w:cstheme="minorHAnsi"/>
          <w:b/>
          <w:bCs/>
          <w:i/>
          <w:iCs/>
          <w:color w:val="538135" w:themeColor="accent6" w:themeShade="BF"/>
          <w:sz w:val="18"/>
          <w:szCs w:val="18"/>
        </w:rPr>
        <w:t>I</w:t>
      </w:r>
      <w:r w:rsidRPr="00236937">
        <w:rPr>
          <w:rFonts w:asciiTheme="minorHAnsi" w:hAnsiTheme="minorHAnsi" w:cstheme="minorHAnsi"/>
          <w:b/>
          <w:bCs/>
          <w:i/>
          <w:iCs/>
          <w:color w:val="538135" w:themeColor="accent6" w:themeShade="BF"/>
          <w:sz w:val="18"/>
          <w:szCs w:val="18"/>
        </w:rPr>
        <w:t>ndexes (graphical)</w:t>
      </w:r>
    </w:p>
    <w:p w14:paraId="478367CD" w14:textId="51030DDB"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Analysing the provided statistics for the six stock market indices (BEL20, FTSE100, CAC40, </w:t>
      </w:r>
      <w:r w:rsidR="008B1247">
        <w:rPr>
          <w:rFonts w:asciiTheme="minorHAnsi" w:hAnsiTheme="minorHAnsi" w:cstheme="minorHAnsi"/>
          <w:sz w:val="23"/>
          <w:szCs w:val="23"/>
        </w:rPr>
        <w:t>ISEQ20</w:t>
      </w:r>
      <w:r w:rsidRPr="00CB02F7">
        <w:rPr>
          <w:rFonts w:asciiTheme="minorHAnsi" w:hAnsiTheme="minorHAnsi" w:cstheme="minorHAnsi"/>
          <w:sz w:val="23"/>
          <w:szCs w:val="23"/>
        </w:rPr>
        <w:t xml:space="preserve">, DAX40, and PSI20) in their respective 'Close' columns, we can draw the following </w:t>
      </w:r>
      <w:r>
        <w:rPr>
          <w:rFonts w:asciiTheme="minorHAnsi" w:hAnsiTheme="minorHAnsi" w:cstheme="minorHAnsi"/>
          <w:sz w:val="23"/>
          <w:szCs w:val="23"/>
        </w:rPr>
        <w:t>Result</w:t>
      </w:r>
      <w:r w:rsidRPr="00CB02F7">
        <w:rPr>
          <w:rFonts w:asciiTheme="minorHAnsi" w:hAnsiTheme="minorHAnsi" w:cstheme="minorHAnsi"/>
          <w:sz w:val="23"/>
          <w:szCs w:val="23"/>
        </w:rPr>
        <w:t>s (</w:t>
      </w:r>
      <w:r>
        <w:rPr>
          <w:rFonts w:asciiTheme="minorHAnsi" w:hAnsiTheme="minorHAnsi" w:cstheme="minorHAnsi"/>
          <w:sz w:val="23"/>
          <w:szCs w:val="23"/>
        </w:rPr>
        <w:t xml:space="preserve">Table 07 </w:t>
      </w:r>
      <w:r w:rsidRPr="00CB02F7">
        <w:rPr>
          <w:rFonts w:asciiTheme="minorHAnsi" w:hAnsiTheme="minorHAnsi" w:cstheme="minorHAnsi"/>
          <w:sz w:val="23"/>
          <w:szCs w:val="23"/>
        </w:rPr>
        <w:t xml:space="preserve">and </w:t>
      </w:r>
      <w:r>
        <w:rPr>
          <w:rFonts w:asciiTheme="minorHAnsi" w:hAnsiTheme="minorHAnsi" w:cstheme="minorHAnsi"/>
          <w:sz w:val="23"/>
          <w:szCs w:val="23"/>
        </w:rPr>
        <w:t>Fig. 14</w:t>
      </w:r>
      <w:r w:rsidRPr="00CB02F7">
        <w:rPr>
          <w:rFonts w:asciiTheme="minorHAnsi" w:hAnsiTheme="minorHAnsi" w:cstheme="minorHAnsi"/>
          <w:sz w:val="23"/>
          <w:szCs w:val="23"/>
        </w:rPr>
        <w:t>):</w:t>
      </w:r>
    </w:p>
    <w:p w14:paraId="17320FF9" w14:textId="3C7149C3" w:rsidR="00362980" w:rsidRPr="0022334F" w:rsidRDefault="00362980" w:rsidP="00362980">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Mean (Average) Value</w:t>
      </w:r>
      <w:r w:rsidRPr="0022334F">
        <w:rPr>
          <w:rFonts w:asciiTheme="minorHAnsi" w:hAnsiTheme="minorHAnsi" w:cstheme="minorHAnsi"/>
          <w:sz w:val="23"/>
          <w:szCs w:val="23"/>
        </w:rPr>
        <w:t xml:space="preserve">: These indices exhibit significant differences in their mean (average) values. The DAX40 has the highest mean value at roughly 14,590, indicating a generally higher average stock price level. In contrast, the </w:t>
      </w:r>
      <w:r w:rsidR="008B1247">
        <w:rPr>
          <w:rFonts w:asciiTheme="minorHAnsi" w:hAnsiTheme="minorHAnsi" w:cstheme="minorHAnsi"/>
          <w:sz w:val="23"/>
          <w:szCs w:val="23"/>
        </w:rPr>
        <w:t xml:space="preserve">ISEQ20 </w:t>
      </w:r>
      <w:r w:rsidRPr="0022334F">
        <w:rPr>
          <w:rFonts w:asciiTheme="minorHAnsi" w:hAnsiTheme="minorHAnsi" w:cstheme="minorHAnsi"/>
          <w:sz w:val="23"/>
          <w:szCs w:val="23"/>
        </w:rPr>
        <w:t xml:space="preserve">has the lowest mean value at around 1,337. </w:t>
      </w:r>
    </w:p>
    <w:p w14:paraId="769B7787" w14:textId="77777777" w:rsidR="00362980" w:rsidRPr="0022334F" w:rsidRDefault="00362980" w:rsidP="00362980">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Standard Deviation (Volatility)</w:t>
      </w:r>
      <w:r w:rsidRPr="0022334F">
        <w:rPr>
          <w:rFonts w:asciiTheme="minorHAnsi" w:hAnsiTheme="minorHAnsi" w:cstheme="minorHAnsi"/>
          <w:sz w:val="23"/>
          <w:szCs w:val="23"/>
        </w:rPr>
        <w:t xml:space="preserve">: The standard deviation measures the extent of price fluctuations or volatility. A higher standard deviation suggests greater price swings. The DAX40 boasts the highest standard deviation (1173.04), indicating more significant price volatility, while BEL20 has the lowest standard deviation (287.84), implying relatively lower volatility. </w:t>
      </w:r>
    </w:p>
    <w:p w14:paraId="45457F76" w14:textId="77777777" w:rsidR="00362980" w:rsidRPr="0022334F" w:rsidRDefault="00362980" w:rsidP="00362980">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Minimum and Maximum Values</w:t>
      </w:r>
      <w:r w:rsidRPr="0022334F">
        <w:rPr>
          <w:rFonts w:asciiTheme="minorHAnsi" w:hAnsiTheme="minorHAnsi" w:cstheme="minorHAnsi"/>
          <w:sz w:val="23"/>
          <w:szCs w:val="23"/>
        </w:rPr>
        <w:t xml:space="preserve">: The minimum and maximum values represent the lowest and highest closing prices observed during the data period. DAX40 records the highest maximum value (16,469.75), signifying the peak during the period, while BEL20 shows the lowest maximum </w:t>
      </w:r>
      <w:r w:rsidRPr="0022334F">
        <w:rPr>
          <w:rFonts w:asciiTheme="minorHAnsi" w:hAnsiTheme="minorHAnsi" w:cstheme="minorHAnsi"/>
          <w:sz w:val="23"/>
          <w:szCs w:val="23"/>
        </w:rPr>
        <w:lastRenderedPageBreak/>
        <w:t xml:space="preserve">value (4,402.32). CAC40 reports the lowest minimum value (4,569.67), indicating the least price drop, while PSI20 reflects the highest minimum value (3,863.20). </w:t>
      </w:r>
    </w:p>
    <w:p w14:paraId="1637B0CE" w14:textId="1D42CF2D" w:rsidR="00362980" w:rsidRPr="0022334F" w:rsidRDefault="00362980" w:rsidP="00362980">
      <w:pPr>
        <w:pStyle w:val="ListParagraph"/>
        <w:numPr>
          <w:ilvl w:val="0"/>
          <w:numId w:val="50"/>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Median (50th Percentile)</w:t>
      </w:r>
      <w:r w:rsidRPr="0022334F">
        <w:rPr>
          <w:rFonts w:asciiTheme="minorHAnsi" w:hAnsiTheme="minorHAnsi" w:cstheme="minorHAnsi"/>
          <w:sz w:val="23"/>
          <w:szCs w:val="23"/>
        </w:rPr>
        <w:t xml:space="preserve">: The median, or 50th percentile, reflects the middle value when the data is sorted in ascending order. It provides insight into the central tendency. The medians vary, with DAX40 having the highest median (14,856.48) and </w:t>
      </w:r>
      <w:r w:rsidR="008B1247">
        <w:rPr>
          <w:rFonts w:asciiTheme="minorHAnsi" w:hAnsiTheme="minorHAnsi" w:cstheme="minorHAnsi"/>
          <w:sz w:val="23"/>
          <w:szCs w:val="23"/>
        </w:rPr>
        <w:t>ISEQ20</w:t>
      </w:r>
      <w:r w:rsidR="0096009A">
        <w:rPr>
          <w:rFonts w:asciiTheme="minorHAnsi" w:hAnsiTheme="minorHAnsi" w:cstheme="minorHAnsi"/>
          <w:sz w:val="23"/>
          <w:szCs w:val="23"/>
        </w:rPr>
        <w:t xml:space="preserve"> </w:t>
      </w:r>
      <w:r w:rsidRPr="0022334F">
        <w:rPr>
          <w:rFonts w:asciiTheme="minorHAnsi" w:hAnsiTheme="minorHAnsi" w:cstheme="minorHAnsi"/>
          <w:sz w:val="23"/>
          <w:szCs w:val="23"/>
        </w:rPr>
        <w:t xml:space="preserve">having the lowest median (1,368.86). </w:t>
      </w:r>
    </w:p>
    <w:p w14:paraId="718687A1" w14:textId="01C1FAB2" w:rsidR="00362980" w:rsidRPr="00103CE3" w:rsidRDefault="00362980" w:rsidP="00362980">
      <w:pPr>
        <w:pStyle w:val="ListParagraph"/>
        <w:numPr>
          <w:ilvl w:val="0"/>
          <w:numId w:val="50"/>
        </w:numPr>
        <w:spacing w:line="360" w:lineRule="auto"/>
        <w:jc w:val="both"/>
        <w:rPr>
          <w:rFonts w:asciiTheme="minorHAnsi" w:hAnsiTheme="minorHAnsi" w:cstheme="minorHAnsi"/>
          <w:sz w:val="23"/>
          <w:szCs w:val="23"/>
        </w:rPr>
      </w:pPr>
      <w:r w:rsidRPr="00103CE3">
        <w:rPr>
          <w:rFonts w:asciiTheme="minorHAnsi" w:hAnsiTheme="minorHAnsi" w:cstheme="minorHAnsi"/>
          <w:b/>
          <w:bCs/>
          <w:sz w:val="23"/>
          <w:szCs w:val="23"/>
        </w:rPr>
        <w:t>Percentiles (25th and 75th)</w:t>
      </w:r>
      <w:r w:rsidRPr="00103CE3">
        <w:rPr>
          <w:rFonts w:asciiTheme="minorHAnsi" w:hAnsiTheme="minorHAnsi" w:cstheme="minorHAnsi"/>
          <w:sz w:val="23"/>
          <w:szCs w:val="23"/>
        </w:rPr>
        <w:t>: The 25th and 75th percentiles help understand the data's spread and identify the interquartile range. DAX40 reports the highest 75th percentile value (15,623.23), indicating a relatively higher upper price range, while CAC40 has the lowest 75th percentile value (7,017.20). PSI20 shows the highest 25th percentile value (5,111.13), while FTSE100 displays the lowest 25th percentile value (6,963.49).</w:t>
      </w:r>
    </w:p>
    <w:p w14:paraId="510E1F8D" w14:textId="77777777" w:rsidR="00362980" w:rsidRDefault="00362980" w:rsidP="00362980">
      <w:pPr>
        <w:spacing w:line="360" w:lineRule="auto"/>
        <w:rPr>
          <w:rFonts w:asciiTheme="minorHAnsi" w:hAnsiTheme="minorHAnsi" w:cstheme="minorHAnsi"/>
          <w:b/>
          <w:bCs/>
          <w:sz w:val="23"/>
          <w:szCs w:val="23"/>
        </w:rPr>
      </w:pPr>
      <w:r w:rsidRPr="00932DE2">
        <w:rPr>
          <w:rFonts w:asciiTheme="minorHAnsi" w:hAnsiTheme="minorHAnsi" w:cstheme="minorHAnsi"/>
          <w:b/>
          <w:bCs/>
          <w:sz w:val="23"/>
          <w:szCs w:val="23"/>
        </w:rPr>
        <w:t>4.</w:t>
      </w:r>
      <w:r>
        <w:rPr>
          <w:rFonts w:asciiTheme="minorHAnsi" w:hAnsiTheme="minorHAnsi" w:cstheme="minorHAnsi"/>
          <w:b/>
          <w:bCs/>
          <w:sz w:val="23"/>
          <w:szCs w:val="23"/>
        </w:rPr>
        <w:t>6</w:t>
      </w:r>
      <w:r w:rsidRPr="00932DE2">
        <w:rPr>
          <w:rFonts w:asciiTheme="minorHAnsi" w:hAnsiTheme="minorHAnsi" w:cstheme="minorHAnsi"/>
          <w:b/>
          <w:bCs/>
          <w:sz w:val="23"/>
          <w:szCs w:val="23"/>
        </w:rPr>
        <w:t>.2 Missing values</w:t>
      </w:r>
    </w:p>
    <w:tbl>
      <w:tblPr>
        <w:tblW w:w="7080" w:type="dxa"/>
        <w:jc w:val="center"/>
        <w:tblLook w:val="04A0" w:firstRow="1" w:lastRow="0" w:firstColumn="1" w:lastColumn="0" w:noHBand="0" w:noVBand="1"/>
      </w:tblPr>
      <w:tblGrid>
        <w:gridCol w:w="1180"/>
        <w:gridCol w:w="1180"/>
        <w:gridCol w:w="1180"/>
        <w:gridCol w:w="1180"/>
        <w:gridCol w:w="1180"/>
        <w:gridCol w:w="1180"/>
      </w:tblGrid>
      <w:tr w:rsidR="00362980" w:rsidRPr="007B2D3A" w14:paraId="0C3EB48A" w14:textId="77777777" w:rsidTr="00797CF4">
        <w:trPr>
          <w:trHeight w:val="300"/>
          <w:jc w:val="center"/>
        </w:trPr>
        <w:tc>
          <w:tcPr>
            <w:tcW w:w="1180" w:type="dxa"/>
            <w:tcBorders>
              <w:top w:val="nil"/>
              <w:left w:val="nil"/>
              <w:bottom w:val="nil"/>
              <w:right w:val="nil"/>
            </w:tcBorders>
            <w:shd w:val="clear" w:color="000000" w:fill="A9D08E"/>
            <w:noWrap/>
            <w:vAlign w:val="center"/>
            <w:hideMark/>
          </w:tcPr>
          <w:p w14:paraId="25DD4C00" w14:textId="77777777" w:rsidR="00362980" w:rsidRPr="007B2D3A" w:rsidRDefault="00362980" w:rsidP="00797CF4">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BEL20</w:t>
            </w:r>
          </w:p>
        </w:tc>
        <w:tc>
          <w:tcPr>
            <w:tcW w:w="1180" w:type="dxa"/>
            <w:tcBorders>
              <w:top w:val="nil"/>
              <w:left w:val="nil"/>
              <w:bottom w:val="nil"/>
              <w:right w:val="nil"/>
            </w:tcBorders>
            <w:shd w:val="clear" w:color="000000" w:fill="A9D08E"/>
            <w:noWrap/>
            <w:vAlign w:val="center"/>
            <w:hideMark/>
          </w:tcPr>
          <w:p w14:paraId="35B9656E" w14:textId="77777777" w:rsidR="00362980" w:rsidRPr="007B2D3A" w:rsidRDefault="00362980" w:rsidP="00797CF4">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FTSE100</w:t>
            </w:r>
          </w:p>
        </w:tc>
        <w:tc>
          <w:tcPr>
            <w:tcW w:w="1180" w:type="dxa"/>
            <w:tcBorders>
              <w:top w:val="nil"/>
              <w:left w:val="nil"/>
              <w:bottom w:val="nil"/>
              <w:right w:val="nil"/>
            </w:tcBorders>
            <w:shd w:val="clear" w:color="000000" w:fill="A9D08E"/>
            <w:noWrap/>
            <w:vAlign w:val="center"/>
            <w:hideMark/>
          </w:tcPr>
          <w:p w14:paraId="2475071A" w14:textId="77777777" w:rsidR="00362980" w:rsidRPr="007B2D3A" w:rsidRDefault="00362980" w:rsidP="00797CF4">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CAC40</w:t>
            </w:r>
          </w:p>
        </w:tc>
        <w:tc>
          <w:tcPr>
            <w:tcW w:w="1180" w:type="dxa"/>
            <w:tcBorders>
              <w:top w:val="nil"/>
              <w:left w:val="nil"/>
              <w:bottom w:val="nil"/>
              <w:right w:val="nil"/>
            </w:tcBorders>
            <w:shd w:val="clear" w:color="000000" w:fill="A9D08E"/>
            <w:noWrap/>
            <w:vAlign w:val="center"/>
            <w:hideMark/>
          </w:tcPr>
          <w:p w14:paraId="389E37A1" w14:textId="3FA267B0" w:rsidR="00362980" w:rsidRPr="007B2D3A" w:rsidRDefault="008B1247" w:rsidP="00797CF4">
            <w:pPr>
              <w:suppressAutoHyphens w:val="0"/>
              <w:autoSpaceDN/>
              <w:spacing w:after="0" w:line="240" w:lineRule="auto"/>
              <w:jc w:val="center"/>
              <w:rPr>
                <w:rFonts w:eastAsia="Times New Roman" w:cs="Calibri"/>
                <w:b/>
                <w:bCs/>
                <w:color w:val="FFFFFF"/>
                <w:kern w:val="0"/>
                <w:sz w:val="23"/>
                <w:szCs w:val="23"/>
                <w:lang w:eastAsia="en-GB"/>
              </w:rPr>
            </w:pPr>
            <w:r>
              <w:rPr>
                <w:rFonts w:eastAsia="Times New Roman" w:cs="Calibri"/>
                <w:b/>
                <w:bCs/>
                <w:color w:val="FFFFFF"/>
                <w:kern w:val="0"/>
                <w:sz w:val="23"/>
                <w:szCs w:val="23"/>
                <w:lang w:eastAsia="en-GB"/>
              </w:rPr>
              <w:t xml:space="preserve">ISEQ20 </w:t>
            </w:r>
            <w:r w:rsidR="00CD7CB6">
              <w:rPr>
                <w:rFonts w:eastAsia="Times New Roman" w:cs="Calibri"/>
                <w:b/>
                <w:bCs/>
                <w:color w:val="FFFFFF"/>
                <w:kern w:val="0"/>
                <w:sz w:val="23"/>
                <w:szCs w:val="23"/>
                <w:lang w:eastAsia="en-GB"/>
              </w:rPr>
              <w:t xml:space="preserve"> </w:t>
            </w:r>
          </w:p>
        </w:tc>
        <w:tc>
          <w:tcPr>
            <w:tcW w:w="1180" w:type="dxa"/>
            <w:tcBorders>
              <w:top w:val="nil"/>
              <w:left w:val="nil"/>
              <w:bottom w:val="nil"/>
              <w:right w:val="nil"/>
            </w:tcBorders>
            <w:shd w:val="clear" w:color="000000" w:fill="A9D08E"/>
            <w:noWrap/>
            <w:vAlign w:val="center"/>
            <w:hideMark/>
          </w:tcPr>
          <w:p w14:paraId="28C8E465" w14:textId="77777777" w:rsidR="00362980" w:rsidRPr="007B2D3A" w:rsidRDefault="00362980" w:rsidP="00797CF4">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DAX40</w:t>
            </w:r>
          </w:p>
        </w:tc>
        <w:tc>
          <w:tcPr>
            <w:tcW w:w="1180" w:type="dxa"/>
            <w:tcBorders>
              <w:top w:val="nil"/>
              <w:left w:val="nil"/>
              <w:bottom w:val="nil"/>
              <w:right w:val="nil"/>
            </w:tcBorders>
            <w:shd w:val="clear" w:color="000000" w:fill="A9D08E"/>
            <w:noWrap/>
            <w:vAlign w:val="center"/>
            <w:hideMark/>
          </w:tcPr>
          <w:p w14:paraId="3DEEC66A" w14:textId="77777777" w:rsidR="00362980" w:rsidRPr="007B2D3A" w:rsidRDefault="00362980" w:rsidP="00797CF4">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PSI20</w:t>
            </w:r>
          </w:p>
        </w:tc>
      </w:tr>
      <w:tr w:rsidR="00362980" w:rsidRPr="007B2D3A" w14:paraId="7F797B3F" w14:textId="77777777" w:rsidTr="00797CF4">
        <w:trPr>
          <w:trHeight w:val="300"/>
          <w:jc w:val="center"/>
        </w:trPr>
        <w:tc>
          <w:tcPr>
            <w:tcW w:w="1180" w:type="dxa"/>
            <w:tcBorders>
              <w:top w:val="nil"/>
              <w:left w:val="nil"/>
              <w:bottom w:val="nil"/>
              <w:right w:val="nil"/>
            </w:tcBorders>
            <w:shd w:val="clear" w:color="auto" w:fill="auto"/>
            <w:noWrap/>
            <w:vAlign w:val="bottom"/>
            <w:hideMark/>
          </w:tcPr>
          <w:p w14:paraId="5CA0D86A" w14:textId="77777777" w:rsidR="00362980" w:rsidRPr="007B2D3A" w:rsidRDefault="00362980" w:rsidP="00797CF4">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219B42E3" w14:textId="77777777" w:rsidR="00362980" w:rsidRPr="007B2D3A" w:rsidRDefault="00362980" w:rsidP="00797CF4">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5C61B2EA" w14:textId="77777777" w:rsidR="00362980" w:rsidRPr="007B2D3A" w:rsidRDefault="00362980" w:rsidP="00797CF4">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2B199A8B" w14:textId="77777777" w:rsidR="00362980" w:rsidRPr="007B2D3A" w:rsidRDefault="00362980" w:rsidP="00797CF4">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104A90AE" w14:textId="77777777" w:rsidR="00362980" w:rsidRPr="007B2D3A" w:rsidRDefault="00362980" w:rsidP="00797CF4">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179D0FF2" w14:textId="77777777" w:rsidR="00362980" w:rsidRPr="007B2D3A" w:rsidRDefault="00362980" w:rsidP="00797CF4">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r>
    </w:tbl>
    <w:p w14:paraId="727A12E6" w14:textId="77777777" w:rsidR="00362980" w:rsidRPr="00A93B34"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8</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Missing values on</w:t>
      </w:r>
      <w:r w:rsidRPr="00A93B34">
        <w:rPr>
          <w:rFonts w:asciiTheme="minorHAnsi" w:hAnsiTheme="minorHAnsi" w:cstheme="minorHAnsi"/>
          <w:b/>
          <w:bCs/>
          <w:i/>
          <w:iCs/>
          <w:color w:val="538135" w:themeColor="accent6" w:themeShade="BF"/>
          <w:sz w:val="18"/>
          <w:szCs w:val="18"/>
        </w:rPr>
        <w:t xml:space="preserve"> European indexes</w:t>
      </w:r>
    </w:p>
    <w:p w14:paraId="5033FADD" w14:textId="3D9EB92B" w:rsidR="00362980" w:rsidRPr="00CB02F7" w:rsidRDefault="00362980" w:rsidP="00362980">
      <w:pPr>
        <w:spacing w:line="360" w:lineRule="auto"/>
        <w:rPr>
          <w:rFonts w:asciiTheme="minorHAnsi" w:hAnsiTheme="minorHAnsi" w:cstheme="minorHAnsi"/>
          <w:sz w:val="23"/>
          <w:szCs w:val="23"/>
        </w:rPr>
      </w:pPr>
      <w:r>
        <w:rPr>
          <w:rFonts w:asciiTheme="minorHAnsi" w:hAnsiTheme="minorHAnsi" w:cstheme="minorHAnsi"/>
          <w:sz w:val="23"/>
          <w:szCs w:val="23"/>
        </w:rPr>
        <w:t>10</w:t>
      </w:r>
      <w:r w:rsidRPr="00CB02F7">
        <w:rPr>
          <w:rFonts w:asciiTheme="minorHAnsi" w:hAnsiTheme="minorHAnsi" w:cstheme="minorHAnsi"/>
          <w:sz w:val="23"/>
          <w:szCs w:val="23"/>
        </w:rPr>
        <w:t xml:space="preserve"> missing values</w:t>
      </w:r>
      <w:r>
        <w:rPr>
          <w:rFonts w:asciiTheme="minorHAnsi" w:hAnsiTheme="minorHAnsi" w:cstheme="minorHAnsi"/>
          <w:sz w:val="23"/>
          <w:szCs w:val="23"/>
        </w:rPr>
        <w:t xml:space="preserve"> (in 764)</w:t>
      </w:r>
      <w:r w:rsidRPr="00CB02F7">
        <w:rPr>
          <w:rFonts w:asciiTheme="minorHAnsi" w:hAnsiTheme="minorHAnsi" w:cstheme="minorHAnsi"/>
          <w:sz w:val="23"/>
          <w:szCs w:val="23"/>
        </w:rPr>
        <w:t xml:space="preserve"> in all the datasets</w:t>
      </w:r>
      <w:r>
        <w:rPr>
          <w:rFonts w:asciiTheme="minorHAnsi" w:hAnsiTheme="minorHAnsi" w:cstheme="minorHAnsi"/>
          <w:sz w:val="23"/>
          <w:szCs w:val="23"/>
        </w:rPr>
        <w:t>, but not relevant to our analys</w:t>
      </w:r>
      <w:r w:rsidR="00E93E3D">
        <w:rPr>
          <w:rFonts w:asciiTheme="minorHAnsi" w:hAnsiTheme="minorHAnsi" w:cstheme="minorHAnsi"/>
          <w:sz w:val="23"/>
          <w:szCs w:val="23"/>
        </w:rPr>
        <w:t>is</w:t>
      </w:r>
      <w:r>
        <w:rPr>
          <w:rFonts w:asciiTheme="minorHAnsi" w:hAnsiTheme="minorHAnsi" w:cstheme="minorHAnsi"/>
          <w:sz w:val="23"/>
          <w:szCs w:val="23"/>
        </w:rPr>
        <w:t>.</w:t>
      </w:r>
    </w:p>
    <w:p w14:paraId="752BCD1E" w14:textId="77777777" w:rsidR="00362980"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4.7.3 Outliers</w:t>
      </w:r>
    </w:p>
    <w:bookmarkStart w:id="24" w:name="_MON_1756970818"/>
    <w:bookmarkEnd w:id="24"/>
    <w:p w14:paraId="2C68FA20" w14:textId="77777777" w:rsidR="00362980" w:rsidRPr="00CB02F7" w:rsidRDefault="00362980" w:rsidP="00362980">
      <w:pPr>
        <w:spacing w:line="360" w:lineRule="auto"/>
        <w:jc w:val="center"/>
        <w:rPr>
          <w:rFonts w:asciiTheme="minorHAnsi" w:hAnsiTheme="minorHAnsi" w:cstheme="minorHAnsi"/>
          <w:sz w:val="23"/>
          <w:szCs w:val="23"/>
        </w:rPr>
      </w:pPr>
      <w:r>
        <w:rPr>
          <w:rFonts w:asciiTheme="minorHAnsi" w:hAnsiTheme="minorHAnsi" w:cstheme="minorHAnsi"/>
          <w:sz w:val="23"/>
          <w:szCs w:val="23"/>
        </w:rPr>
        <w:object w:dxaOrig="7651" w:dyaOrig="2429" w14:anchorId="34B9DB0B">
          <v:shape id="_x0000_i1032" type="#_x0000_t75" style="width:289.5pt;height:91.9pt" o:ole="">
            <v:imagedata r:id="rId41" o:title=""/>
          </v:shape>
          <o:OLEObject Type="Embed" ProgID="Excel.Sheet.12" ShapeID="_x0000_i1032" DrawAspect="Content" ObjectID="_1757048661" r:id="rId42"/>
        </w:object>
      </w:r>
    </w:p>
    <w:p w14:paraId="52506BC6" w14:textId="77777777" w:rsidR="00362980" w:rsidRDefault="00362980" w:rsidP="00362980">
      <w:pPr>
        <w:spacing w:line="360" w:lineRule="auto"/>
        <w:jc w:val="center"/>
        <w:rPr>
          <w:rFonts w:asciiTheme="minorHAnsi" w:hAnsiTheme="minorHAnsi" w:cstheme="minorHAnsi"/>
          <w:sz w:val="23"/>
          <w:szCs w:val="23"/>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9</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Outliers on European Indexes</w:t>
      </w:r>
    </w:p>
    <w:p w14:paraId="72437613" w14:textId="13CA93AB"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there are three Potential Outliers in the Close columns 'FTSE100.xlsx, but they seem legitimate because they are usual and true values and follow </w:t>
      </w:r>
      <w:r w:rsidR="005500ED">
        <w:rPr>
          <w:rFonts w:asciiTheme="minorHAnsi" w:hAnsiTheme="minorHAnsi" w:cstheme="minorHAnsi"/>
          <w:sz w:val="23"/>
          <w:szCs w:val="23"/>
        </w:rPr>
        <w:t xml:space="preserve">the </w:t>
      </w:r>
      <w:r w:rsidRPr="00CB02F7">
        <w:rPr>
          <w:rFonts w:asciiTheme="minorHAnsi" w:hAnsiTheme="minorHAnsi" w:cstheme="minorHAnsi"/>
          <w:sz w:val="23"/>
          <w:szCs w:val="23"/>
        </w:rPr>
        <w:t xml:space="preserve">same position as the rest, so </w:t>
      </w:r>
      <w:r>
        <w:rPr>
          <w:rFonts w:asciiTheme="minorHAnsi" w:hAnsiTheme="minorHAnsi" w:cstheme="minorHAnsi"/>
          <w:sz w:val="23"/>
          <w:szCs w:val="23"/>
        </w:rPr>
        <w:t>we</w:t>
      </w:r>
      <w:r w:rsidRPr="00CB02F7">
        <w:rPr>
          <w:rFonts w:asciiTheme="minorHAnsi" w:hAnsiTheme="minorHAnsi" w:cstheme="minorHAnsi"/>
          <w:sz w:val="23"/>
          <w:szCs w:val="23"/>
        </w:rPr>
        <w:t xml:space="preserve"> won't remove them from my dataset.  </w:t>
      </w:r>
    </w:p>
    <w:p w14:paraId="1C3ABE25" w14:textId="77777777" w:rsidR="00EA4464" w:rsidRDefault="00EA4464" w:rsidP="00362980">
      <w:pPr>
        <w:spacing w:line="360" w:lineRule="auto"/>
        <w:rPr>
          <w:rFonts w:asciiTheme="minorHAnsi" w:hAnsiTheme="minorHAnsi" w:cstheme="minorHAnsi"/>
          <w:b/>
          <w:bCs/>
          <w:sz w:val="23"/>
          <w:szCs w:val="23"/>
        </w:rPr>
      </w:pPr>
    </w:p>
    <w:p w14:paraId="748E6D52" w14:textId="77777777" w:rsidR="00EA4464" w:rsidRDefault="00EA4464" w:rsidP="00362980">
      <w:pPr>
        <w:spacing w:line="360" w:lineRule="auto"/>
        <w:rPr>
          <w:rFonts w:asciiTheme="minorHAnsi" w:hAnsiTheme="minorHAnsi" w:cstheme="minorHAnsi"/>
          <w:b/>
          <w:bCs/>
          <w:sz w:val="23"/>
          <w:szCs w:val="23"/>
        </w:rPr>
      </w:pPr>
    </w:p>
    <w:p w14:paraId="2DC7C729" w14:textId="77777777" w:rsidR="00EA4464" w:rsidRDefault="00EA4464" w:rsidP="00362980">
      <w:pPr>
        <w:spacing w:line="360" w:lineRule="auto"/>
        <w:rPr>
          <w:rFonts w:asciiTheme="minorHAnsi" w:hAnsiTheme="minorHAnsi" w:cstheme="minorHAnsi"/>
          <w:b/>
          <w:bCs/>
          <w:sz w:val="23"/>
          <w:szCs w:val="23"/>
        </w:rPr>
      </w:pPr>
    </w:p>
    <w:p w14:paraId="2C3E9AD3" w14:textId="77777777" w:rsidR="00EA4464" w:rsidRDefault="00EA4464" w:rsidP="00362980">
      <w:pPr>
        <w:spacing w:line="360" w:lineRule="auto"/>
        <w:rPr>
          <w:rFonts w:asciiTheme="minorHAnsi" w:hAnsiTheme="minorHAnsi" w:cstheme="minorHAnsi"/>
          <w:b/>
          <w:bCs/>
          <w:sz w:val="23"/>
          <w:szCs w:val="23"/>
        </w:rPr>
      </w:pPr>
    </w:p>
    <w:p w14:paraId="2115AD5E" w14:textId="64304E74" w:rsidR="00362980" w:rsidRPr="00990A90" w:rsidRDefault="00362980" w:rsidP="00362980">
      <w:pPr>
        <w:spacing w:line="360" w:lineRule="auto"/>
        <w:rPr>
          <w:rFonts w:asciiTheme="minorHAnsi" w:hAnsiTheme="minorHAnsi" w:cstheme="minorHAnsi"/>
          <w:b/>
          <w:bCs/>
          <w:sz w:val="23"/>
          <w:szCs w:val="23"/>
        </w:rPr>
      </w:pPr>
      <w:r w:rsidRPr="00990A90">
        <w:rPr>
          <w:rFonts w:asciiTheme="minorHAnsi" w:hAnsiTheme="minorHAnsi" w:cstheme="minorHAnsi"/>
          <w:b/>
          <w:bCs/>
          <w:sz w:val="23"/>
          <w:szCs w:val="23"/>
        </w:rPr>
        <w:lastRenderedPageBreak/>
        <w:t>4.</w:t>
      </w:r>
      <w:r>
        <w:rPr>
          <w:rFonts w:asciiTheme="minorHAnsi" w:hAnsiTheme="minorHAnsi" w:cstheme="minorHAnsi"/>
          <w:b/>
          <w:bCs/>
          <w:sz w:val="23"/>
          <w:szCs w:val="23"/>
        </w:rPr>
        <w:t>6</w:t>
      </w:r>
      <w:r w:rsidRPr="00990A90">
        <w:rPr>
          <w:rFonts w:asciiTheme="minorHAnsi" w:hAnsiTheme="minorHAnsi" w:cstheme="minorHAnsi"/>
          <w:b/>
          <w:bCs/>
          <w:sz w:val="23"/>
          <w:szCs w:val="23"/>
        </w:rPr>
        <w:t>.3 Heatmap for performance comparison</w:t>
      </w:r>
    </w:p>
    <w:p w14:paraId="57A8A95E" w14:textId="77777777" w:rsidR="00362980" w:rsidRPr="00CB02F7" w:rsidRDefault="00362980" w:rsidP="00362980">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1C64434" wp14:editId="0E337761">
            <wp:extent cx="4333779" cy="2942801"/>
            <wp:effectExtent l="0" t="0" r="0" b="0"/>
            <wp:docPr id="6284203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321" name="Picture 1" descr="A screenshot of a graph&#10;&#10;Description automatically generated"/>
                    <pic:cNvPicPr/>
                  </pic:nvPicPr>
                  <pic:blipFill>
                    <a:blip r:embed="rId43"/>
                    <a:stretch>
                      <a:fillRect/>
                    </a:stretch>
                  </pic:blipFill>
                  <pic:spPr>
                    <a:xfrm>
                      <a:off x="0" y="0"/>
                      <a:ext cx="4356380" cy="2958148"/>
                    </a:xfrm>
                    <a:prstGeom prst="rect">
                      <a:avLst/>
                    </a:prstGeom>
                  </pic:spPr>
                </pic:pic>
              </a:graphicData>
            </a:graphic>
          </wp:inline>
        </w:drawing>
      </w:r>
    </w:p>
    <w:p w14:paraId="7C765A27" w14:textId="77777777" w:rsidR="00362980" w:rsidRPr="00236937"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Fig 15 - Heatmap for performance comparison (European indexes)</w:t>
      </w:r>
    </w:p>
    <w:p w14:paraId="6ADB5FDD" w14:textId="4266C6A9" w:rsidR="001C1E02" w:rsidRDefault="001C1E02" w:rsidP="001C1E02">
      <w:pPr>
        <w:spacing w:line="360" w:lineRule="auto"/>
        <w:jc w:val="both"/>
        <w:rPr>
          <w:rFonts w:asciiTheme="minorHAnsi" w:hAnsiTheme="minorHAnsi" w:cstheme="minorHAnsi"/>
          <w:sz w:val="23"/>
          <w:szCs w:val="23"/>
        </w:rPr>
      </w:pPr>
      <w:r w:rsidRPr="001C1E02">
        <w:rPr>
          <w:rFonts w:asciiTheme="minorHAnsi" w:hAnsiTheme="minorHAnsi" w:cstheme="minorHAnsi"/>
          <w:sz w:val="23"/>
          <w:szCs w:val="23"/>
        </w:rPr>
        <w:t xml:space="preserve">In our context, all correlation coefficients demonstrate a positive direction, implying a strong positive linear relationship among the closing prices of the 6 indexes (fig. 15). Notably, the Irish index displays the highest correlation with the German index (0.94), followed by strong correlations between the UK-Portuguese indexes (0.93) and the UK-French indexes (0.91). This underscores </w:t>
      </w:r>
      <w:r w:rsidR="00764833">
        <w:rPr>
          <w:rFonts w:asciiTheme="minorHAnsi" w:hAnsiTheme="minorHAnsi" w:cstheme="minorHAnsi"/>
          <w:sz w:val="23"/>
          <w:szCs w:val="23"/>
        </w:rPr>
        <w:t>the</w:t>
      </w:r>
      <w:r w:rsidRPr="001C1E02">
        <w:rPr>
          <w:rFonts w:asciiTheme="minorHAnsi" w:hAnsiTheme="minorHAnsi" w:cstheme="minorHAnsi"/>
          <w:sz w:val="23"/>
          <w:szCs w:val="23"/>
        </w:rPr>
        <w:t xml:space="preserve"> substantial influence of the German market on the Irish market.</w:t>
      </w:r>
    </w:p>
    <w:p w14:paraId="02FE0A68" w14:textId="2984E895" w:rsidR="00362980" w:rsidRPr="00990A90" w:rsidRDefault="00362980" w:rsidP="00362980">
      <w:pPr>
        <w:spacing w:line="360" w:lineRule="auto"/>
        <w:rPr>
          <w:rFonts w:asciiTheme="minorHAnsi" w:hAnsiTheme="minorHAnsi" w:cstheme="minorHAnsi"/>
          <w:b/>
          <w:bCs/>
          <w:color w:val="212121"/>
          <w:sz w:val="23"/>
          <w:szCs w:val="23"/>
          <w:shd w:val="clear" w:color="auto" w:fill="FFFFFF"/>
        </w:rPr>
      </w:pPr>
      <w:r w:rsidRPr="00990A90">
        <w:rPr>
          <w:rFonts w:asciiTheme="minorHAnsi" w:hAnsiTheme="minorHAnsi" w:cstheme="minorHAnsi"/>
          <w:b/>
          <w:bCs/>
          <w:sz w:val="23"/>
          <w:szCs w:val="23"/>
        </w:rPr>
        <w:t>4.</w:t>
      </w:r>
      <w:r>
        <w:rPr>
          <w:rFonts w:asciiTheme="minorHAnsi" w:hAnsiTheme="minorHAnsi" w:cstheme="minorHAnsi"/>
          <w:b/>
          <w:bCs/>
          <w:sz w:val="23"/>
          <w:szCs w:val="23"/>
        </w:rPr>
        <w:t>6</w:t>
      </w:r>
      <w:r w:rsidRPr="00990A90">
        <w:rPr>
          <w:rFonts w:asciiTheme="minorHAnsi" w:hAnsiTheme="minorHAnsi" w:cstheme="minorHAnsi"/>
          <w:b/>
          <w:bCs/>
          <w:sz w:val="23"/>
          <w:szCs w:val="23"/>
        </w:rPr>
        <w:t xml:space="preserve">.4 </w:t>
      </w:r>
      <w:r w:rsidRPr="00990A90">
        <w:rPr>
          <w:rFonts w:asciiTheme="minorHAnsi" w:hAnsiTheme="minorHAnsi" w:cstheme="minorHAnsi"/>
          <w:b/>
          <w:bCs/>
          <w:color w:val="212121"/>
          <w:sz w:val="23"/>
          <w:szCs w:val="23"/>
          <w:shd w:val="clear" w:color="auto" w:fill="FFFFFF"/>
        </w:rPr>
        <w:t>Irish Vs German Index</w:t>
      </w:r>
    </w:p>
    <w:p w14:paraId="66E1F2BF" w14:textId="77777777" w:rsidR="00362980" w:rsidRPr="00990A90" w:rsidRDefault="00362980" w:rsidP="00362980">
      <w:pPr>
        <w:spacing w:line="360" w:lineRule="auto"/>
        <w:jc w:val="center"/>
        <w:rPr>
          <w:rFonts w:asciiTheme="minorHAnsi" w:hAnsiTheme="minorHAnsi" w:cstheme="minorHAnsi"/>
          <w:b/>
          <w:bCs/>
          <w:i/>
          <w:iCs/>
          <w:color w:val="538135" w:themeColor="accent6" w:themeShade="BF"/>
          <w:sz w:val="23"/>
          <w:szCs w:val="23"/>
          <w:shd w:val="clear" w:color="auto" w:fill="FFFFFF"/>
        </w:rPr>
      </w:pPr>
      <w:r w:rsidRPr="00990A90">
        <w:rPr>
          <w:rFonts w:asciiTheme="minorHAnsi" w:hAnsiTheme="minorHAnsi" w:cstheme="minorHAnsi"/>
          <w:b/>
          <w:bCs/>
          <w:i/>
          <w:iCs/>
          <w:color w:val="538135" w:themeColor="accent6" w:themeShade="BF"/>
          <w:sz w:val="23"/>
          <w:szCs w:val="23"/>
          <w:shd w:val="clear" w:color="auto" w:fill="FFFFFF"/>
        </w:rPr>
        <w:t>Scatter Plot</w:t>
      </w:r>
    </w:p>
    <w:p w14:paraId="052A87B9" w14:textId="77777777" w:rsidR="00362980" w:rsidRPr="00CB02F7" w:rsidRDefault="00362980" w:rsidP="00362980">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noProof/>
          <w:color w:val="212121"/>
          <w:sz w:val="23"/>
          <w:szCs w:val="23"/>
          <w:shd w:val="clear" w:color="auto" w:fill="FFFFFF"/>
        </w:rPr>
        <w:drawing>
          <wp:inline distT="0" distB="0" distL="0" distR="0" wp14:anchorId="67777AB6" wp14:editId="6DAB73FA">
            <wp:extent cx="5981700" cy="2242640"/>
            <wp:effectExtent l="0" t="0" r="0" b="5715"/>
            <wp:docPr id="406444386"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4386" name="Picture 1" descr="A graph showing a number of dots&#10;&#10;Description automatically generated with medium confidence"/>
                    <pic:cNvPicPr/>
                  </pic:nvPicPr>
                  <pic:blipFill>
                    <a:blip r:embed="rId44"/>
                    <a:stretch>
                      <a:fillRect/>
                    </a:stretch>
                  </pic:blipFill>
                  <pic:spPr>
                    <a:xfrm>
                      <a:off x="0" y="0"/>
                      <a:ext cx="5994978" cy="2247618"/>
                    </a:xfrm>
                    <a:prstGeom prst="rect">
                      <a:avLst/>
                    </a:prstGeom>
                    <a:ln w="12700">
                      <a:noFill/>
                    </a:ln>
                  </pic:spPr>
                </pic:pic>
              </a:graphicData>
            </a:graphic>
          </wp:inline>
        </w:drawing>
      </w:r>
    </w:p>
    <w:p w14:paraId="4BA571C3" w14:textId="38D8F673" w:rsidR="00362980" w:rsidRPr="00236937"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 xml:space="preserve">Fig 16 - Differences in index Prices comparison using scatter plot (Irish </w:t>
      </w:r>
      <w:r w:rsidR="00966439">
        <w:rPr>
          <w:rFonts w:asciiTheme="minorHAnsi" w:hAnsiTheme="minorHAnsi" w:cstheme="minorHAnsi"/>
          <w:b/>
          <w:bCs/>
          <w:i/>
          <w:iCs/>
          <w:color w:val="538135" w:themeColor="accent6" w:themeShade="BF"/>
          <w:sz w:val="18"/>
          <w:szCs w:val="18"/>
        </w:rPr>
        <w:t>v</w:t>
      </w:r>
      <w:r w:rsidRPr="00236937">
        <w:rPr>
          <w:rFonts w:asciiTheme="minorHAnsi" w:hAnsiTheme="minorHAnsi" w:cstheme="minorHAnsi"/>
          <w:b/>
          <w:bCs/>
          <w:i/>
          <w:iCs/>
          <w:color w:val="538135" w:themeColor="accent6" w:themeShade="BF"/>
          <w:sz w:val="18"/>
          <w:szCs w:val="18"/>
        </w:rPr>
        <w:t>s German Index)</w:t>
      </w:r>
    </w:p>
    <w:p w14:paraId="250A3077" w14:textId="50FCAB7E" w:rsidR="00362980" w:rsidRDefault="00362980" w:rsidP="00362980">
      <w:pPr>
        <w:spacing w:line="360" w:lineRule="auto"/>
        <w:jc w:val="both"/>
        <w:rPr>
          <w:rFonts w:asciiTheme="minorHAnsi" w:hAnsiTheme="minorHAnsi" w:cstheme="minorHAnsi"/>
          <w:color w:val="212121"/>
          <w:sz w:val="23"/>
          <w:szCs w:val="23"/>
          <w:shd w:val="clear" w:color="auto" w:fill="FFFFFF"/>
        </w:rPr>
      </w:pPr>
      <w:r w:rsidRPr="00A053B7">
        <w:rPr>
          <w:rFonts w:asciiTheme="minorHAnsi" w:hAnsiTheme="minorHAnsi" w:cstheme="minorHAnsi"/>
          <w:color w:val="212121"/>
          <w:sz w:val="23"/>
          <w:szCs w:val="23"/>
          <w:shd w:val="clear" w:color="auto" w:fill="FFFFFF"/>
        </w:rPr>
        <w:lastRenderedPageBreak/>
        <w:t>The index prices of DAX40 vs ISEX20 differences are explained in this plot</w:t>
      </w:r>
      <w:r>
        <w:rPr>
          <w:rFonts w:asciiTheme="minorHAnsi" w:hAnsiTheme="minorHAnsi" w:cstheme="minorHAnsi"/>
          <w:color w:val="212121"/>
          <w:sz w:val="23"/>
          <w:szCs w:val="23"/>
          <w:shd w:val="clear" w:color="auto" w:fill="FFFFFF"/>
        </w:rPr>
        <w:t xml:space="preserve"> (Fig. 17)</w:t>
      </w:r>
      <w:r w:rsidRPr="00A053B7">
        <w:rPr>
          <w:rFonts w:asciiTheme="minorHAnsi" w:hAnsiTheme="minorHAnsi" w:cstheme="minorHAnsi"/>
          <w:color w:val="212121"/>
          <w:sz w:val="23"/>
          <w:szCs w:val="23"/>
          <w:shd w:val="clear" w:color="auto" w:fill="FFFFFF"/>
        </w:rPr>
        <w:t xml:space="preserve">. </w:t>
      </w:r>
      <w:r>
        <w:rPr>
          <w:rFonts w:asciiTheme="minorHAnsi" w:hAnsiTheme="minorHAnsi" w:cstheme="minorHAnsi"/>
          <w:color w:val="212121"/>
          <w:sz w:val="23"/>
          <w:szCs w:val="23"/>
          <w:shd w:val="clear" w:color="auto" w:fill="FFFFFF"/>
        </w:rPr>
        <w:t>The c</w:t>
      </w:r>
      <w:r w:rsidRPr="00A053B7">
        <w:rPr>
          <w:rFonts w:asciiTheme="minorHAnsi" w:hAnsiTheme="minorHAnsi" w:cstheme="minorHAnsi"/>
          <w:color w:val="212121"/>
          <w:sz w:val="23"/>
          <w:szCs w:val="23"/>
          <w:shd w:val="clear" w:color="auto" w:fill="FFFFFF"/>
        </w:rPr>
        <w:t>olou</w:t>
      </w:r>
      <w:r>
        <w:rPr>
          <w:rFonts w:asciiTheme="minorHAnsi" w:hAnsiTheme="minorHAnsi" w:cstheme="minorHAnsi"/>
          <w:color w:val="212121"/>
          <w:sz w:val="23"/>
          <w:szCs w:val="23"/>
          <w:shd w:val="clear" w:color="auto" w:fill="FFFFFF"/>
        </w:rPr>
        <w:t>rs</w:t>
      </w:r>
      <w:r w:rsidRPr="00A053B7">
        <w:rPr>
          <w:rFonts w:asciiTheme="minorHAnsi" w:hAnsiTheme="minorHAnsi" w:cstheme="minorHAnsi"/>
          <w:color w:val="212121"/>
          <w:sz w:val="23"/>
          <w:szCs w:val="23"/>
          <w:shd w:val="clear" w:color="auto" w:fill="FFFFFF"/>
        </w:rPr>
        <w:t xml:space="preserve"> reflect the dif</w:t>
      </w:r>
      <w:r>
        <w:rPr>
          <w:rFonts w:asciiTheme="minorHAnsi" w:hAnsiTheme="minorHAnsi" w:cstheme="minorHAnsi"/>
          <w:color w:val="212121"/>
          <w:sz w:val="23"/>
          <w:szCs w:val="23"/>
          <w:shd w:val="clear" w:color="auto" w:fill="FFFFFF"/>
        </w:rPr>
        <w:t>f</w:t>
      </w:r>
      <w:r w:rsidRPr="00A053B7">
        <w:rPr>
          <w:rFonts w:asciiTheme="minorHAnsi" w:hAnsiTheme="minorHAnsi" w:cstheme="minorHAnsi"/>
          <w:color w:val="212121"/>
          <w:sz w:val="23"/>
          <w:szCs w:val="23"/>
          <w:shd w:val="clear" w:color="auto" w:fill="FFFFFF"/>
        </w:rPr>
        <w:t>erence between the two indexes, going from the lowest difference of 10477.90 (in purple and left down the plot) to the maximum of 14945.68 (in yellow on the top right of the plot).</w:t>
      </w:r>
      <w:r>
        <w:rPr>
          <w:rFonts w:asciiTheme="minorHAnsi" w:hAnsiTheme="minorHAnsi" w:cstheme="minorHAnsi"/>
          <w:color w:val="212121"/>
          <w:sz w:val="23"/>
          <w:szCs w:val="23"/>
          <w:shd w:val="clear" w:color="auto" w:fill="FFFFFF"/>
        </w:rPr>
        <w:t xml:space="preserve"> We can notice the correlation between both since the plot follow</w:t>
      </w:r>
      <w:r w:rsidR="00A369F3">
        <w:rPr>
          <w:rFonts w:asciiTheme="minorHAnsi" w:hAnsiTheme="minorHAnsi" w:cstheme="minorHAnsi"/>
          <w:color w:val="212121"/>
          <w:sz w:val="23"/>
          <w:szCs w:val="23"/>
          <w:shd w:val="clear" w:color="auto" w:fill="FFFFFF"/>
        </w:rPr>
        <w:t>s</w:t>
      </w:r>
      <w:r>
        <w:rPr>
          <w:rFonts w:asciiTheme="minorHAnsi" w:hAnsiTheme="minorHAnsi" w:cstheme="minorHAnsi"/>
          <w:color w:val="212121"/>
          <w:sz w:val="23"/>
          <w:szCs w:val="23"/>
          <w:shd w:val="clear" w:color="auto" w:fill="FFFFFF"/>
        </w:rPr>
        <w:t xml:space="preserve"> a constant tendency to grow.</w:t>
      </w:r>
    </w:p>
    <w:p w14:paraId="6A75490B" w14:textId="77777777" w:rsidR="00EA4464" w:rsidRDefault="00EA4464" w:rsidP="00362980">
      <w:pPr>
        <w:spacing w:line="360" w:lineRule="auto"/>
        <w:jc w:val="center"/>
        <w:rPr>
          <w:rFonts w:asciiTheme="minorHAnsi" w:hAnsiTheme="minorHAnsi" w:cstheme="minorHAnsi"/>
          <w:b/>
          <w:bCs/>
          <w:i/>
          <w:iCs/>
          <w:color w:val="538135" w:themeColor="accent6" w:themeShade="BF"/>
          <w:sz w:val="23"/>
          <w:szCs w:val="23"/>
          <w:shd w:val="clear" w:color="auto" w:fill="FFFFFF"/>
        </w:rPr>
      </w:pPr>
    </w:p>
    <w:p w14:paraId="6A9989FF" w14:textId="78C64C98" w:rsidR="00362980" w:rsidRPr="00990A90" w:rsidRDefault="00362980" w:rsidP="00362980">
      <w:pPr>
        <w:spacing w:line="360" w:lineRule="auto"/>
        <w:jc w:val="center"/>
        <w:rPr>
          <w:rFonts w:asciiTheme="minorHAnsi" w:hAnsiTheme="minorHAnsi" w:cstheme="minorHAnsi"/>
          <w:b/>
          <w:bCs/>
          <w:i/>
          <w:iCs/>
          <w:color w:val="538135" w:themeColor="accent6" w:themeShade="BF"/>
          <w:sz w:val="23"/>
          <w:szCs w:val="23"/>
          <w:shd w:val="clear" w:color="auto" w:fill="FFFFFF"/>
        </w:rPr>
      </w:pPr>
      <w:r w:rsidRPr="00990A90">
        <w:rPr>
          <w:rFonts w:asciiTheme="minorHAnsi" w:hAnsiTheme="minorHAnsi" w:cstheme="minorHAnsi"/>
          <w:b/>
          <w:bCs/>
          <w:i/>
          <w:iCs/>
          <w:color w:val="538135" w:themeColor="accent6" w:themeShade="BF"/>
          <w:sz w:val="23"/>
          <w:szCs w:val="23"/>
          <w:shd w:val="clear" w:color="auto" w:fill="FFFFFF"/>
        </w:rPr>
        <w:t>Stacked Area Chart</w:t>
      </w:r>
    </w:p>
    <w:p w14:paraId="1F4FF76C" w14:textId="77777777" w:rsidR="00362980" w:rsidRDefault="00362980" w:rsidP="00362980">
      <w:pPr>
        <w:spacing w:line="360" w:lineRule="auto"/>
        <w:rPr>
          <w:rFonts w:asciiTheme="minorHAnsi" w:hAnsiTheme="minorHAnsi" w:cstheme="minorHAnsi"/>
          <w:sz w:val="23"/>
          <w:szCs w:val="23"/>
        </w:rPr>
      </w:pPr>
      <w:r w:rsidRPr="00AF0466">
        <w:rPr>
          <w:rFonts w:asciiTheme="minorHAnsi" w:hAnsiTheme="minorHAnsi" w:cstheme="minorHAnsi"/>
          <w:noProof/>
          <w:sz w:val="23"/>
          <w:szCs w:val="23"/>
        </w:rPr>
        <w:drawing>
          <wp:inline distT="0" distB="0" distL="0" distR="0" wp14:anchorId="658D322F" wp14:editId="74CB125B">
            <wp:extent cx="6120130" cy="2183130"/>
            <wp:effectExtent l="0" t="0" r="0" b="7620"/>
            <wp:docPr id="1487558312" name="Picture 1" descr="A graph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58312" name="Picture 1" descr="A graph with green and blue lines&#10;&#10;Description automatically generated"/>
                    <pic:cNvPicPr/>
                  </pic:nvPicPr>
                  <pic:blipFill>
                    <a:blip r:embed="rId45"/>
                    <a:stretch>
                      <a:fillRect/>
                    </a:stretch>
                  </pic:blipFill>
                  <pic:spPr>
                    <a:xfrm>
                      <a:off x="0" y="0"/>
                      <a:ext cx="6120130" cy="2183130"/>
                    </a:xfrm>
                    <a:prstGeom prst="rect">
                      <a:avLst/>
                    </a:prstGeom>
                  </pic:spPr>
                </pic:pic>
              </a:graphicData>
            </a:graphic>
          </wp:inline>
        </w:drawing>
      </w:r>
    </w:p>
    <w:p w14:paraId="59D3A068" w14:textId="77777777" w:rsidR="00362980" w:rsidRPr="00CB02F7" w:rsidRDefault="00362980" w:rsidP="00362980">
      <w:pPr>
        <w:spacing w:line="360" w:lineRule="auto"/>
        <w:jc w:val="center"/>
        <w:rPr>
          <w:rFonts w:asciiTheme="minorHAnsi" w:hAnsiTheme="minorHAnsi" w:cstheme="minorHAnsi"/>
          <w:sz w:val="23"/>
          <w:szCs w:val="23"/>
        </w:rPr>
      </w:pPr>
      <w:r w:rsidRPr="00AF0466">
        <w:rPr>
          <w:noProof/>
        </w:rPr>
        <w:t xml:space="preserve"> </w:t>
      </w:r>
      <w:r w:rsidRPr="00AF0466">
        <w:rPr>
          <w:rFonts w:asciiTheme="minorHAnsi" w:hAnsiTheme="minorHAnsi" w:cstheme="minorHAnsi"/>
          <w:noProof/>
          <w:sz w:val="23"/>
          <w:szCs w:val="23"/>
        </w:rPr>
        <w:drawing>
          <wp:inline distT="0" distB="0" distL="0" distR="0" wp14:anchorId="2D8C32BB" wp14:editId="76830B91">
            <wp:extent cx="680083" cy="340042"/>
            <wp:effectExtent l="0" t="0" r="6350" b="3175"/>
            <wp:docPr id="135853104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31043" name="Picture 1" descr="A close up of text&#10;&#10;Description automatically generated"/>
                    <pic:cNvPicPr/>
                  </pic:nvPicPr>
                  <pic:blipFill>
                    <a:blip r:embed="rId46"/>
                    <a:stretch>
                      <a:fillRect/>
                    </a:stretch>
                  </pic:blipFill>
                  <pic:spPr>
                    <a:xfrm>
                      <a:off x="0" y="0"/>
                      <a:ext cx="691948" cy="345975"/>
                    </a:xfrm>
                    <a:prstGeom prst="rect">
                      <a:avLst/>
                    </a:prstGeom>
                  </pic:spPr>
                </pic:pic>
              </a:graphicData>
            </a:graphic>
          </wp:inline>
        </w:drawing>
      </w:r>
    </w:p>
    <w:p w14:paraId="26BD9C23" w14:textId="25036535" w:rsidR="00362980" w:rsidRPr="0060189F"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60189F">
        <w:rPr>
          <w:rFonts w:asciiTheme="minorHAnsi" w:hAnsiTheme="minorHAnsi" w:cstheme="minorHAnsi"/>
          <w:b/>
          <w:bCs/>
          <w:i/>
          <w:iCs/>
          <w:color w:val="538135" w:themeColor="accent6" w:themeShade="BF"/>
          <w:sz w:val="18"/>
          <w:szCs w:val="18"/>
        </w:rPr>
        <w:t xml:space="preserve">Fig 17 - Differences in index Prices comparison using Stacked Area Chart (Irish </w:t>
      </w:r>
      <w:r w:rsidR="00394B34">
        <w:rPr>
          <w:rFonts w:asciiTheme="minorHAnsi" w:hAnsiTheme="minorHAnsi" w:cstheme="minorHAnsi"/>
          <w:b/>
          <w:bCs/>
          <w:i/>
          <w:iCs/>
          <w:color w:val="538135" w:themeColor="accent6" w:themeShade="BF"/>
          <w:sz w:val="18"/>
          <w:szCs w:val="18"/>
        </w:rPr>
        <w:t>v</w:t>
      </w:r>
      <w:r w:rsidRPr="0060189F">
        <w:rPr>
          <w:rFonts w:asciiTheme="minorHAnsi" w:hAnsiTheme="minorHAnsi" w:cstheme="minorHAnsi"/>
          <w:b/>
          <w:bCs/>
          <w:i/>
          <w:iCs/>
          <w:color w:val="538135" w:themeColor="accent6" w:themeShade="BF"/>
          <w:sz w:val="18"/>
          <w:szCs w:val="18"/>
        </w:rPr>
        <w:t>s German Index)</w:t>
      </w:r>
    </w:p>
    <w:p w14:paraId="531BA2D6" w14:textId="70460B5F" w:rsidR="00362980" w:rsidRPr="00CB02F7" w:rsidRDefault="00841E5C" w:rsidP="00362980">
      <w:pPr>
        <w:spacing w:line="360" w:lineRule="auto"/>
        <w:rPr>
          <w:rFonts w:asciiTheme="minorHAnsi" w:hAnsiTheme="minorHAnsi" w:cstheme="minorHAnsi"/>
          <w:sz w:val="23"/>
          <w:szCs w:val="23"/>
        </w:rPr>
      </w:pPr>
      <w:r>
        <w:rPr>
          <w:rFonts w:asciiTheme="minorHAnsi" w:hAnsiTheme="minorHAnsi" w:cstheme="minorHAnsi"/>
          <w:sz w:val="23"/>
          <w:szCs w:val="23"/>
        </w:rPr>
        <w:t>The r</w:t>
      </w:r>
      <w:r w:rsidR="00362980">
        <w:rPr>
          <w:rFonts w:asciiTheme="minorHAnsi" w:hAnsiTheme="minorHAnsi" w:cstheme="minorHAnsi"/>
          <w:sz w:val="23"/>
          <w:szCs w:val="23"/>
        </w:rPr>
        <w:t>esult</w:t>
      </w:r>
      <w:r w:rsidR="00362980" w:rsidRPr="00CB02F7">
        <w:rPr>
          <w:rFonts w:asciiTheme="minorHAnsi" w:hAnsiTheme="minorHAnsi" w:cstheme="minorHAnsi"/>
          <w:sz w:val="23"/>
          <w:szCs w:val="23"/>
        </w:rPr>
        <w:t xml:space="preserve"> from Fig. </w:t>
      </w:r>
      <w:r w:rsidR="00362980">
        <w:rPr>
          <w:rFonts w:asciiTheme="minorHAnsi" w:hAnsiTheme="minorHAnsi" w:cstheme="minorHAnsi"/>
          <w:sz w:val="23"/>
          <w:szCs w:val="23"/>
        </w:rPr>
        <w:t>17:</w:t>
      </w:r>
    </w:p>
    <w:p w14:paraId="6642C774" w14:textId="77777777" w:rsidR="00362980" w:rsidRPr="006A5FF4" w:rsidRDefault="00362980" w:rsidP="00362980">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t xml:space="preserve">Index Values: </w:t>
      </w:r>
      <w:r w:rsidRPr="006A5FF4">
        <w:rPr>
          <w:rFonts w:asciiTheme="minorHAnsi" w:hAnsiTheme="minorHAnsi" w:cstheme="minorHAnsi"/>
          <w:sz w:val="23"/>
          <w:szCs w:val="23"/>
        </w:rPr>
        <w:t>The DAX 40 index represents the German stock market. It has consistently maintained higher closing values compared to the ISEQ 20 index. ISEQ 20: The ISEQ 20 index represents the Irish stock market. While it generally has lower closing values compared to the DAX 40, it follows a similar overall trend.</w:t>
      </w:r>
    </w:p>
    <w:p w14:paraId="2AEA9392" w14:textId="77777777" w:rsidR="00362980" w:rsidRPr="006A5FF4" w:rsidRDefault="00362980" w:rsidP="00362980">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t xml:space="preserve">Market Trends: </w:t>
      </w:r>
      <w:r w:rsidRPr="006A5FF4">
        <w:rPr>
          <w:rFonts w:asciiTheme="minorHAnsi" w:hAnsiTheme="minorHAnsi" w:cstheme="minorHAnsi"/>
          <w:sz w:val="23"/>
          <w:szCs w:val="23"/>
        </w:rPr>
        <w:t>Overall Increase: Both indices show a general upward trend in their closing values over the observed period. This indicates overall positive performance in both the German and Irish stock markets during this time.</w:t>
      </w:r>
    </w:p>
    <w:p w14:paraId="042C0722" w14:textId="77777777" w:rsidR="00362980" w:rsidRPr="006A5FF4" w:rsidRDefault="00362980" w:rsidP="00362980">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t xml:space="preserve">Volatility and Stability: </w:t>
      </w:r>
      <w:r w:rsidRPr="006A5FF4">
        <w:rPr>
          <w:rFonts w:asciiTheme="minorHAnsi" w:hAnsiTheme="minorHAnsi" w:cstheme="minorHAnsi"/>
          <w:sz w:val="23"/>
          <w:szCs w:val="23"/>
        </w:rPr>
        <w:t>The DAX 40 appears to exhibit higher volatility compared to the ISEQ 20, as seen in its larger price fluctuations. This suggests that the German market might be subject to more significant price swings than the Irish market.</w:t>
      </w:r>
    </w:p>
    <w:p w14:paraId="281A5495" w14:textId="77777777" w:rsidR="00362980" w:rsidRPr="00685A23" w:rsidRDefault="00362980" w:rsidP="00362980">
      <w:pPr>
        <w:pStyle w:val="ListParagraph"/>
        <w:numPr>
          <w:ilvl w:val="0"/>
          <w:numId w:val="51"/>
        </w:numPr>
        <w:spacing w:line="360" w:lineRule="auto"/>
        <w:jc w:val="both"/>
        <w:rPr>
          <w:rFonts w:asciiTheme="minorHAnsi" w:hAnsiTheme="minorHAnsi" w:cstheme="minorHAnsi"/>
          <w:sz w:val="23"/>
          <w:szCs w:val="23"/>
        </w:rPr>
      </w:pPr>
      <w:r w:rsidRPr="00685A23">
        <w:rPr>
          <w:rFonts w:asciiTheme="minorHAnsi" w:hAnsiTheme="minorHAnsi" w:cstheme="minorHAnsi"/>
          <w:b/>
          <w:bCs/>
          <w:sz w:val="23"/>
          <w:szCs w:val="23"/>
        </w:rPr>
        <w:lastRenderedPageBreak/>
        <w:t xml:space="preserve">Recent Performance: </w:t>
      </w:r>
      <w:r w:rsidRPr="00685A23">
        <w:rPr>
          <w:rFonts w:asciiTheme="minorHAnsi" w:hAnsiTheme="minorHAnsi" w:cstheme="minorHAnsi"/>
          <w:sz w:val="23"/>
          <w:szCs w:val="23"/>
        </w:rPr>
        <w:t>As of August 22, 2023, the DAX 40 is at 15,705.62, while the ISEQ 20 is at 1,461.70. This reflects the pattern observed throughout the data, with the DAX 40 maintaining a significantly higher value compared to the ISEQ 20.</w:t>
      </w:r>
    </w:p>
    <w:p w14:paraId="152B9892" w14:textId="77777777" w:rsidR="00362980" w:rsidRPr="00685A23" w:rsidRDefault="00362980" w:rsidP="00362980">
      <w:pPr>
        <w:pStyle w:val="ListParagraph"/>
        <w:numPr>
          <w:ilvl w:val="0"/>
          <w:numId w:val="51"/>
        </w:numPr>
        <w:spacing w:line="360" w:lineRule="auto"/>
        <w:jc w:val="both"/>
        <w:rPr>
          <w:rFonts w:asciiTheme="minorHAnsi" w:hAnsiTheme="minorHAnsi" w:cstheme="minorHAnsi"/>
          <w:sz w:val="23"/>
          <w:szCs w:val="23"/>
        </w:rPr>
      </w:pPr>
      <w:r w:rsidRPr="00685A23">
        <w:rPr>
          <w:rFonts w:asciiTheme="minorHAnsi" w:hAnsiTheme="minorHAnsi" w:cstheme="minorHAnsi"/>
          <w:b/>
          <w:bCs/>
          <w:sz w:val="23"/>
          <w:szCs w:val="23"/>
        </w:rPr>
        <w:t>Risk and Return:</w:t>
      </w:r>
      <w:r w:rsidRPr="00685A23">
        <w:rPr>
          <w:rFonts w:asciiTheme="minorHAnsi" w:hAnsiTheme="minorHAnsi" w:cstheme="minorHAnsi"/>
          <w:sz w:val="23"/>
          <w:szCs w:val="23"/>
        </w:rPr>
        <w:t xml:space="preserve"> The higher volatility in the DAX 40 may provide potentially higher returns but also comes with increased risk. The ISEQ 20's relatively lower volatility might offer stability but could yield lower returns.</w:t>
      </w:r>
    </w:p>
    <w:p w14:paraId="4488D49B" w14:textId="5AFEB59F"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DAX 40 and ISEQ 20 indices exhibit differing performance and volatility characteristics, with the DAX 40 generally outperforming the ISEQ 20 in terms of closing values. </w:t>
      </w:r>
      <w:r>
        <w:rPr>
          <w:rFonts w:asciiTheme="minorHAnsi" w:hAnsiTheme="minorHAnsi" w:cstheme="minorHAnsi"/>
          <w:sz w:val="23"/>
          <w:szCs w:val="23"/>
        </w:rPr>
        <w:t xml:space="preserve">However, their trends </w:t>
      </w:r>
      <w:r w:rsidR="002D32AE">
        <w:rPr>
          <w:rFonts w:asciiTheme="minorHAnsi" w:hAnsiTheme="minorHAnsi" w:cstheme="minorHAnsi"/>
          <w:sz w:val="23"/>
          <w:szCs w:val="23"/>
        </w:rPr>
        <w:t>are</w:t>
      </w:r>
      <w:r>
        <w:rPr>
          <w:rFonts w:asciiTheme="minorHAnsi" w:hAnsiTheme="minorHAnsi" w:cstheme="minorHAnsi"/>
          <w:sz w:val="23"/>
          <w:szCs w:val="23"/>
        </w:rPr>
        <w:t xml:space="preserve"> similar as the Irish market follows German growth and decrease tendencies.</w:t>
      </w:r>
    </w:p>
    <w:p w14:paraId="505127A8" w14:textId="77777777" w:rsidR="00362980" w:rsidRDefault="00362980" w:rsidP="00362980">
      <w:pPr>
        <w:spacing w:line="360" w:lineRule="auto"/>
        <w:rPr>
          <w:rFonts w:asciiTheme="minorHAnsi" w:hAnsiTheme="minorHAnsi" w:cstheme="minorHAnsi"/>
          <w:color w:val="212121"/>
          <w:sz w:val="23"/>
          <w:szCs w:val="23"/>
          <w:shd w:val="clear" w:color="auto" w:fill="FFFFFF"/>
        </w:rPr>
      </w:pPr>
    </w:p>
    <w:p w14:paraId="546B40B5" w14:textId="77777777" w:rsidR="00362980" w:rsidRPr="00990A90"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990A90">
        <w:rPr>
          <w:rFonts w:asciiTheme="minorHAnsi" w:hAnsiTheme="minorHAnsi" w:cstheme="minorHAnsi"/>
          <w:b/>
          <w:bCs/>
          <w:i/>
          <w:iCs/>
          <w:color w:val="538135" w:themeColor="accent6" w:themeShade="BF"/>
          <w:sz w:val="23"/>
          <w:szCs w:val="23"/>
        </w:rPr>
        <w:t>Cumulative returns comparison</w:t>
      </w:r>
    </w:p>
    <w:p w14:paraId="319E3014"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Cumulative returns comparison is a fundamental concept in the field of finance, enabling investors and analysts to evaluate the performance of various financial assets or investment strategies over a specified period. It involves calculating and comparing the total returns generated by these assets or strategies over time, facilitating data-driven investment decisions.</w:t>
      </w:r>
    </w:p>
    <w:p w14:paraId="1CA73E51"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calculation of cumulative returns is straightforward. It involves summing the percentage returns or price changes for each period within the chosen time frame. The formula for calculating cumulative returns is as follows</w:t>
      </w:r>
      <w:r>
        <w:rPr>
          <w:rFonts w:asciiTheme="minorHAnsi" w:hAnsiTheme="minorHAnsi" w:cstheme="minorHAnsi"/>
          <w:sz w:val="23"/>
          <w:szCs w:val="23"/>
        </w:rPr>
        <w:t xml:space="preserve"> (R</w:t>
      </w:r>
      <w:r>
        <w:rPr>
          <w:rStyle w:val="Strong"/>
          <w:rFonts w:ascii="Arial" w:hAnsi="Arial" w:cs="Arial"/>
          <w:b w:val="0"/>
          <w:bCs w:val="0"/>
          <w:color w:val="1F1F1F"/>
          <w:shd w:val="clear" w:color="auto" w:fill="FFFFFF"/>
        </w:rPr>
        <w:t xml:space="preserve">eilly </w:t>
      </w:r>
      <w:r w:rsidRPr="00CB02F7">
        <w:rPr>
          <w:rFonts w:asciiTheme="minorHAnsi" w:hAnsiTheme="minorHAnsi" w:cstheme="minorHAnsi"/>
          <w:sz w:val="23"/>
          <w:szCs w:val="23"/>
        </w:rPr>
        <w:t xml:space="preserve">et al. </w:t>
      </w:r>
      <w:r>
        <w:rPr>
          <w:rStyle w:val="Strong"/>
          <w:rFonts w:ascii="Arial" w:hAnsi="Arial" w:cs="Arial"/>
          <w:b w:val="0"/>
          <w:bCs w:val="0"/>
          <w:color w:val="1F1F1F"/>
          <w:shd w:val="clear" w:color="auto" w:fill="FFFFFF"/>
        </w:rPr>
        <w:t xml:space="preserve"> 2016)</w:t>
      </w:r>
      <w:r w:rsidRPr="00CB02F7">
        <w:rPr>
          <w:rFonts w:asciiTheme="minorHAnsi" w:hAnsiTheme="minorHAnsi" w:cstheme="minorHAnsi"/>
          <w:sz w:val="23"/>
          <w:szCs w:val="23"/>
        </w:rPr>
        <w:t>:</w:t>
      </w:r>
    </w:p>
    <w:p w14:paraId="570E751A" w14:textId="77777777" w:rsidR="00362980" w:rsidRPr="00DE1B5C" w:rsidRDefault="00362980" w:rsidP="00362980">
      <w:pPr>
        <w:spacing w:line="360" w:lineRule="auto"/>
        <w:jc w:val="center"/>
        <w:rPr>
          <w:rFonts w:asciiTheme="minorHAnsi" w:hAnsiTheme="minorHAnsi" w:cstheme="minorHAnsi"/>
          <w:sz w:val="23"/>
          <w:szCs w:val="23"/>
        </w:rPr>
      </w:pPr>
      <w:proofErr w:type="spellStart"/>
      <w:r w:rsidRPr="00DE1B5C">
        <w:rPr>
          <w:rFonts w:asciiTheme="minorHAnsi" w:hAnsiTheme="minorHAnsi" w:cstheme="minorHAnsi"/>
          <w:sz w:val="23"/>
          <w:szCs w:val="23"/>
        </w:rPr>
        <w:t>CumulativeReturn</w:t>
      </w:r>
      <w:proofErr w:type="spellEnd"/>
      <w:r w:rsidRPr="00DE1B5C">
        <w:rPr>
          <w:rFonts w:asciiTheme="minorHAnsi" w:hAnsiTheme="minorHAnsi" w:cstheme="minorHAnsi"/>
          <w:sz w:val="23"/>
          <w:szCs w:val="23"/>
        </w:rPr>
        <w:t>=P0​Pt​−P0​​×100%</w:t>
      </w:r>
    </w:p>
    <w:p w14:paraId="60AF51D1"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40E2A3EE" w14:textId="77777777" w:rsidR="00362980" w:rsidRPr="00CB02F7" w:rsidRDefault="00362980" w:rsidP="00362980">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sz w:val="23"/>
          <w:szCs w:val="23"/>
        </w:rPr>
        <w:t>Cumulative Return represents the total return over the specified period.</w:t>
      </w:r>
    </w:p>
    <w:p w14:paraId="51B7B59B" w14:textId="77777777" w:rsidR="00362980" w:rsidRPr="00CB02F7" w:rsidRDefault="00362980" w:rsidP="00362980">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Pt</w:t>
      </w:r>
      <w:r w:rsidRPr="00CB02F7">
        <w:rPr>
          <w:rFonts w:asciiTheme="minorHAnsi" w:hAnsiTheme="minorHAnsi" w:cstheme="minorHAnsi"/>
          <w:sz w:val="23"/>
          <w:szCs w:val="23"/>
        </w:rPr>
        <w:t>​ is the final value of the investment or portfolio at the end of the chosen time frame.</w:t>
      </w:r>
    </w:p>
    <w:p w14:paraId="0FBED47A" w14:textId="77777777" w:rsidR="00362980" w:rsidRPr="00CB02F7" w:rsidRDefault="00362980" w:rsidP="00362980">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0</w:t>
      </w:r>
      <w:r w:rsidRPr="00CB02F7">
        <w:rPr>
          <w:rFonts w:asciiTheme="minorHAnsi" w:hAnsiTheme="minorHAnsi" w:cstheme="minorHAnsi"/>
          <w:sz w:val="23"/>
          <w:szCs w:val="23"/>
        </w:rPr>
        <w:t>​ is the initial value of the investment or portfolio at the beginning of the period.</w:t>
      </w:r>
    </w:p>
    <w:p w14:paraId="26EA05A4" w14:textId="77777777" w:rsidR="00362980" w:rsidRPr="00CB02F7" w:rsidRDefault="00362980" w:rsidP="00362980">
      <w:pPr>
        <w:spacing w:line="360" w:lineRule="auto"/>
        <w:rPr>
          <w:rFonts w:asciiTheme="minorHAnsi" w:hAnsiTheme="minorHAnsi" w:cstheme="minorHAnsi"/>
          <w:sz w:val="23"/>
          <w:szCs w:val="23"/>
        </w:rPr>
      </w:pPr>
    </w:p>
    <w:p w14:paraId="7AE73CB1" w14:textId="77777777" w:rsidR="00362980" w:rsidRPr="00CB02F7" w:rsidRDefault="00362980" w:rsidP="00362980">
      <w:pPr>
        <w:spacing w:line="360" w:lineRule="auto"/>
        <w:jc w:val="right"/>
        <w:rPr>
          <w:rFonts w:asciiTheme="minorHAnsi" w:hAnsiTheme="minorHAnsi" w:cstheme="minorHAnsi"/>
          <w:sz w:val="23"/>
          <w:szCs w:val="23"/>
        </w:rPr>
      </w:pPr>
      <w:r w:rsidRPr="0007786A">
        <w:rPr>
          <w:rFonts w:asciiTheme="minorHAnsi" w:hAnsiTheme="minorHAnsi" w:cstheme="minorHAnsi"/>
          <w:noProof/>
          <w:sz w:val="23"/>
          <w:szCs w:val="23"/>
        </w:rPr>
        <w:lastRenderedPageBreak/>
        <w:drawing>
          <wp:inline distT="0" distB="0" distL="0" distR="0" wp14:anchorId="1C5FBF80" wp14:editId="204254DD">
            <wp:extent cx="6120130" cy="2339340"/>
            <wp:effectExtent l="0" t="0" r="0" b="3810"/>
            <wp:docPr id="812688554" name="Picture 1" descr="A graph showing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554" name="Picture 1" descr="A graph showing a green and blue line&#10;&#10;Description automatically generated"/>
                    <pic:cNvPicPr/>
                  </pic:nvPicPr>
                  <pic:blipFill>
                    <a:blip r:embed="rId47"/>
                    <a:stretch>
                      <a:fillRect/>
                    </a:stretch>
                  </pic:blipFill>
                  <pic:spPr>
                    <a:xfrm>
                      <a:off x="0" y="0"/>
                      <a:ext cx="6120130" cy="2339340"/>
                    </a:xfrm>
                    <a:prstGeom prst="rect">
                      <a:avLst/>
                    </a:prstGeom>
                  </pic:spPr>
                </pic:pic>
              </a:graphicData>
            </a:graphic>
          </wp:inline>
        </w:drawing>
      </w:r>
    </w:p>
    <w:p w14:paraId="14104385" w14:textId="77777777" w:rsidR="00362980"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710BB1">
        <w:rPr>
          <w:rFonts w:asciiTheme="minorHAnsi" w:hAnsiTheme="minorHAnsi" w:cstheme="minorHAnsi"/>
          <w:noProof/>
          <w:sz w:val="23"/>
          <w:szCs w:val="23"/>
        </w:rPr>
        <w:drawing>
          <wp:inline distT="0" distB="0" distL="0" distR="0" wp14:anchorId="2BBE6114" wp14:editId="419EF7FC">
            <wp:extent cx="1201364" cy="356287"/>
            <wp:effectExtent l="0" t="0" r="0" b="5715"/>
            <wp:docPr id="4482396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39624" name="Picture 1" descr="A close-up of a text&#10;&#10;Description automatically generated"/>
                    <pic:cNvPicPr/>
                  </pic:nvPicPr>
                  <pic:blipFill>
                    <a:blip r:embed="rId48"/>
                    <a:stretch>
                      <a:fillRect/>
                    </a:stretch>
                  </pic:blipFill>
                  <pic:spPr>
                    <a:xfrm>
                      <a:off x="0" y="0"/>
                      <a:ext cx="1211414" cy="359267"/>
                    </a:xfrm>
                    <a:prstGeom prst="rect">
                      <a:avLst/>
                    </a:prstGeom>
                  </pic:spPr>
                </pic:pic>
              </a:graphicData>
            </a:graphic>
          </wp:inline>
        </w:drawing>
      </w:r>
    </w:p>
    <w:p w14:paraId="4EFB0A7A" w14:textId="676E5196" w:rsidR="00362980" w:rsidRPr="00A421C2"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A421C2">
        <w:rPr>
          <w:rFonts w:asciiTheme="minorHAnsi" w:hAnsiTheme="minorHAnsi" w:cstheme="minorHAnsi"/>
          <w:b/>
          <w:bCs/>
          <w:i/>
          <w:iCs/>
          <w:color w:val="538135" w:themeColor="accent6" w:themeShade="BF"/>
          <w:sz w:val="18"/>
          <w:szCs w:val="18"/>
        </w:rPr>
        <w:t xml:space="preserve">Fig. </w:t>
      </w:r>
      <w:r>
        <w:rPr>
          <w:rFonts w:asciiTheme="minorHAnsi" w:hAnsiTheme="minorHAnsi" w:cstheme="minorHAnsi"/>
          <w:b/>
          <w:bCs/>
          <w:i/>
          <w:iCs/>
          <w:color w:val="538135" w:themeColor="accent6" w:themeShade="BF"/>
          <w:sz w:val="18"/>
          <w:szCs w:val="18"/>
        </w:rPr>
        <w:t>18 -</w:t>
      </w:r>
      <w:r w:rsidRPr="00A421C2">
        <w:rPr>
          <w:rFonts w:asciiTheme="minorHAnsi" w:hAnsiTheme="minorHAnsi" w:cstheme="minorHAnsi"/>
          <w:b/>
          <w:bCs/>
          <w:i/>
          <w:iCs/>
          <w:color w:val="538135" w:themeColor="accent6" w:themeShade="BF"/>
          <w:sz w:val="18"/>
          <w:szCs w:val="18"/>
        </w:rPr>
        <w:t xml:space="preserve"> Differences in index Prices comparison using Stacked Area Chart (Irish </w:t>
      </w:r>
      <w:r w:rsidR="00EF480E">
        <w:rPr>
          <w:rFonts w:asciiTheme="minorHAnsi" w:hAnsiTheme="minorHAnsi" w:cstheme="minorHAnsi"/>
          <w:b/>
          <w:bCs/>
          <w:i/>
          <w:iCs/>
          <w:color w:val="538135" w:themeColor="accent6" w:themeShade="BF"/>
          <w:sz w:val="18"/>
          <w:szCs w:val="18"/>
        </w:rPr>
        <w:t>v</w:t>
      </w:r>
      <w:r w:rsidRPr="00A421C2">
        <w:rPr>
          <w:rFonts w:asciiTheme="minorHAnsi" w:hAnsiTheme="minorHAnsi" w:cstheme="minorHAnsi"/>
          <w:b/>
          <w:bCs/>
          <w:i/>
          <w:iCs/>
          <w:color w:val="538135" w:themeColor="accent6" w:themeShade="BF"/>
          <w:sz w:val="18"/>
          <w:szCs w:val="18"/>
        </w:rPr>
        <w:t>s German Index)</w:t>
      </w:r>
    </w:p>
    <w:p w14:paraId="0FCDB6E6" w14:textId="77777777" w:rsidR="00362980" w:rsidRPr="00CB02F7" w:rsidRDefault="00362980" w:rsidP="00362980">
      <w:pPr>
        <w:spacing w:line="360" w:lineRule="auto"/>
        <w:rPr>
          <w:rFonts w:asciiTheme="minorHAnsi" w:hAnsiTheme="minorHAnsi" w:cstheme="minorHAnsi"/>
          <w:i/>
          <w:iCs/>
          <w:sz w:val="23"/>
          <w:szCs w:val="23"/>
        </w:rPr>
      </w:pPr>
      <w:r>
        <w:rPr>
          <w:rFonts w:asciiTheme="minorHAnsi" w:hAnsiTheme="minorHAnsi" w:cstheme="minorHAnsi"/>
          <w:i/>
          <w:iCs/>
          <w:sz w:val="23"/>
          <w:szCs w:val="23"/>
        </w:rPr>
        <w:t>Result</w:t>
      </w:r>
      <w:r w:rsidRPr="00CB02F7">
        <w:rPr>
          <w:rFonts w:asciiTheme="minorHAnsi" w:hAnsiTheme="minorHAnsi" w:cstheme="minorHAnsi"/>
          <w:i/>
          <w:iCs/>
          <w:sz w:val="23"/>
          <w:szCs w:val="23"/>
        </w:rPr>
        <w:t xml:space="preserve"> from Fig. </w:t>
      </w:r>
      <w:r>
        <w:rPr>
          <w:rFonts w:asciiTheme="minorHAnsi" w:hAnsiTheme="minorHAnsi" w:cstheme="minorHAnsi"/>
          <w:i/>
          <w:iCs/>
          <w:sz w:val="23"/>
          <w:szCs w:val="23"/>
        </w:rPr>
        <w:t>18</w:t>
      </w:r>
      <w:r w:rsidRPr="00CB02F7">
        <w:rPr>
          <w:rFonts w:asciiTheme="minorHAnsi" w:hAnsiTheme="minorHAnsi" w:cstheme="minorHAnsi"/>
          <w:i/>
          <w:iCs/>
          <w:sz w:val="23"/>
          <w:szCs w:val="23"/>
        </w:rPr>
        <w:t>:</w:t>
      </w:r>
    </w:p>
    <w:p w14:paraId="61EE6175" w14:textId="77777777" w:rsidR="00362980" w:rsidRPr="00041A81" w:rsidRDefault="00362980" w:rsidP="00362980">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 xml:space="preserve">Performance Comparison: </w:t>
      </w:r>
      <w:r w:rsidRPr="00041A81">
        <w:rPr>
          <w:rFonts w:asciiTheme="minorHAnsi" w:hAnsiTheme="minorHAnsi" w:cstheme="minorHAnsi"/>
          <w:sz w:val="23"/>
          <w:szCs w:val="23"/>
        </w:rPr>
        <w:t>DAX 40 has underperformed ISEQ 20 in terms of cumulative return. DAX 40 experienced a significant decline of approximately -16.80% from the starting value, while ISEQ 20 had a relatively milder decline of approximately -4.07%.</w:t>
      </w:r>
    </w:p>
    <w:p w14:paraId="111D9F6C" w14:textId="77777777" w:rsidR="00362980" w:rsidRPr="00041A81" w:rsidRDefault="00362980" w:rsidP="00362980">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Risk Assessment:</w:t>
      </w:r>
      <w:r w:rsidRPr="00041A81">
        <w:rPr>
          <w:rFonts w:asciiTheme="minorHAnsi" w:hAnsiTheme="minorHAnsi" w:cstheme="minorHAnsi"/>
          <w:sz w:val="23"/>
          <w:szCs w:val="23"/>
        </w:rPr>
        <w:t xml:space="preserve"> DAX 40 appears to be riskier than ISEQ 20 during the observed period, as it has shown a larger decline in cumulative return.</w:t>
      </w:r>
    </w:p>
    <w:p w14:paraId="3879A483" w14:textId="611C4EBF" w:rsidR="00362980" w:rsidRDefault="00362980" w:rsidP="00362980">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Market Conditions:</w:t>
      </w:r>
      <w:r w:rsidRPr="00527E1F">
        <w:rPr>
          <w:rFonts w:asciiTheme="minorHAnsi" w:hAnsiTheme="minorHAnsi" w:cstheme="minorHAnsi"/>
          <w:sz w:val="23"/>
          <w:szCs w:val="23"/>
        </w:rPr>
        <w:t xml:space="preserve"> </w:t>
      </w:r>
      <w:r w:rsidR="00527E1F" w:rsidRPr="00527E1F">
        <w:rPr>
          <w:rFonts w:asciiTheme="minorHAnsi" w:hAnsiTheme="minorHAnsi" w:cstheme="minorHAnsi"/>
          <w:sz w:val="23"/>
          <w:szCs w:val="23"/>
        </w:rPr>
        <w:t>A</w:t>
      </w:r>
      <w:r w:rsidR="004234FC">
        <w:rPr>
          <w:rFonts w:asciiTheme="minorHAnsi" w:hAnsiTheme="minorHAnsi" w:cstheme="minorHAnsi"/>
          <w:sz w:val="23"/>
          <w:szCs w:val="23"/>
        </w:rPr>
        <w:t>s</w:t>
      </w:r>
      <w:r w:rsidRPr="00041A81">
        <w:rPr>
          <w:rFonts w:asciiTheme="minorHAnsi" w:hAnsiTheme="minorHAnsi" w:cstheme="minorHAnsi"/>
          <w:sz w:val="23"/>
          <w:szCs w:val="23"/>
        </w:rPr>
        <w:t xml:space="preserve"> </w:t>
      </w:r>
      <w:r w:rsidR="0075545B">
        <w:rPr>
          <w:rFonts w:asciiTheme="minorHAnsi" w:hAnsiTheme="minorHAnsi" w:cstheme="minorHAnsi"/>
          <w:sz w:val="23"/>
          <w:szCs w:val="23"/>
        </w:rPr>
        <w:t>a r</w:t>
      </w:r>
      <w:r>
        <w:rPr>
          <w:rFonts w:asciiTheme="minorHAnsi" w:hAnsiTheme="minorHAnsi" w:cstheme="minorHAnsi"/>
          <w:sz w:val="23"/>
          <w:szCs w:val="23"/>
        </w:rPr>
        <w:t>esult</w:t>
      </w:r>
      <w:r w:rsidRPr="00041A81">
        <w:rPr>
          <w:rFonts w:asciiTheme="minorHAnsi" w:hAnsiTheme="minorHAnsi" w:cstheme="minorHAnsi"/>
          <w:sz w:val="23"/>
          <w:szCs w:val="23"/>
        </w:rPr>
        <w:t>, DAX 40 has shown a more significant decline in cumulative return compared to ISEQ 20, indicating higher risk and underperformance during the observed period.</w:t>
      </w:r>
    </w:p>
    <w:p w14:paraId="2DA90ADC" w14:textId="77777777" w:rsidR="00362980" w:rsidRDefault="00362980" w:rsidP="00362980">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Indexes correlation:</w:t>
      </w:r>
      <w:r w:rsidRPr="00041A81">
        <w:rPr>
          <w:rFonts w:asciiTheme="minorHAnsi" w:hAnsiTheme="minorHAnsi" w:cstheme="minorHAnsi"/>
          <w:sz w:val="23"/>
          <w:szCs w:val="23"/>
        </w:rPr>
        <w:t xml:space="preserve"> both indexes have similar evolution confirming the high correlation of 94% from the heatmap.</w:t>
      </w:r>
    </w:p>
    <w:p w14:paraId="103B5165" w14:textId="77777777" w:rsidR="00AF38DC" w:rsidRDefault="00AF38DC" w:rsidP="00AF38DC">
      <w:pPr>
        <w:spacing w:line="360" w:lineRule="auto"/>
        <w:jc w:val="both"/>
        <w:rPr>
          <w:rFonts w:asciiTheme="minorHAnsi" w:hAnsiTheme="minorHAnsi" w:cstheme="minorHAnsi"/>
          <w:sz w:val="23"/>
          <w:szCs w:val="23"/>
        </w:rPr>
      </w:pPr>
    </w:p>
    <w:p w14:paraId="6922F8EC" w14:textId="77777777" w:rsidR="00AF38DC" w:rsidRDefault="00AF38DC" w:rsidP="00AF38DC">
      <w:pPr>
        <w:spacing w:line="360" w:lineRule="auto"/>
        <w:jc w:val="both"/>
        <w:rPr>
          <w:rFonts w:asciiTheme="minorHAnsi" w:hAnsiTheme="minorHAnsi" w:cstheme="minorHAnsi"/>
          <w:sz w:val="23"/>
          <w:szCs w:val="23"/>
        </w:rPr>
      </w:pPr>
    </w:p>
    <w:p w14:paraId="0F25E97A" w14:textId="77777777" w:rsidR="00AF38DC" w:rsidRDefault="00AF38DC" w:rsidP="00AF38DC">
      <w:pPr>
        <w:spacing w:line="360" w:lineRule="auto"/>
        <w:jc w:val="both"/>
        <w:rPr>
          <w:rFonts w:asciiTheme="minorHAnsi" w:hAnsiTheme="minorHAnsi" w:cstheme="minorHAnsi"/>
          <w:sz w:val="23"/>
          <w:szCs w:val="23"/>
        </w:rPr>
      </w:pPr>
    </w:p>
    <w:p w14:paraId="458ED9C4" w14:textId="77777777" w:rsidR="00AF38DC" w:rsidRDefault="00AF38DC" w:rsidP="00AF38DC">
      <w:pPr>
        <w:spacing w:line="360" w:lineRule="auto"/>
        <w:jc w:val="both"/>
        <w:rPr>
          <w:rFonts w:asciiTheme="minorHAnsi" w:hAnsiTheme="minorHAnsi" w:cstheme="minorHAnsi"/>
          <w:sz w:val="23"/>
          <w:szCs w:val="23"/>
        </w:rPr>
      </w:pPr>
    </w:p>
    <w:p w14:paraId="39A87D1D" w14:textId="77777777" w:rsidR="00AF38DC" w:rsidRDefault="00AF38DC" w:rsidP="00AF38DC">
      <w:pPr>
        <w:spacing w:line="360" w:lineRule="auto"/>
        <w:jc w:val="both"/>
        <w:rPr>
          <w:rFonts w:asciiTheme="minorHAnsi" w:hAnsiTheme="minorHAnsi" w:cstheme="minorHAnsi"/>
          <w:sz w:val="23"/>
          <w:szCs w:val="23"/>
        </w:rPr>
      </w:pPr>
    </w:p>
    <w:p w14:paraId="6BB833C4" w14:textId="77777777" w:rsidR="00AF38DC" w:rsidRDefault="00AF38DC" w:rsidP="00AF38DC">
      <w:pPr>
        <w:spacing w:line="360" w:lineRule="auto"/>
        <w:jc w:val="both"/>
        <w:rPr>
          <w:rFonts w:asciiTheme="minorHAnsi" w:hAnsiTheme="minorHAnsi" w:cstheme="minorHAnsi"/>
          <w:sz w:val="23"/>
          <w:szCs w:val="23"/>
        </w:rPr>
      </w:pPr>
    </w:p>
    <w:p w14:paraId="61357D49" w14:textId="77777777" w:rsidR="00AF38DC" w:rsidRPr="00AF38DC" w:rsidRDefault="00AF38DC" w:rsidP="00AF38DC">
      <w:pPr>
        <w:spacing w:line="360" w:lineRule="auto"/>
        <w:jc w:val="both"/>
        <w:rPr>
          <w:rFonts w:asciiTheme="minorHAnsi" w:hAnsiTheme="minorHAnsi" w:cstheme="minorHAnsi"/>
          <w:sz w:val="23"/>
          <w:szCs w:val="23"/>
        </w:rPr>
      </w:pPr>
    </w:p>
    <w:p w14:paraId="49126885" w14:textId="77777777" w:rsidR="00362980" w:rsidRPr="00F21C3F" w:rsidRDefault="00362980" w:rsidP="00362980">
      <w:pPr>
        <w:shd w:val="clear" w:color="auto" w:fill="538135" w:themeFill="accent6" w:themeFillShade="BF"/>
        <w:spacing w:line="360" w:lineRule="auto"/>
        <w:rPr>
          <w:rFonts w:asciiTheme="minorHAnsi" w:hAnsiTheme="minorHAnsi" w:cstheme="minorHAnsi"/>
          <w:b/>
          <w:bCs/>
          <w:color w:val="FFFFFF" w:themeColor="background1"/>
          <w:sz w:val="23"/>
          <w:szCs w:val="23"/>
        </w:rPr>
      </w:pPr>
      <w:r w:rsidRPr="00F21C3F">
        <w:rPr>
          <w:rFonts w:asciiTheme="minorHAnsi" w:hAnsiTheme="minorHAnsi" w:cstheme="minorHAnsi"/>
          <w:b/>
          <w:bCs/>
          <w:color w:val="FFFFFF" w:themeColor="background1"/>
          <w:sz w:val="23"/>
          <w:szCs w:val="23"/>
        </w:rPr>
        <w:lastRenderedPageBreak/>
        <w:t>5. ANOMALY DETECTION</w:t>
      </w:r>
    </w:p>
    <w:p w14:paraId="6240A4E9"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5.1 INTRODUCTION</w:t>
      </w:r>
    </w:p>
    <w:p w14:paraId="65035C61" w14:textId="6B174DD2" w:rsidR="00362980" w:rsidRPr="00510298" w:rsidRDefault="00362980" w:rsidP="00362980">
      <w:pPr>
        <w:suppressAutoHyphens w:val="0"/>
        <w:autoSpaceDN/>
        <w:spacing w:line="360" w:lineRule="auto"/>
        <w:jc w:val="both"/>
        <w:rPr>
          <w:rFonts w:asciiTheme="minorHAnsi" w:eastAsiaTheme="minorHAnsi" w:hAnsiTheme="minorHAnsi" w:cstheme="minorHAnsi"/>
          <w:kern w:val="2"/>
          <w:sz w:val="23"/>
          <w:szCs w:val="23"/>
          <w:highlight w:val="yellow"/>
          <w14:ligatures w14:val="standardContextual"/>
        </w:rPr>
      </w:pPr>
      <w:r w:rsidRPr="00CB02F7">
        <w:rPr>
          <w:rFonts w:asciiTheme="minorHAnsi" w:eastAsiaTheme="minorHAnsi" w:hAnsiTheme="minorHAnsi" w:cstheme="minorHAnsi"/>
          <w:kern w:val="2"/>
          <w:sz w:val="23"/>
          <w:szCs w:val="23"/>
          <w14:ligatures w14:val="standardContextual"/>
        </w:rPr>
        <w:t xml:space="preserve">Anomaly detection in time series data is a statistical process aimed at identifying data points or patterns that exhibit substantial deviations from the expected behaviour within a sequential dataset. </w:t>
      </w:r>
      <w:r w:rsidR="005A2593" w:rsidRPr="005A2593">
        <w:rPr>
          <w:rFonts w:asciiTheme="minorHAnsi" w:eastAsiaTheme="minorHAnsi" w:hAnsiTheme="minorHAnsi" w:cstheme="minorHAnsi"/>
          <w:kern w:val="2"/>
          <w:sz w:val="23"/>
          <w:szCs w:val="23"/>
          <w14:ligatures w14:val="standardContextual"/>
        </w:rPr>
        <w:t>This process holds fundamental importance across various domains like finance, cybersecurity, and industrial equipment monitoring, highlighting the crucial need for timely anomaly detection to drive informed decision-making and manage risks effectively.</w:t>
      </w:r>
    </w:p>
    <w:p w14:paraId="688E6450" w14:textId="2E51C49C" w:rsidR="0017007C" w:rsidRDefault="005A2593" w:rsidP="0017007C">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5A2593">
        <w:rPr>
          <w:rFonts w:asciiTheme="minorHAnsi" w:eastAsiaTheme="minorHAnsi" w:hAnsiTheme="minorHAnsi" w:cstheme="minorHAnsi"/>
          <w:kern w:val="2"/>
          <w:sz w:val="23"/>
          <w:szCs w:val="23"/>
          <w14:ligatures w14:val="standardContextual"/>
        </w:rPr>
        <w:t>Technically, time series data is traditionally illustrated as a sequence of observations or data points that occur at specific time intervals.</w:t>
      </w:r>
      <w:r>
        <w:rPr>
          <w:rFonts w:asciiTheme="minorHAnsi" w:eastAsiaTheme="minorHAnsi" w:hAnsiTheme="minorHAnsi" w:cstheme="minorHAnsi"/>
          <w:kern w:val="2"/>
          <w:sz w:val="23"/>
          <w:szCs w:val="23"/>
          <w14:ligatures w14:val="standardContextual"/>
        </w:rPr>
        <w:t xml:space="preserve"> </w:t>
      </w:r>
      <w:r w:rsidR="0017007C" w:rsidRPr="0017007C">
        <w:rPr>
          <w:rFonts w:asciiTheme="minorHAnsi" w:eastAsiaTheme="minorHAnsi" w:hAnsiTheme="minorHAnsi" w:cstheme="minorHAnsi"/>
          <w:kern w:val="2"/>
          <w:sz w:val="23"/>
          <w:szCs w:val="23"/>
          <w14:ligatures w14:val="standardContextual"/>
        </w:rPr>
        <w:t xml:space="preserve">It's expressed mathematically as follows (Hyndman et al. 2021): </w:t>
      </w:r>
    </w:p>
    <w:p w14:paraId="749A148B" w14:textId="001A9E52" w:rsidR="00362980" w:rsidRPr="00CB02F7" w:rsidRDefault="00362980" w:rsidP="00362980">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17007C">
        <w:rPr>
          <w:rFonts w:asciiTheme="minorHAnsi" w:eastAsiaTheme="minorHAnsi" w:hAnsiTheme="minorHAnsi" w:cstheme="minorHAnsi"/>
          <w:kern w:val="2"/>
          <w:sz w:val="23"/>
          <w:szCs w:val="23"/>
          <w14:ligatures w14:val="standardContextual"/>
        </w:rPr>
        <w:t>(</w:t>
      </w:r>
      <w:r w:rsidRPr="0017007C">
        <w:rPr>
          <w:rFonts w:asciiTheme="minorHAnsi" w:eastAsiaTheme="minorHAnsi" w:hAnsiTheme="minorHAnsi" w:cstheme="minorHAnsi"/>
          <w:i/>
          <w:iCs/>
          <w:kern w:val="2"/>
          <w:sz w:val="23"/>
          <w:szCs w:val="23"/>
          <w14:ligatures w14:val="standardContextual"/>
        </w:rPr>
        <w:t>t</w:t>
      </w:r>
      <w:r w:rsidRPr="0017007C">
        <w:rPr>
          <w:rFonts w:asciiTheme="minorHAnsi" w:eastAsiaTheme="minorHAnsi" w:hAnsiTheme="minorHAnsi" w:cstheme="minorHAnsi"/>
          <w:kern w:val="2"/>
          <w:sz w:val="23"/>
          <w:szCs w:val="23"/>
          <w14:ligatures w14:val="standardContextual"/>
        </w:rPr>
        <w:t>1</w:t>
      </w:r>
      <w:proofErr w:type="gramStart"/>
      <w:r w:rsidRPr="0017007C">
        <w:rPr>
          <w:rFonts w:asciiTheme="minorHAnsi" w:eastAsiaTheme="minorHAnsi" w:hAnsiTheme="minorHAnsi" w:cstheme="minorHAnsi"/>
          <w:kern w:val="2"/>
          <w:sz w:val="23"/>
          <w:szCs w:val="23"/>
          <w14:ligatures w14:val="standardContextual"/>
        </w:rPr>
        <w:t>​,</w:t>
      </w:r>
      <w:r w:rsidRPr="0017007C">
        <w:rPr>
          <w:rFonts w:asciiTheme="minorHAnsi" w:eastAsiaTheme="minorHAnsi" w:hAnsiTheme="minorHAnsi" w:cstheme="minorHAnsi"/>
          <w:i/>
          <w:iCs/>
          <w:kern w:val="2"/>
          <w:sz w:val="23"/>
          <w:szCs w:val="23"/>
          <w14:ligatures w14:val="standardContextual"/>
        </w:rPr>
        <w:t>x</w:t>
      </w:r>
      <w:proofErr w:type="gramEnd"/>
      <w:r w:rsidRPr="0017007C">
        <w:rPr>
          <w:rFonts w:asciiTheme="minorHAnsi" w:eastAsiaTheme="minorHAnsi" w:hAnsiTheme="minorHAnsi" w:cstheme="minorHAnsi"/>
          <w:kern w:val="2"/>
          <w:sz w:val="23"/>
          <w:szCs w:val="23"/>
          <w14:ligatures w14:val="standardContextual"/>
        </w:rPr>
        <w:t>1​), (</w:t>
      </w:r>
      <w:r w:rsidRPr="0017007C">
        <w:rPr>
          <w:rFonts w:asciiTheme="minorHAnsi" w:eastAsiaTheme="minorHAnsi" w:hAnsiTheme="minorHAnsi" w:cstheme="minorHAnsi"/>
          <w:i/>
          <w:iCs/>
          <w:kern w:val="2"/>
          <w:sz w:val="23"/>
          <w:szCs w:val="23"/>
          <w14:ligatures w14:val="standardContextual"/>
        </w:rPr>
        <w:t>t</w:t>
      </w:r>
      <w:r w:rsidRPr="0017007C">
        <w:rPr>
          <w:rFonts w:asciiTheme="minorHAnsi" w:eastAsiaTheme="minorHAnsi" w:hAnsiTheme="minorHAnsi" w:cstheme="minorHAnsi"/>
          <w:kern w:val="2"/>
          <w:sz w:val="23"/>
          <w:szCs w:val="23"/>
          <w14:ligatures w14:val="standardContextual"/>
        </w:rPr>
        <w:t>2​,</w:t>
      </w:r>
      <w:r w:rsidRPr="0017007C">
        <w:rPr>
          <w:rFonts w:asciiTheme="minorHAnsi" w:eastAsiaTheme="minorHAnsi" w:hAnsiTheme="minorHAnsi" w:cstheme="minorHAnsi"/>
          <w:i/>
          <w:iCs/>
          <w:kern w:val="2"/>
          <w:sz w:val="23"/>
          <w:szCs w:val="23"/>
          <w14:ligatures w14:val="standardContextual"/>
        </w:rPr>
        <w:t>x</w:t>
      </w:r>
      <w:r w:rsidRPr="0017007C">
        <w:rPr>
          <w:rFonts w:asciiTheme="minorHAnsi" w:eastAsiaTheme="minorHAnsi" w:hAnsiTheme="minorHAnsi" w:cstheme="minorHAnsi"/>
          <w:kern w:val="2"/>
          <w:sz w:val="23"/>
          <w:szCs w:val="23"/>
          <w14:ligatures w14:val="standardContextual"/>
        </w:rPr>
        <w:t>2​),…,(</w:t>
      </w:r>
      <w:proofErr w:type="spellStart"/>
      <w:r w:rsidRPr="0017007C">
        <w:rPr>
          <w:rFonts w:asciiTheme="minorHAnsi" w:eastAsiaTheme="minorHAnsi" w:hAnsiTheme="minorHAnsi" w:cstheme="minorHAnsi"/>
          <w:i/>
          <w:iCs/>
          <w:kern w:val="2"/>
          <w:sz w:val="23"/>
          <w:szCs w:val="23"/>
          <w14:ligatures w14:val="standardContextual"/>
        </w:rPr>
        <w:t>t</w:t>
      </w:r>
      <w:r w:rsidR="001F1C11">
        <w:rPr>
          <w:rFonts w:asciiTheme="minorHAnsi" w:eastAsiaTheme="minorHAnsi" w:hAnsiTheme="minorHAnsi" w:cstheme="minorHAnsi"/>
          <w:i/>
          <w:iCs/>
          <w:kern w:val="2"/>
          <w:sz w:val="23"/>
          <w:szCs w:val="23"/>
          <w14:ligatures w14:val="standardContextual"/>
        </w:rPr>
        <w:t>i</w:t>
      </w:r>
      <w:proofErr w:type="spellEnd"/>
      <w:r w:rsidRPr="0017007C">
        <w:rPr>
          <w:rFonts w:asciiTheme="minorHAnsi" w:eastAsiaTheme="minorHAnsi" w:hAnsiTheme="minorHAnsi" w:cstheme="minorHAnsi"/>
          <w:kern w:val="2"/>
          <w:sz w:val="23"/>
          <w:szCs w:val="23"/>
          <w14:ligatures w14:val="standardContextual"/>
        </w:rPr>
        <w:t>​,</w:t>
      </w:r>
      <w:r w:rsidRPr="0017007C">
        <w:rPr>
          <w:rFonts w:asciiTheme="minorHAnsi" w:eastAsiaTheme="minorHAnsi" w:hAnsiTheme="minorHAnsi" w:cstheme="minorHAnsi"/>
          <w:i/>
          <w:iCs/>
          <w:kern w:val="2"/>
          <w:sz w:val="23"/>
          <w:szCs w:val="23"/>
          <w14:ligatures w14:val="standardContextual"/>
        </w:rPr>
        <w:t>x</w:t>
      </w:r>
      <w:r w:rsidR="001F1C11">
        <w:rPr>
          <w:rFonts w:asciiTheme="minorHAnsi" w:eastAsiaTheme="minorHAnsi" w:hAnsiTheme="minorHAnsi" w:cstheme="minorHAnsi"/>
          <w:i/>
          <w:iCs/>
          <w:kern w:val="2"/>
          <w:sz w:val="23"/>
          <w:szCs w:val="23"/>
          <w14:ligatures w14:val="standardContextual"/>
        </w:rPr>
        <w:t>i</w:t>
      </w:r>
      <w:r w:rsidRPr="0017007C">
        <w:rPr>
          <w:rFonts w:asciiTheme="minorHAnsi" w:eastAsiaTheme="minorHAnsi" w:hAnsiTheme="minorHAnsi" w:cstheme="minorHAnsi"/>
          <w:kern w:val="2"/>
          <w:sz w:val="23"/>
          <w:szCs w:val="23"/>
          <w14:ligatures w14:val="standardContextual"/>
        </w:rPr>
        <w:t>​)}</w:t>
      </w:r>
    </w:p>
    <w:p w14:paraId="56132091" w14:textId="77777777" w:rsidR="00362980" w:rsidRPr="00CB02F7" w:rsidRDefault="00362980" w:rsidP="00362980">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36D52F1F" w14:textId="77777777" w:rsidR="00362980" w:rsidRPr="00CB02F7" w:rsidRDefault="00362980" w:rsidP="00362980">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proofErr w:type="spellStart"/>
      <w:r w:rsidRPr="00CB02F7">
        <w:rPr>
          <w:rFonts w:asciiTheme="minorHAnsi" w:eastAsiaTheme="minorHAnsi" w:hAnsiTheme="minorHAnsi" w:cstheme="minorHAnsi"/>
          <w:i/>
          <w:iCs/>
          <w:kern w:val="2"/>
          <w:sz w:val="23"/>
          <w:szCs w:val="23"/>
          <w14:ligatures w14:val="standardContextual"/>
        </w:rPr>
        <w:t>ti</w:t>
      </w:r>
      <w:proofErr w:type="spellEnd"/>
      <w:r w:rsidRPr="00CB02F7">
        <w:rPr>
          <w:rFonts w:asciiTheme="minorHAnsi" w:eastAsiaTheme="minorHAnsi" w:hAnsiTheme="minorHAnsi" w:cstheme="minorHAnsi"/>
          <w:kern w:val="2"/>
          <w:sz w:val="23"/>
          <w:szCs w:val="23"/>
          <w14:ligatures w14:val="standardContextual"/>
        </w:rPr>
        <w:t xml:space="preserve">​ represents the time index at which the observation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was recorded.</w:t>
      </w:r>
    </w:p>
    <w:p w14:paraId="2B7D86F0" w14:textId="77777777" w:rsidR="00362980" w:rsidRPr="00CB02F7" w:rsidRDefault="00362980" w:rsidP="00362980">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represents the value of the observed data at time </w:t>
      </w:r>
      <w:proofErr w:type="spellStart"/>
      <w:r w:rsidRPr="00CB02F7">
        <w:rPr>
          <w:rFonts w:asciiTheme="minorHAnsi" w:eastAsiaTheme="minorHAnsi" w:hAnsiTheme="minorHAnsi" w:cstheme="minorHAnsi"/>
          <w:i/>
          <w:iCs/>
          <w:kern w:val="2"/>
          <w:sz w:val="23"/>
          <w:szCs w:val="23"/>
          <w14:ligatures w14:val="standardContextual"/>
        </w:rPr>
        <w:t>ti</w:t>
      </w:r>
      <w:proofErr w:type="spellEnd"/>
      <w:r w:rsidRPr="00CB02F7">
        <w:rPr>
          <w:rFonts w:asciiTheme="minorHAnsi" w:eastAsiaTheme="minorHAnsi" w:hAnsiTheme="minorHAnsi" w:cstheme="minorHAnsi"/>
          <w:kern w:val="2"/>
          <w:sz w:val="23"/>
          <w:szCs w:val="23"/>
          <w14:ligatures w14:val="standardContextual"/>
        </w:rPr>
        <w:t>​.</w:t>
      </w:r>
    </w:p>
    <w:p w14:paraId="09AE7464" w14:textId="77777777" w:rsidR="00362980" w:rsidRPr="00CB02F7" w:rsidRDefault="00362980" w:rsidP="00362980">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The primary objective of anomaly detection in time series data is to identify a subset of data points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where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consists of anomalous data points:</w:t>
      </w:r>
    </w:p>
    <w:p w14:paraId="04B3D395" w14:textId="77777777" w:rsidR="00362980" w:rsidRPr="00CB02F7" w:rsidRDefault="00362980" w:rsidP="00362980">
      <w:pPr>
        <w:suppressAutoHyphens w:val="0"/>
        <w:autoSpaceDN/>
        <w:spacing w:line="360" w:lineRule="auto"/>
        <w:jc w:val="center"/>
        <w:rPr>
          <w:rFonts w:asciiTheme="minorHAnsi" w:eastAsiaTheme="minorHAnsi" w:hAnsiTheme="minorHAnsi" w:cstheme="minorHAnsi"/>
          <w:kern w:val="2"/>
          <w:sz w:val="23"/>
          <w:szCs w:val="23"/>
          <w:lang w:val="pt-PT"/>
          <w14:ligatures w14:val="standardContextual"/>
        </w:rPr>
      </w:pPr>
      <w:r w:rsidRPr="00CB02F7">
        <w:rPr>
          <w:rFonts w:asciiTheme="minorHAnsi" w:eastAsiaTheme="minorHAnsi" w:hAnsiTheme="minorHAnsi" w:cstheme="minorHAnsi"/>
          <w:i/>
          <w:iCs/>
          <w:kern w:val="2"/>
          <w:sz w:val="23"/>
          <w:szCs w:val="23"/>
          <w:lang w:val="pt-PT"/>
          <w14:ligatures w14:val="standardContextual"/>
        </w:rPr>
        <w:t>A</w:t>
      </w:r>
      <w:r w:rsidRPr="00CB02F7">
        <w:rPr>
          <w:rFonts w:asciiTheme="minorHAnsi" w:eastAsiaTheme="minorHAnsi" w:hAnsiTheme="minorHAnsi" w:cstheme="minorHAnsi"/>
          <w:kern w:val="2"/>
          <w:sz w:val="23"/>
          <w:szCs w:val="23"/>
          <w:lang w:val="pt-PT"/>
          <w14:ligatures w14:val="standardContextual"/>
        </w:rPr>
        <w:t>={(</w:t>
      </w:r>
      <w:proofErr w:type="gramStart"/>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w:t>
      </w:r>
      <w:proofErr w:type="gramEnd"/>
      <w:r w:rsidRPr="00CB02F7">
        <w:rPr>
          <w:rFonts w:asciiTheme="minorHAnsi" w:eastAsiaTheme="minorHAnsi" w:hAnsiTheme="minorHAnsi" w:cstheme="minorHAnsi"/>
          <w:kern w:val="2"/>
          <w:sz w:val="23"/>
          <w:szCs w:val="23"/>
          <w:lang w:val="pt-PT"/>
          <w14:ligatures w14:val="standardContextual"/>
        </w:rPr>
        <w:t>)</w:t>
      </w:r>
      <w:r w:rsidRPr="00CB02F7">
        <w:rPr>
          <w:rFonts w:ascii="Cambria Math" w:eastAsiaTheme="minorHAnsi" w:hAnsi="Cambria Math" w:cs="Cambria Math"/>
          <w:kern w:val="2"/>
          <w:sz w:val="23"/>
          <w:szCs w:val="23"/>
          <w:lang w:val="pt-PT"/>
          <w14:ligatures w14:val="standardContextual"/>
        </w:rPr>
        <w:t>∣</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 </w:t>
      </w:r>
      <w:proofErr w:type="spellStart"/>
      <w:r w:rsidRPr="00CB02F7">
        <w:rPr>
          <w:rFonts w:asciiTheme="minorHAnsi" w:eastAsiaTheme="minorHAnsi" w:hAnsiTheme="minorHAnsi" w:cstheme="minorHAnsi"/>
          <w:kern w:val="2"/>
          <w:sz w:val="23"/>
          <w:szCs w:val="23"/>
          <w:lang w:val="pt-PT"/>
          <w14:ligatures w14:val="standardContextual"/>
        </w:rPr>
        <w:t>is</w:t>
      </w:r>
      <w:proofErr w:type="spellEnd"/>
      <w:r w:rsidRPr="00CB02F7">
        <w:rPr>
          <w:rFonts w:asciiTheme="minorHAnsi" w:eastAsiaTheme="minorHAnsi" w:hAnsiTheme="minorHAnsi" w:cstheme="minorHAnsi"/>
          <w:kern w:val="2"/>
          <w:sz w:val="23"/>
          <w:szCs w:val="23"/>
          <w:lang w:val="pt-PT"/>
          <w14:ligatures w14:val="standardContextual"/>
        </w:rPr>
        <w:t> </w:t>
      </w:r>
      <w:proofErr w:type="spellStart"/>
      <w:r w:rsidRPr="00CB02F7">
        <w:rPr>
          <w:rFonts w:asciiTheme="minorHAnsi" w:eastAsiaTheme="minorHAnsi" w:hAnsiTheme="minorHAnsi" w:cstheme="minorHAnsi"/>
          <w:kern w:val="2"/>
          <w:sz w:val="23"/>
          <w:szCs w:val="23"/>
          <w:lang w:val="pt-PT"/>
          <w14:ligatures w14:val="standardContextual"/>
        </w:rPr>
        <w:t>anomalous</w:t>
      </w:r>
      <w:proofErr w:type="spellEnd"/>
      <w:r w:rsidRPr="00CB02F7">
        <w:rPr>
          <w:rFonts w:asciiTheme="minorHAnsi" w:eastAsiaTheme="minorHAnsi" w:hAnsiTheme="minorHAnsi" w:cstheme="minorHAnsi"/>
          <w:kern w:val="2"/>
          <w:sz w:val="23"/>
          <w:szCs w:val="23"/>
          <w:lang w:val="pt-PT"/>
          <w14:ligatures w14:val="standardContextual"/>
        </w:rPr>
        <w:t>}</w:t>
      </w:r>
    </w:p>
    <w:p w14:paraId="01C8B7E6" w14:textId="77777777" w:rsidR="00362980" w:rsidRPr="00CB02F7" w:rsidRDefault="00362980" w:rsidP="00362980">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Anomalies, in this context, pertain to data points that exhibit notable deviations from what would be regarded as the usual or anticipated behaviour within the time series. The identification of these anomalies typically entails the utilization of diverse statistical, machine learning, or deep learning methods, each grounded in its mathematical foundations. </w:t>
      </w:r>
    </w:p>
    <w:p w14:paraId="0C43B1F3" w14:textId="77777777" w:rsidR="00362980" w:rsidRPr="00CB02F7" w:rsidRDefault="00362980" w:rsidP="00362980">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b/>
          <w:bCs/>
          <w:kern w:val="2"/>
          <w:sz w:val="23"/>
          <w:szCs w:val="23"/>
          <w14:ligatures w14:val="standardContextual"/>
        </w:rPr>
        <w:t xml:space="preserve">5.2. TYPES OF ANOMALIES </w:t>
      </w:r>
    </w:p>
    <w:p w14:paraId="1C0E5E05" w14:textId="77777777" w:rsidR="00362980" w:rsidRPr="00CB02F7" w:rsidRDefault="00362980" w:rsidP="00362980">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the realm of anomaly detection in time series data, anomalies can be categorized into distinct types, each with its mathematical characteristics:</w:t>
      </w:r>
    </w:p>
    <w:p w14:paraId="6E39ACC3" w14:textId="77777777" w:rsidR="00362980" w:rsidRPr="00686FA0" w:rsidRDefault="00362980" w:rsidP="0036298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t>Point Anomalies</w:t>
      </w:r>
      <w:r w:rsidRPr="00686FA0">
        <w:rPr>
          <w:rFonts w:asciiTheme="minorHAnsi" w:eastAsiaTheme="minorHAnsi" w:hAnsiTheme="minorHAnsi" w:cstheme="minorHAnsi"/>
          <w:kern w:val="2"/>
          <w:sz w:val="23"/>
          <w:szCs w:val="23"/>
          <w14:ligatures w14:val="standardContextual"/>
        </w:rPr>
        <w:t xml:space="preserve">: Point anomalies are individual data points within the time series that deviate significantly from the expected distribution of data. Mathematically, a data point </w:t>
      </w:r>
      <w:r w:rsidRPr="00686FA0">
        <w:rPr>
          <w:rFonts w:asciiTheme="minorHAnsi" w:eastAsiaTheme="minorHAnsi" w:hAnsiTheme="minorHAnsi" w:cstheme="minorHAnsi"/>
          <w:i/>
          <w:iCs/>
          <w:kern w:val="2"/>
          <w:sz w:val="23"/>
          <w:szCs w:val="23"/>
          <w14:ligatures w14:val="standardContextual"/>
        </w:rPr>
        <w:t>xi</w:t>
      </w:r>
      <w:r w:rsidRPr="00686FA0">
        <w:rPr>
          <w:rFonts w:asciiTheme="minorHAnsi" w:eastAsiaTheme="minorHAnsi" w:hAnsiTheme="minorHAnsi" w:cstheme="minorHAnsi"/>
          <w:kern w:val="2"/>
          <w:sz w:val="23"/>
          <w:szCs w:val="23"/>
          <w14:ligatures w14:val="standardContextual"/>
        </w:rPr>
        <w:t>​ can be considered a point anomaly if it falls outside a defined range, often based on statistical measures such as the mean (</w:t>
      </w:r>
      <w:r w:rsidRPr="00686FA0">
        <w:rPr>
          <w:rFonts w:asciiTheme="minorHAnsi" w:eastAsiaTheme="minorHAnsi" w:hAnsiTheme="minorHAnsi" w:cstheme="minorHAnsi"/>
          <w:i/>
          <w:iCs/>
          <w:kern w:val="2"/>
          <w:sz w:val="23"/>
          <w:szCs w:val="23"/>
          <w14:ligatures w14:val="standardContextual"/>
        </w:rPr>
        <w:t>μ</w:t>
      </w:r>
      <w:r w:rsidRPr="00686FA0">
        <w:rPr>
          <w:rFonts w:asciiTheme="minorHAnsi" w:eastAsiaTheme="minorHAnsi" w:hAnsiTheme="minorHAnsi" w:cstheme="minorHAnsi"/>
          <w:kern w:val="2"/>
          <w:sz w:val="23"/>
          <w:szCs w:val="23"/>
          <w14:ligatures w14:val="standardContextual"/>
        </w:rPr>
        <w:t>) and standard deviation (</w:t>
      </w:r>
      <w:r w:rsidRPr="00686FA0">
        <w:rPr>
          <w:rFonts w:asciiTheme="minorHAnsi" w:eastAsiaTheme="minorHAnsi" w:hAnsiTheme="minorHAnsi" w:cstheme="minorHAnsi"/>
          <w:i/>
          <w:iCs/>
          <w:kern w:val="2"/>
          <w:sz w:val="23"/>
          <w:szCs w:val="23"/>
          <w14:ligatures w14:val="standardContextual"/>
        </w:rPr>
        <w:t>σ</w:t>
      </w:r>
      <w:r w:rsidRPr="00686FA0">
        <w:rPr>
          <w:rFonts w:asciiTheme="minorHAnsi" w:eastAsiaTheme="minorHAnsi" w:hAnsiTheme="minorHAnsi" w:cstheme="minorHAnsi"/>
          <w:kern w:val="2"/>
          <w:sz w:val="23"/>
          <w:szCs w:val="23"/>
          <w14:ligatures w14:val="standardContextual"/>
        </w:rPr>
        <w:t>). A common criterion for detecting point anomalies is</w:t>
      </w:r>
      <w:r>
        <w:rPr>
          <w:rFonts w:asciiTheme="minorHAnsi" w:eastAsiaTheme="minorHAnsi" w:hAnsiTheme="minorHAnsi" w:cstheme="minorHAnsi"/>
          <w:kern w:val="2"/>
          <w:sz w:val="23"/>
          <w:szCs w:val="23"/>
          <w14:ligatures w14:val="standardContextual"/>
        </w:rPr>
        <w:t xml:space="preserve"> </w:t>
      </w:r>
      <w:r>
        <w:rPr>
          <w:rFonts w:ascii="Arial" w:hAnsi="Arial" w:cs="Arial"/>
          <w:color w:val="1F1F1F"/>
          <w:shd w:val="clear" w:color="auto" w:fill="FFFFFF"/>
        </w:rPr>
        <w:t>(Box et al., 2015)</w:t>
      </w:r>
      <w:r w:rsidRPr="00686FA0">
        <w:rPr>
          <w:rFonts w:asciiTheme="minorHAnsi" w:eastAsiaTheme="minorHAnsi" w:hAnsiTheme="minorHAnsi" w:cstheme="minorHAnsi"/>
          <w:kern w:val="2"/>
          <w:sz w:val="23"/>
          <w:szCs w:val="23"/>
          <w14:ligatures w14:val="standardContextual"/>
        </w:rPr>
        <w:t>:</w:t>
      </w:r>
    </w:p>
    <w:p w14:paraId="35A5A652" w14:textId="4EE5420A" w:rsidR="00362980" w:rsidRPr="00CB02F7" w:rsidRDefault="00362980" w:rsidP="00362980">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lastRenderedPageBreak/>
        <w:t>xi</w:t>
      </w:r>
      <w:r w:rsidRPr="00CB02F7">
        <w:rPr>
          <w:rFonts w:asciiTheme="minorHAnsi" w:eastAsiaTheme="minorHAnsi" w:hAnsiTheme="minorHAnsi" w:cstheme="minorHAnsi"/>
          <w:kern w:val="2"/>
          <w:sz w:val="23"/>
          <w:szCs w:val="23"/>
          <w14:ligatures w14:val="standardContextual"/>
        </w:rPr>
        <w:t xml:space="preserve">​ </w:t>
      </w:r>
      <w:r w:rsidRPr="00CB02F7">
        <w:rPr>
          <w:rFonts w:ascii="Cambria Math" w:eastAsiaTheme="minorHAnsi" w:hAnsi="Cambria Math" w:cs="Cambria Math"/>
          <w:kern w:val="2"/>
          <w:sz w:val="23"/>
          <w:szCs w:val="23"/>
          <w14:ligatures w14:val="standardContextual"/>
        </w:rPr>
        <w:t>∈</w:t>
      </w:r>
      <w:proofErr w:type="gramStart"/>
      <w:r w:rsidRPr="00CB02F7">
        <w:rPr>
          <w:rFonts w:asciiTheme="minorHAnsi" w:eastAsiaTheme="minorHAnsi" w:hAnsiTheme="minorHAnsi" w:cstheme="minorHAnsi"/>
          <w:kern w:val="2"/>
          <w:sz w:val="23"/>
          <w:szCs w:val="23"/>
          <w14:ligatures w14:val="standardContextual"/>
        </w:rPr>
        <w:t>/[</w:t>
      </w:r>
      <w:proofErr w:type="gramEnd"/>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w:t>
      </w:r>
      <w:proofErr w:type="spellStart"/>
      <w:r w:rsidRPr="00CB02F7">
        <w:rPr>
          <w:rFonts w:asciiTheme="minorHAnsi" w:eastAsiaTheme="minorHAnsi" w:hAnsiTheme="minorHAnsi" w:cstheme="minorHAnsi"/>
          <w:i/>
          <w:iCs/>
          <w:kern w:val="2"/>
          <w:sz w:val="23"/>
          <w:szCs w:val="23"/>
          <w14:ligatures w14:val="standardContextual"/>
        </w:rPr>
        <w:t>k</w:t>
      </w:r>
      <w:r w:rsidR="00AF38DC" w:rsidRPr="00CB02F7">
        <w:rPr>
          <w:rFonts w:asciiTheme="minorHAnsi" w:eastAsiaTheme="minorHAnsi" w:hAnsiTheme="minorHAnsi" w:cstheme="minorHAnsi"/>
          <w:i/>
          <w:iCs/>
          <w:kern w:val="2"/>
          <w:sz w:val="23"/>
          <w:szCs w:val="23"/>
          <w14:ligatures w14:val="standardContextual"/>
        </w:rPr>
        <w:t>σ</w:t>
      </w:r>
      <w:proofErr w:type="spellEnd"/>
      <w:r w:rsidR="00AF38DC" w:rsidRPr="00CB02F7">
        <w:rPr>
          <w:rFonts w:asciiTheme="minorHAnsi" w:eastAsiaTheme="minorHAnsi" w:hAnsiTheme="minorHAnsi" w:cstheme="minorHAnsi"/>
          <w:kern w:val="2"/>
          <w:sz w:val="23"/>
          <w:szCs w:val="23"/>
          <w14:ligatures w14:val="standardContextual"/>
        </w:rPr>
        <w:t>,</w:t>
      </w:r>
      <w:r w:rsidR="00AF38DC" w:rsidRPr="00CB02F7">
        <w:rPr>
          <w:rFonts w:asciiTheme="minorHAnsi" w:eastAsiaTheme="minorHAnsi" w:hAnsiTheme="minorHAnsi" w:cstheme="minorHAnsi"/>
          <w:i/>
          <w:iCs/>
          <w:kern w:val="2"/>
          <w:sz w:val="23"/>
          <w:szCs w:val="23"/>
          <w14:ligatures w14:val="standardContextual"/>
        </w:rPr>
        <w:t xml:space="preserve"> </w:t>
      </w:r>
      <w:proofErr w:type="spellStart"/>
      <w:r w:rsidR="00AF38DC"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kσ</w:t>
      </w:r>
      <w:proofErr w:type="spellEnd"/>
      <w:r w:rsidRPr="00CB02F7">
        <w:rPr>
          <w:rFonts w:asciiTheme="minorHAnsi" w:eastAsiaTheme="minorHAnsi" w:hAnsiTheme="minorHAnsi" w:cstheme="minorHAnsi"/>
          <w:kern w:val="2"/>
          <w:sz w:val="23"/>
          <w:szCs w:val="23"/>
          <w14:ligatures w14:val="standardContextual"/>
        </w:rPr>
        <w:t>]</w:t>
      </w:r>
    </w:p>
    <w:p w14:paraId="2EEA6232" w14:textId="77777777" w:rsidR="00362980" w:rsidRPr="00CB02F7" w:rsidRDefault="00362980" w:rsidP="00362980">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70C5D9CC" w14:textId="77777777" w:rsidR="00362980" w:rsidRPr="00CB02F7" w:rsidRDefault="00362980" w:rsidP="00362980">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is the data point in question.</w:t>
      </w:r>
    </w:p>
    <w:p w14:paraId="71416BCE" w14:textId="77777777" w:rsidR="00362980" w:rsidRPr="00CB02F7" w:rsidRDefault="00362980" w:rsidP="00362980">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 xml:space="preserve"> is the mean of the time series data.</w:t>
      </w:r>
    </w:p>
    <w:p w14:paraId="75D1B20C" w14:textId="77777777" w:rsidR="00362980" w:rsidRPr="00CB02F7" w:rsidRDefault="00362980" w:rsidP="00362980">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σ</w:t>
      </w:r>
      <w:r w:rsidRPr="00CB02F7">
        <w:rPr>
          <w:rFonts w:asciiTheme="minorHAnsi" w:eastAsiaTheme="minorHAnsi" w:hAnsiTheme="minorHAnsi" w:cstheme="minorHAnsi"/>
          <w:kern w:val="2"/>
          <w:sz w:val="23"/>
          <w:szCs w:val="23"/>
          <w14:ligatures w14:val="standardContextual"/>
        </w:rPr>
        <w:t xml:space="preserve"> is the standard deviation of the time series data.</w:t>
      </w:r>
    </w:p>
    <w:p w14:paraId="08A86C13" w14:textId="77777777" w:rsidR="00362980" w:rsidRPr="00CB02F7" w:rsidRDefault="00362980" w:rsidP="00362980">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is a user-defined threshold multiplier.</w:t>
      </w:r>
    </w:p>
    <w:p w14:paraId="4046D62A" w14:textId="77777777" w:rsidR="00362980" w:rsidRPr="00CB02F7" w:rsidRDefault="00362980" w:rsidP="00362980">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Point anomalies are essentially isolated extreme values within the time series.</w:t>
      </w:r>
    </w:p>
    <w:p w14:paraId="7892EB1C" w14:textId="77777777" w:rsidR="00362980" w:rsidRPr="00EA1DCA" w:rsidRDefault="00362980" w:rsidP="0036298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t>Contextual Anomalies</w:t>
      </w:r>
      <w:r w:rsidRPr="00686FA0">
        <w:rPr>
          <w:rFonts w:asciiTheme="minorHAnsi" w:eastAsiaTheme="minorHAnsi" w:hAnsiTheme="minorHAnsi" w:cstheme="minorHAnsi"/>
          <w:kern w:val="2"/>
          <w:sz w:val="23"/>
          <w:szCs w:val="23"/>
          <w14:ligatures w14:val="standardContextual"/>
        </w:rPr>
        <w:t>: Contextual anomalies are data points that exhibit anomalous behaviour within a specific context or condition. To detect contextual anomalies, mathematical models are often employed to establish the context and assess the likelihood of observing a given data point within that context. This is typically expressed as a conditional probability</w:t>
      </w:r>
      <w:r>
        <w:rPr>
          <w:rFonts w:asciiTheme="minorHAnsi" w:eastAsiaTheme="minorHAnsi" w:hAnsiTheme="minorHAnsi" w:cstheme="minorHAnsi"/>
          <w:kern w:val="2"/>
          <w:sz w:val="23"/>
          <w:szCs w:val="23"/>
          <w14:ligatures w14:val="standardContextual"/>
        </w:rPr>
        <w:t xml:space="preserve"> </w:t>
      </w:r>
      <w:r w:rsidRPr="00EA1DCA">
        <w:rPr>
          <w:rFonts w:asciiTheme="minorHAnsi" w:eastAsiaTheme="minorHAnsi" w:hAnsiTheme="minorHAnsi" w:cstheme="minorHAnsi"/>
          <w:kern w:val="2"/>
          <w:sz w:val="23"/>
          <w:szCs w:val="23"/>
          <w14:ligatures w14:val="standardContextual"/>
        </w:rPr>
        <w:t>(</w:t>
      </w:r>
      <w:proofErr w:type="spellStart"/>
      <w:r w:rsidRPr="00EA1DCA">
        <w:rPr>
          <w:rStyle w:val="Strong"/>
          <w:rFonts w:asciiTheme="minorHAnsi" w:hAnsiTheme="minorHAnsi" w:cstheme="minorHAnsi"/>
          <w:b w:val="0"/>
          <w:bCs w:val="0"/>
          <w:color w:val="1F1F1F"/>
          <w:sz w:val="23"/>
          <w:szCs w:val="23"/>
          <w:shd w:val="clear" w:color="auto" w:fill="FFFFFF"/>
        </w:rPr>
        <w:t>Bifet</w:t>
      </w:r>
      <w:proofErr w:type="spellEnd"/>
      <w:r w:rsidRPr="00EA1DCA">
        <w:rPr>
          <w:rStyle w:val="Strong"/>
          <w:rFonts w:asciiTheme="minorHAnsi" w:hAnsiTheme="minorHAnsi" w:cstheme="minorHAnsi"/>
          <w:b w:val="0"/>
          <w:bCs w:val="0"/>
          <w:color w:val="1F1F1F"/>
          <w:sz w:val="23"/>
          <w:szCs w:val="23"/>
          <w:shd w:val="clear" w:color="auto" w:fill="FFFFFF"/>
        </w:rPr>
        <w:t>, A., &amp; Kirkby, R. (2019))</w:t>
      </w:r>
      <w:r w:rsidRPr="00EA1DCA">
        <w:rPr>
          <w:rFonts w:asciiTheme="minorHAnsi" w:eastAsiaTheme="minorHAnsi" w:hAnsiTheme="minorHAnsi" w:cstheme="minorHAnsi"/>
          <w:kern w:val="2"/>
          <w:sz w:val="23"/>
          <w:szCs w:val="23"/>
          <w14:ligatures w14:val="standardContextual"/>
        </w:rPr>
        <w:t>:</w:t>
      </w:r>
    </w:p>
    <w:p w14:paraId="375299EB" w14:textId="1E922644" w:rsidR="00362980" w:rsidRPr="00CB02F7" w:rsidRDefault="00362980" w:rsidP="00362980">
      <w:pPr>
        <w:suppressAutoHyphens w:val="0"/>
        <w:autoSpaceDN/>
        <w:spacing w:line="360" w:lineRule="auto"/>
        <w:jc w:val="center"/>
        <w:rPr>
          <w:rFonts w:asciiTheme="minorHAnsi" w:eastAsiaTheme="minorHAnsi" w:hAnsiTheme="minorHAnsi" w:cstheme="minorHAnsi"/>
          <w:kern w:val="2"/>
          <w:sz w:val="23"/>
          <w:szCs w:val="23"/>
          <w14:ligatures w14:val="standardContextual"/>
        </w:rPr>
      </w:pPr>
      <w:proofErr w:type="gramStart"/>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proofErr w:type="gramEnd"/>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r w:rsidR="006B6334" w:rsidRPr="00CB02F7">
        <w:rPr>
          <w:rFonts w:asciiTheme="minorHAnsi" w:eastAsiaTheme="minorHAnsi" w:hAnsiTheme="minorHAnsi" w:cstheme="minorHAnsi"/>
          <w:kern w:val="2"/>
          <w:sz w:val="23"/>
          <w:szCs w:val="23"/>
          <w14:ligatures w14:val="standardContextual"/>
        </w:rPr>
        <w:t>​,</w:t>
      </w:r>
      <w:r w:rsidR="006B6334" w:rsidRPr="00CB02F7">
        <w:rPr>
          <w:rFonts w:asciiTheme="minorHAnsi" w:eastAsiaTheme="minorHAnsi" w:hAnsiTheme="minorHAnsi" w:cstheme="minorHAnsi"/>
          <w:i/>
          <w:iCs/>
          <w:kern w:val="2"/>
          <w:sz w:val="23"/>
          <w:szCs w:val="23"/>
          <w14:ligatures w14:val="standardContextual"/>
        </w:rPr>
        <w:t xml:space="preserve"> xi</w:t>
      </w:r>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w:t>
      </w:r>
    </w:p>
    <w:p w14:paraId="76E792E0" w14:textId="77777777" w:rsidR="00362980" w:rsidRPr="00CB02F7" w:rsidRDefault="00362980" w:rsidP="00362980">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2CFA98A8" w14:textId="77777777" w:rsidR="00362980" w:rsidRPr="00CB02F7" w:rsidRDefault="00362980" w:rsidP="00362980">
      <w:pPr>
        <w:numPr>
          <w:ilvl w:val="0"/>
          <w:numId w:val="29"/>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proofErr w:type="gramEnd"/>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represents the conditional probability of observing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given the past </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observations.</w:t>
      </w:r>
    </w:p>
    <w:p w14:paraId="24BF337C" w14:textId="77777777" w:rsidR="00362980" w:rsidRPr="00CB02F7" w:rsidRDefault="00362980" w:rsidP="00362980">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Contextual anomalies are identified when the observed data point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has a conditional probability significantly lower than expected.</w:t>
      </w:r>
    </w:p>
    <w:p w14:paraId="5626D657" w14:textId="77777777" w:rsidR="00362980" w:rsidRPr="00686FA0" w:rsidRDefault="00362980" w:rsidP="0036298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t>Collective Anomalies</w:t>
      </w:r>
      <w:r w:rsidRPr="00686FA0">
        <w:rPr>
          <w:rFonts w:asciiTheme="minorHAnsi" w:eastAsiaTheme="minorHAnsi" w:hAnsiTheme="minorHAnsi" w:cstheme="minorHAnsi"/>
          <w:kern w:val="2"/>
          <w:sz w:val="23"/>
          <w:szCs w:val="23"/>
          <w14:ligatures w14:val="standardContextual"/>
        </w:rPr>
        <w:t>: Collective anomalies, also known as group anomalies, involve identifying groups or patterns of data points that collectively exhibit anomalous behaviour. These anomalies cannot be detected by analysing individual data points in isolation but rather by considering their collective behaviour. Methods for detecting collective anomalies often rely on clustering or density estimation techniques, where mathematical formulations aim to identify groups of data points that do not conform to the expected cluster or density distributions.</w:t>
      </w:r>
    </w:p>
    <w:p w14:paraId="2AF9AD96" w14:textId="77777777" w:rsidR="00362980" w:rsidRPr="00CB02F7" w:rsidRDefault="00362980" w:rsidP="00362980">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summary, understanding the technical intricacies of point, contextual, and collective anomalies is essential for data analysts when designing and implementing anomaly detection algorithms tailored to specific use cases within time series data. Each type of anomaly requires distinct mathematical models and approaches for effective detection.</w:t>
      </w:r>
    </w:p>
    <w:p w14:paraId="47850F23" w14:textId="77777777" w:rsidR="00362980" w:rsidRPr="00CB02F7" w:rsidRDefault="00362980" w:rsidP="00362980">
      <w:pPr>
        <w:suppressAutoHyphens w:val="0"/>
        <w:autoSpaceDN/>
        <w:spacing w:line="360" w:lineRule="auto"/>
        <w:jc w:val="both"/>
        <w:rPr>
          <w:rFonts w:asciiTheme="minorHAnsi" w:eastAsiaTheme="minorHAnsi" w:hAnsiTheme="minorHAnsi" w:cstheme="minorHAnsi"/>
          <w:kern w:val="2"/>
          <w:sz w:val="23"/>
          <w:szCs w:val="23"/>
          <w14:ligatures w14:val="standardContextual"/>
        </w:rPr>
      </w:pPr>
    </w:p>
    <w:p w14:paraId="56A27BAB"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5.3 ANOMALY DETECTION PLOTS</w:t>
      </w:r>
    </w:p>
    <w:p w14:paraId="6F1E448B" w14:textId="77777777" w:rsidR="00362980" w:rsidRDefault="00362980" w:rsidP="00362980">
      <w:pPr>
        <w:spacing w:line="360" w:lineRule="auto"/>
        <w:rPr>
          <w:rFonts w:asciiTheme="minorHAnsi" w:hAnsiTheme="minorHAnsi" w:cstheme="minorHAnsi"/>
          <w:b/>
          <w:bCs/>
          <w:sz w:val="23"/>
          <w:szCs w:val="23"/>
        </w:rPr>
      </w:pPr>
      <w:r w:rsidRPr="006F0DE4">
        <w:rPr>
          <w:rFonts w:asciiTheme="minorHAnsi" w:hAnsiTheme="minorHAnsi" w:cstheme="minorHAnsi"/>
          <w:b/>
          <w:bCs/>
          <w:noProof/>
          <w:sz w:val="23"/>
          <w:szCs w:val="23"/>
        </w:rPr>
        <w:drawing>
          <wp:inline distT="0" distB="0" distL="0" distR="0" wp14:anchorId="0A9C4F79" wp14:editId="29A18F07">
            <wp:extent cx="6120130" cy="2264410"/>
            <wp:effectExtent l="0" t="0" r="0" b="2540"/>
            <wp:docPr id="728478366"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78366" name="Picture 1" descr="A graph showing the growth of the stock market&#10;&#10;Description automatically generated"/>
                    <pic:cNvPicPr/>
                  </pic:nvPicPr>
                  <pic:blipFill>
                    <a:blip r:embed="rId49"/>
                    <a:stretch>
                      <a:fillRect/>
                    </a:stretch>
                  </pic:blipFill>
                  <pic:spPr>
                    <a:xfrm>
                      <a:off x="0" y="0"/>
                      <a:ext cx="6120130" cy="2264410"/>
                    </a:xfrm>
                    <a:prstGeom prst="rect">
                      <a:avLst/>
                    </a:prstGeom>
                  </pic:spPr>
                </pic:pic>
              </a:graphicData>
            </a:graphic>
          </wp:inline>
        </w:drawing>
      </w:r>
    </w:p>
    <w:p w14:paraId="77387A62" w14:textId="77777777" w:rsidR="00362980" w:rsidRPr="00CB02F7" w:rsidRDefault="00362980" w:rsidP="00362980">
      <w:pPr>
        <w:spacing w:line="360" w:lineRule="auto"/>
        <w:jc w:val="center"/>
        <w:rPr>
          <w:rFonts w:asciiTheme="minorHAnsi" w:hAnsiTheme="minorHAnsi" w:cstheme="minorHAnsi"/>
          <w:b/>
          <w:bCs/>
          <w:sz w:val="23"/>
          <w:szCs w:val="23"/>
        </w:rPr>
      </w:pPr>
      <w:r w:rsidRPr="006F0DE4">
        <w:rPr>
          <w:rFonts w:asciiTheme="minorHAnsi" w:hAnsiTheme="minorHAnsi" w:cstheme="minorHAnsi"/>
          <w:b/>
          <w:bCs/>
          <w:noProof/>
          <w:sz w:val="23"/>
          <w:szCs w:val="23"/>
        </w:rPr>
        <w:drawing>
          <wp:inline distT="0" distB="0" distL="0" distR="0" wp14:anchorId="35F8D09E" wp14:editId="25680568">
            <wp:extent cx="764574" cy="257175"/>
            <wp:effectExtent l="0" t="0" r="0" b="0"/>
            <wp:docPr id="1341133164"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33164" name="Picture 1" descr="A close up of words&#10;&#10;Description automatically generated"/>
                    <pic:cNvPicPr/>
                  </pic:nvPicPr>
                  <pic:blipFill>
                    <a:blip r:embed="rId50"/>
                    <a:stretch>
                      <a:fillRect/>
                    </a:stretch>
                  </pic:blipFill>
                  <pic:spPr>
                    <a:xfrm>
                      <a:off x="0" y="0"/>
                      <a:ext cx="768954" cy="258648"/>
                    </a:xfrm>
                    <a:prstGeom prst="rect">
                      <a:avLst/>
                    </a:prstGeom>
                  </pic:spPr>
                </pic:pic>
              </a:graphicData>
            </a:graphic>
          </wp:inline>
        </w:drawing>
      </w:r>
    </w:p>
    <w:p w14:paraId="4CBC0566" w14:textId="7EDBCA11" w:rsidR="00362980" w:rsidRPr="00FC6BBB"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FC6BBB">
        <w:rPr>
          <w:rFonts w:asciiTheme="minorHAnsi" w:hAnsiTheme="minorHAnsi" w:cstheme="minorHAnsi"/>
          <w:b/>
          <w:bCs/>
          <w:i/>
          <w:iCs/>
          <w:color w:val="538135" w:themeColor="accent6" w:themeShade="BF"/>
          <w:sz w:val="18"/>
          <w:szCs w:val="18"/>
        </w:rPr>
        <w:t xml:space="preserve">Fig 19 - Timeline with anomaly detection from </w:t>
      </w:r>
      <w:r w:rsidR="008B1247">
        <w:rPr>
          <w:rFonts w:asciiTheme="minorHAnsi" w:hAnsiTheme="minorHAnsi" w:cstheme="minorHAnsi"/>
          <w:b/>
          <w:bCs/>
          <w:i/>
          <w:iCs/>
          <w:color w:val="538135" w:themeColor="accent6" w:themeShade="BF"/>
          <w:sz w:val="18"/>
          <w:szCs w:val="18"/>
        </w:rPr>
        <w:t xml:space="preserve">ISEQ20 </w:t>
      </w:r>
      <w:r w:rsidR="00CD7CB6">
        <w:rPr>
          <w:rFonts w:asciiTheme="minorHAnsi" w:hAnsiTheme="minorHAnsi" w:cstheme="minorHAnsi"/>
          <w:b/>
          <w:bCs/>
          <w:i/>
          <w:iCs/>
          <w:color w:val="538135" w:themeColor="accent6" w:themeShade="BF"/>
          <w:sz w:val="18"/>
          <w:szCs w:val="18"/>
        </w:rPr>
        <w:t xml:space="preserve"> </w:t>
      </w:r>
    </w:p>
    <w:p w14:paraId="64280760"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From Fig. </w:t>
      </w:r>
      <w:r>
        <w:rPr>
          <w:rFonts w:asciiTheme="minorHAnsi" w:hAnsiTheme="minorHAnsi" w:cstheme="minorHAnsi"/>
          <w:sz w:val="23"/>
          <w:szCs w:val="23"/>
        </w:rPr>
        <w:t>19</w:t>
      </w:r>
      <w:r w:rsidRPr="00CB02F7">
        <w:rPr>
          <w:rFonts w:asciiTheme="minorHAnsi" w:hAnsiTheme="minorHAnsi" w:cstheme="minorHAnsi"/>
          <w:sz w:val="23"/>
          <w:szCs w:val="23"/>
        </w:rPr>
        <w:t>:</w:t>
      </w:r>
    </w:p>
    <w:p w14:paraId="6EAFC83C" w14:textId="77777777" w:rsidR="00362980" w:rsidRPr="00CB02F7" w:rsidRDefault="00362980" w:rsidP="00362980">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Number of Anomalies: There are a total of 87 anomalies in the dataset.</w:t>
      </w:r>
    </w:p>
    <w:p w14:paraId="68A1A83F" w14:textId="77777777" w:rsidR="00362980" w:rsidRPr="00CB02F7" w:rsidRDefault="00362980" w:rsidP="00362980">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Anomalies by Year:</w:t>
      </w:r>
    </w:p>
    <w:p w14:paraId="1CC05BDF" w14:textId="77777777" w:rsidR="00362980" w:rsidRPr="00CB02F7" w:rsidRDefault="00362980" w:rsidP="00362980">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2023: 5 anomalies (5.75% of total anomalies)</w:t>
      </w:r>
    </w:p>
    <w:p w14:paraId="1A912B78" w14:textId="77777777" w:rsidR="00362980" w:rsidRPr="00CB02F7" w:rsidRDefault="00362980" w:rsidP="00362980">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2022: 23 anomalies (26.44%)</w:t>
      </w:r>
    </w:p>
    <w:p w14:paraId="4E3D4993" w14:textId="77777777" w:rsidR="00362980" w:rsidRPr="00CB02F7" w:rsidRDefault="00362980" w:rsidP="00362980">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2021: 24 anomalies (27.59%)</w:t>
      </w:r>
    </w:p>
    <w:p w14:paraId="203C61F9" w14:textId="77777777" w:rsidR="00362980" w:rsidRPr="00CB02F7" w:rsidRDefault="00362980" w:rsidP="00362980">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2020: 35 anomalies (40.23%)</w:t>
      </w:r>
    </w:p>
    <w:p w14:paraId="47875191" w14:textId="77777777" w:rsidR="00362980" w:rsidRPr="00CB02F7" w:rsidRDefault="00362980" w:rsidP="00362980">
      <w:pPr>
        <w:spacing w:line="360" w:lineRule="auto"/>
        <w:ind w:left="720"/>
        <w:jc w:val="both"/>
        <w:rPr>
          <w:rFonts w:asciiTheme="minorHAnsi" w:hAnsiTheme="minorHAnsi" w:cstheme="minorHAnsi"/>
          <w:sz w:val="23"/>
          <w:szCs w:val="23"/>
        </w:rPr>
      </w:pPr>
      <w:r w:rsidRPr="00CB02F7">
        <w:rPr>
          <w:rFonts w:asciiTheme="minorHAnsi" w:hAnsiTheme="minorHAnsi" w:cstheme="minorHAnsi"/>
          <w:sz w:val="23"/>
          <w:szCs w:val="23"/>
        </w:rPr>
        <w:t>In total, there are 87 instances of anomalies during this period, occurring irregularly. On average, there is an anomaly in roughly 2.6% of the observed months. These irregular occurrences indicate that anomalies are not isolated incidents but can be influenced by various factors.</w:t>
      </w:r>
    </w:p>
    <w:p w14:paraId="2D5105CA" w14:textId="77777777" w:rsidR="00362980" w:rsidRPr="00CB02F7" w:rsidRDefault="00362980" w:rsidP="00362980">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Largest Anomaly: The largest anomaly occurred on July 10, 2023, with a closing price of 1460.22.</w:t>
      </w:r>
    </w:p>
    <w:p w14:paraId="1857CF42" w14:textId="77777777" w:rsidR="00362980" w:rsidRPr="00CB02F7" w:rsidRDefault="00362980" w:rsidP="00362980">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Smallest Anomaly: The smallest anomaly occurred on October 28, 2020, with a closing price of 1082.61.</w:t>
      </w:r>
    </w:p>
    <w:p w14:paraId="7BB6C547" w14:textId="77777777" w:rsidR="00362980" w:rsidRPr="00CB02F7" w:rsidRDefault="00362980" w:rsidP="00362980">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Anomaly: The average closing price for anomalies is approximately 1315.48.</w:t>
      </w:r>
    </w:p>
    <w:p w14:paraId="2DBB3EBD" w14:textId="77777777" w:rsidR="00362980" w:rsidRPr="00CB02F7" w:rsidRDefault="00362980" w:rsidP="00362980">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Median Anomaly: The median closing price for anomalies is approximately 1309.57.</w:t>
      </w:r>
    </w:p>
    <w:p w14:paraId="03629B93" w14:textId="77777777" w:rsidR="00362980" w:rsidRPr="00CB02F7" w:rsidRDefault="00362980" w:rsidP="00362980">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Deviation:</w:t>
      </w:r>
    </w:p>
    <w:p w14:paraId="78F711BE" w14:textId="77777777" w:rsidR="00362980" w:rsidRPr="00CB02F7" w:rsidRDefault="00362980" w:rsidP="00362980">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Maximum Deviation: The maximum deviation from the rolling 30-day mean for an anomaly is approximately 378.72 points (on November 28, 2022).</w:t>
      </w:r>
    </w:p>
    <w:p w14:paraId="3970A0D5" w14:textId="77777777" w:rsidR="00362980" w:rsidRPr="00CB02F7" w:rsidRDefault="00362980" w:rsidP="00362980">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Minimum Deviation: The minimum deviation from the rolling 30-day mean for an anomaly is approximately 0.62 points (on March 24, 2023).</w:t>
      </w:r>
    </w:p>
    <w:p w14:paraId="30D6DA21" w14:textId="77777777" w:rsidR="00362980" w:rsidRPr="00CB02F7" w:rsidRDefault="00362980" w:rsidP="00362980">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Deviation: The average deviation from the rolling 30-day mean for anomalies is approximately 39.94 points.</w:t>
      </w:r>
    </w:p>
    <w:p w14:paraId="3D7AFA28" w14:textId="77777777" w:rsidR="00362980" w:rsidRPr="00CB02F7" w:rsidRDefault="00362980" w:rsidP="00362980">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Percentage Deviation: On average, anomalies represent a deviation of about 3.04% from the rolling 30-day mean closing price.</w:t>
      </w:r>
    </w:p>
    <w:p w14:paraId="31DBA607" w14:textId="77777777" w:rsidR="00362980" w:rsidRPr="00CB02F7" w:rsidRDefault="00362980" w:rsidP="00362980">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Magnitude of Deviations: The anomalies are characterized by substantial price deviations from the rolling 30-day mean, with an average deviation of approximately 13.45%. These deviations significantly surpass the threshold of 2 standard deviations from the mean, emphasizing their significance.</w:t>
      </w:r>
    </w:p>
    <w:p w14:paraId="527D17AF" w14:textId="19EB793C" w:rsidR="00362980" w:rsidRPr="00CB02F7" w:rsidRDefault="00362980" w:rsidP="00362980">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87 identified anomalies in closing prices, spanning </w:t>
      </w:r>
      <w:r w:rsidR="0016515F">
        <w:rPr>
          <w:rFonts w:asciiTheme="minorHAnsi" w:hAnsiTheme="minorHAnsi" w:cstheme="minorHAnsi"/>
          <w:sz w:val="23"/>
          <w:szCs w:val="23"/>
        </w:rPr>
        <w:t>t</w:t>
      </w:r>
      <w:r w:rsidRPr="00CB02F7">
        <w:rPr>
          <w:rFonts w:asciiTheme="minorHAnsi" w:hAnsiTheme="minorHAnsi" w:cstheme="minorHAnsi"/>
          <w:sz w:val="23"/>
          <w:szCs w:val="23"/>
        </w:rPr>
        <w:t>hree</w:t>
      </w:r>
      <w:r w:rsidR="0016515F">
        <w:rPr>
          <w:rFonts w:asciiTheme="minorHAnsi" w:hAnsiTheme="minorHAnsi" w:cstheme="minorHAnsi"/>
          <w:sz w:val="23"/>
          <w:szCs w:val="23"/>
        </w:rPr>
        <w:t xml:space="preserve"> </w:t>
      </w:r>
      <w:r w:rsidRPr="00CB02F7">
        <w:rPr>
          <w:rFonts w:asciiTheme="minorHAnsi" w:hAnsiTheme="minorHAnsi" w:cstheme="minorHAnsi"/>
          <w:sz w:val="23"/>
          <w:szCs w:val="23"/>
        </w:rPr>
        <w:t>year</w:t>
      </w:r>
      <w:r w:rsidR="0016515F">
        <w:rPr>
          <w:rFonts w:asciiTheme="minorHAnsi" w:hAnsiTheme="minorHAnsi" w:cstheme="minorHAnsi"/>
          <w:sz w:val="23"/>
          <w:szCs w:val="23"/>
        </w:rPr>
        <w:t>s</w:t>
      </w:r>
      <w:r w:rsidRPr="00CB02F7">
        <w:rPr>
          <w:rFonts w:asciiTheme="minorHAnsi" w:hAnsiTheme="minorHAnsi" w:cstheme="minorHAnsi"/>
          <w:sz w:val="23"/>
          <w:szCs w:val="23"/>
        </w:rPr>
        <w:t>, signify significant events and deviations within the financial markets. These anomalies, although unevenly distributed, exhibit substantial magnitudes that require thorough scrutiny. They offer valuable insights into the fluctuations of the asset's price, serving as crucial data points for shaping investment strategies and informed risk management</w:t>
      </w:r>
      <w:r>
        <w:rPr>
          <w:rFonts w:asciiTheme="minorHAnsi" w:hAnsiTheme="minorHAnsi" w:cstheme="minorHAnsi"/>
          <w:sz w:val="23"/>
          <w:szCs w:val="23"/>
        </w:rPr>
        <w:t>.</w:t>
      </w:r>
    </w:p>
    <w:p w14:paraId="240276CF"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5.4 IMPLEMENTING ANOMALY DETECTION MODELS</w:t>
      </w:r>
    </w:p>
    <w:p w14:paraId="0D949BB3" w14:textId="77777777" w:rsidR="00362980" w:rsidRPr="00C01263"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Isolation Forest</w:t>
      </w:r>
    </w:p>
    <w:p w14:paraId="1925D3DB"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Isolation Forest is an effective anomaly detection algorithm designed to identify anomalies within datasets. Developed by Liu et al. in 2008, it works on the principle that anomalies are easier to isolate because they are fewer in number and distant from normal data points. The key components of the Isolation Forest are as follows:</w:t>
      </w:r>
    </w:p>
    <w:p w14:paraId="5B3D4A61" w14:textId="77777777" w:rsidR="00362980" w:rsidRPr="00CB02F7" w:rsidRDefault="00362980" w:rsidP="00362980">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Random Partitioning:</w:t>
      </w:r>
      <w:r w:rsidRPr="00CB02F7">
        <w:rPr>
          <w:rFonts w:asciiTheme="minorHAnsi" w:hAnsiTheme="minorHAnsi" w:cstheme="minorHAnsi"/>
          <w:sz w:val="23"/>
          <w:szCs w:val="23"/>
        </w:rPr>
        <w:t xml:space="preserve"> The algorithm randomly selects a feature and splits the data based on a random value within the feature's range. This process is repeated recursively until anomalies are isolated or a predetermined depth is reached.</w:t>
      </w:r>
    </w:p>
    <w:p w14:paraId="595B5290" w14:textId="77777777" w:rsidR="00362980" w:rsidRPr="00CB02F7" w:rsidRDefault="00362980" w:rsidP="00362980">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Anomaly Scoring:</w:t>
      </w:r>
      <w:r w:rsidRPr="00CB02F7">
        <w:rPr>
          <w:rFonts w:asciiTheme="minorHAnsi" w:hAnsiTheme="minorHAnsi" w:cstheme="minorHAnsi"/>
          <w:sz w:val="23"/>
          <w:szCs w:val="23"/>
        </w:rPr>
        <w:t xml:space="preserve"> Anomalies are identified based on their shorter average path lengths within the isolation trees. Normal data points tend to have longer paths.</w:t>
      </w:r>
    </w:p>
    <w:p w14:paraId="1F7B4AA9"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anomaly score </w:t>
      </w:r>
      <w:r w:rsidRPr="0074540F">
        <w:rPr>
          <w:rFonts w:asciiTheme="minorHAnsi" w:hAnsiTheme="minorHAnsi" w:cstheme="minorHAnsi"/>
          <w:sz w:val="23"/>
          <w:szCs w:val="23"/>
        </w:rPr>
        <w:t>(</w:t>
      </w:r>
      <w:r w:rsidRPr="0074540F">
        <w:rPr>
          <w:rFonts w:asciiTheme="minorHAnsi" w:hAnsiTheme="minorHAnsi" w:cstheme="minorHAnsi"/>
          <w:i/>
          <w:iCs/>
          <w:sz w:val="23"/>
          <w:szCs w:val="23"/>
        </w:rPr>
        <w:t>s</w:t>
      </w:r>
      <w:r w:rsidRPr="0074540F">
        <w:rPr>
          <w:rFonts w:asciiTheme="minorHAnsi" w:hAnsiTheme="minorHAnsi" w:cstheme="minorHAnsi"/>
          <w:sz w:val="23"/>
          <w:szCs w:val="23"/>
        </w:rPr>
        <w:t>(</w:t>
      </w:r>
      <w:proofErr w:type="spellStart"/>
      <w:proofErr w:type="gramStart"/>
      <w:r w:rsidRPr="0074540F">
        <w:rPr>
          <w:rFonts w:asciiTheme="minorHAnsi" w:hAnsiTheme="minorHAnsi" w:cstheme="minorHAnsi"/>
          <w:i/>
          <w:iCs/>
          <w:sz w:val="23"/>
          <w:szCs w:val="23"/>
        </w:rPr>
        <w:t>x</w:t>
      </w:r>
      <w:r w:rsidRPr="0074540F">
        <w:rPr>
          <w:rFonts w:asciiTheme="minorHAnsi" w:hAnsiTheme="minorHAnsi" w:cstheme="minorHAnsi"/>
          <w:sz w:val="23"/>
          <w:szCs w:val="23"/>
        </w:rPr>
        <w:t>,</w:t>
      </w:r>
      <w:r w:rsidRPr="0074540F">
        <w:rPr>
          <w:rFonts w:asciiTheme="minorHAnsi" w:hAnsiTheme="minorHAnsi" w:cstheme="minorHAnsi"/>
          <w:i/>
          <w:iCs/>
          <w:sz w:val="23"/>
          <w:szCs w:val="23"/>
        </w:rPr>
        <w:t>n</w:t>
      </w:r>
      <w:proofErr w:type="spellEnd"/>
      <w:proofErr w:type="gramEnd"/>
      <w:r w:rsidRPr="0074540F">
        <w:rPr>
          <w:rFonts w:asciiTheme="minorHAnsi" w:hAnsiTheme="minorHAnsi" w:cstheme="minorHAnsi"/>
          <w:sz w:val="23"/>
          <w:szCs w:val="23"/>
        </w:rPr>
        <w:t xml:space="preserve">)) for a data point </w:t>
      </w:r>
      <w:r w:rsidRPr="0074540F">
        <w:rPr>
          <w:rFonts w:asciiTheme="minorHAnsi" w:hAnsiTheme="minorHAnsi" w:cstheme="minorHAnsi"/>
          <w:i/>
          <w:iCs/>
          <w:sz w:val="23"/>
          <w:szCs w:val="23"/>
        </w:rPr>
        <w:t>x</w:t>
      </w:r>
      <w:r w:rsidRPr="0074540F">
        <w:rPr>
          <w:rFonts w:asciiTheme="minorHAnsi" w:hAnsiTheme="minorHAnsi" w:cstheme="minorHAnsi"/>
          <w:sz w:val="23"/>
          <w:szCs w:val="23"/>
        </w:rPr>
        <w:t xml:space="preserve"> in a dataset of size </w:t>
      </w:r>
      <w:r w:rsidRPr="0074540F">
        <w:rPr>
          <w:rFonts w:asciiTheme="minorHAnsi" w:hAnsiTheme="minorHAnsi" w:cstheme="minorHAnsi"/>
          <w:i/>
          <w:iCs/>
          <w:sz w:val="23"/>
          <w:szCs w:val="23"/>
        </w:rPr>
        <w:t>n</w:t>
      </w:r>
      <w:r w:rsidRPr="0074540F">
        <w:rPr>
          <w:rFonts w:asciiTheme="minorHAnsi" w:hAnsiTheme="minorHAnsi" w:cstheme="minorHAnsi"/>
          <w:sz w:val="23"/>
          <w:szCs w:val="23"/>
        </w:rPr>
        <w:t xml:space="preserve"> can be calculated</w:t>
      </w:r>
      <w:r w:rsidRPr="00CB02F7">
        <w:rPr>
          <w:rFonts w:asciiTheme="minorHAnsi" w:hAnsiTheme="minorHAnsi" w:cstheme="minorHAnsi"/>
          <w:sz w:val="23"/>
          <w:szCs w:val="23"/>
        </w:rPr>
        <w:t xml:space="preserve"> using the formula</w:t>
      </w:r>
      <w:r w:rsidRPr="00691EB4">
        <w:t xml:space="preserve"> </w:t>
      </w:r>
      <w:r>
        <w:t>(</w:t>
      </w:r>
      <w:r w:rsidRPr="00691EB4">
        <w:rPr>
          <w:rFonts w:asciiTheme="minorHAnsi" w:hAnsiTheme="minorHAnsi" w:cstheme="minorHAnsi"/>
          <w:sz w:val="23"/>
          <w:szCs w:val="23"/>
        </w:rPr>
        <w:t>Liu</w:t>
      </w:r>
      <w:r>
        <w:rPr>
          <w:rFonts w:asciiTheme="minorHAnsi" w:hAnsiTheme="minorHAnsi" w:cstheme="minorHAnsi"/>
          <w:sz w:val="23"/>
          <w:szCs w:val="23"/>
        </w:rPr>
        <w:t xml:space="preserve"> et al.</w:t>
      </w:r>
      <w:r w:rsidRPr="00691EB4">
        <w:rPr>
          <w:rFonts w:asciiTheme="minorHAnsi" w:hAnsiTheme="minorHAnsi" w:cstheme="minorHAnsi"/>
          <w:sz w:val="23"/>
          <w:szCs w:val="23"/>
        </w:rPr>
        <w:t xml:space="preserve"> 2012)</w:t>
      </w:r>
      <w:r>
        <w:rPr>
          <w:rFonts w:asciiTheme="minorHAnsi" w:hAnsiTheme="minorHAnsi" w:cstheme="minorHAnsi"/>
          <w:sz w:val="23"/>
          <w:szCs w:val="23"/>
        </w:rPr>
        <w:t xml:space="preserve"> </w:t>
      </w:r>
      <w:r w:rsidRPr="00CB02F7">
        <w:rPr>
          <w:rFonts w:asciiTheme="minorHAnsi" w:hAnsiTheme="minorHAnsi" w:cstheme="minorHAnsi"/>
          <w:sz w:val="23"/>
          <w:szCs w:val="23"/>
        </w:rPr>
        <w:t>:</w:t>
      </w:r>
    </w:p>
    <w:p w14:paraId="57EC01E5" w14:textId="77777777" w:rsidR="00362980" w:rsidRPr="00CB02F7" w:rsidRDefault="00362980" w:rsidP="00362980">
      <w:pPr>
        <w:spacing w:line="360" w:lineRule="auto"/>
        <w:jc w:val="center"/>
        <w:rPr>
          <w:rFonts w:asciiTheme="minorHAnsi" w:hAnsiTheme="minorHAnsi" w:cstheme="minorHAnsi"/>
          <w:sz w:val="23"/>
          <w:szCs w:val="23"/>
          <w:lang w:val="pt-PT"/>
        </w:rPr>
      </w:pPr>
      <w:r w:rsidRPr="00691EB4">
        <w:t xml:space="preserve"> </w:t>
      </w:r>
      <w:r w:rsidRPr="00691EB4">
        <w:rPr>
          <w:rFonts w:asciiTheme="minorHAnsi" w:hAnsiTheme="minorHAnsi" w:cstheme="minorHAnsi"/>
          <w:sz w:val="23"/>
          <w:szCs w:val="23"/>
          <w:lang w:val="pt-PT"/>
        </w:rPr>
        <w:t>s (x, n) = E(h(x)) / c(n)</w:t>
      </w:r>
    </w:p>
    <w:p w14:paraId="023A2E73" w14:textId="77777777" w:rsidR="00362980" w:rsidRPr="00CB02F7" w:rsidRDefault="00362980" w:rsidP="009C3B31">
      <w:pPr>
        <w:numPr>
          <w:ilvl w:val="1"/>
          <w:numId w:val="75"/>
        </w:numPr>
        <w:suppressAutoHyphens w:val="0"/>
        <w:autoSpaceDN/>
        <w:spacing w:line="360" w:lineRule="auto"/>
        <w:ind w:left="1208" w:hanging="357"/>
        <w:rPr>
          <w:rFonts w:asciiTheme="minorHAnsi" w:hAnsiTheme="minorHAnsi" w:cstheme="minorHAnsi"/>
          <w:sz w:val="23"/>
          <w:szCs w:val="23"/>
        </w:rPr>
      </w:pPr>
      <w:r w:rsidRPr="00CB02F7">
        <w:rPr>
          <w:rFonts w:asciiTheme="minorHAnsi" w:hAnsiTheme="minorHAnsi" w:cstheme="minorHAnsi"/>
          <w:i/>
          <w:iCs/>
          <w:sz w:val="23"/>
          <w:szCs w:val="23"/>
        </w:rPr>
        <w:t>E</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 xml:space="preserve">)) is the expected path length for </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w:t>
      </w:r>
    </w:p>
    <w:p w14:paraId="0D14A3AF" w14:textId="77777777" w:rsidR="00362980" w:rsidRPr="00CB02F7" w:rsidRDefault="00362980" w:rsidP="009C3B31">
      <w:pPr>
        <w:numPr>
          <w:ilvl w:val="1"/>
          <w:numId w:val="75"/>
        </w:numPr>
        <w:suppressAutoHyphens w:val="0"/>
        <w:autoSpaceDN/>
        <w:spacing w:line="360" w:lineRule="auto"/>
        <w:ind w:left="1208" w:hanging="357"/>
        <w:rPr>
          <w:rFonts w:asciiTheme="minorHAnsi" w:hAnsiTheme="minorHAnsi" w:cstheme="minorHAnsi"/>
          <w:sz w:val="23"/>
          <w:szCs w:val="23"/>
        </w:rPr>
      </w:pPr>
      <w:r w:rsidRPr="00CB02F7">
        <w:rPr>
          <w:rFonts w:asciiTheme="minorHAnsi" w:hAnsiTheme="minorHAnsi" w:cstheme="minorHAnsi"/>
          <w:i/>
          <w:iCs/>
          <w:sz w:val="23"/>
          <w:szCs w:val="23"/>
        </w:rPr>
        <w:t>c</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is a constant related to the average path length.</w:t>
      </w:r>
    </w:p>
    <w:p w14:paraId="6BD82300"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Isolation Forest offers advantages such as scalability, suitability for high-dimensional data, and straightforward implementation.</w:t>
      </w:r>
    </w:p>
    <w:p w14:paraId="5DC3B132" w14:textId="77777777" w:rsidR="00362980" w:rsidRPr="00C01263" w:rsidRDefault="00362980" w:rsidP="00362980">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One-Class SVM (Support Vector Machine)</w:t>
      </w:r>
    </w:p>
    <w:p w14:paraId="3771C5F9"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The One-Class SVM is a machine learning-based anomaly detection method introduced by </w:t>
      </w:r>
      <w:proofErr w:type="spellStart"/>
      <w:r w:rsidRPr="00CB02F7">
        <w:rPr>
          <w:rFonts w:asciiTheme="minorHAnsi" w:hAnsiTheme="minorHAnsi" w:cstheme="minorHAnsi"/>
          <w:sz w:val="23"/>
          <w:szCs w:val="23"/>
        </w:rPr>
        <w:t>Schölkopf</w:t>
      </w:r>
      <w:proofErr w:type="spellEnd"/>
      <w:r w:rsidRPr="00CB02F7">
        <w:rPr>
          <w:rFonts w:asciiTheme="minorHAnsi" w:hAnsiTheme="minorHAnsi" w:cstheme="minorHAnsi"/>
          <w:sz w:val="23"/>
          <w:szCs w:val="23"/>
        </w:rPr>
        <w:t xml:space="preserve"> et al. in 2001. It is particularly useful when dealing with datasets where anomalies are rare and hard to define. One-Class SVM separates normal data from anomalies by creating a hyperplane that maximizes the margin around the normal data points. Key aspects of the One-Class SVM include:</w:t>
      </w:r>
    </w:p>
    <w:p w14:paraId="22C4B022" w14:textId="16026B8C" w:rsidR="00362980" w:rsidRPr="00CB02F7" w:rsidRDefault="00362980" w:rsidP="0071573C">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Objective Function:</w:t>
      </w:r>
      <w:r w:rsidRPr="00CB02F7">
        <w:rPr>
          <w:rFonts w:asciiTheme="minorHAnsi" w:hAnsiTheme="minorHAnsi" w:cstheme="minorHAnsi"/>
          <w:sz w:val="23"/>
          <w:szCs w:val="23"/>
        </w:rPr>
        <w:t xml:space="preserve"> The goal is to find a hyperplane represented by the weight </w:t>
      </w:r>
      <w:r w:rsidRPr="001F200E">
        <w:rPr>
          <w:rFonts w:asciiTheme="minorHAnsi" w:hAnsiTheme="minorHAnsi" w:cstheme="minorHAnsi"/>
          <w:sz w:val="23"/>
          <w:szCs w:val="23"/>
        </w:rPr>
        <w:t>vector (</w:t>
      </w:r>
      <w:r w:rsidRPr="001F200E">
        <w:rPr>
          <w:rFonts w:asciiTheme="minorHAnsi" w:hAnsiTheme="minorHAnsi" w:cstheme="minorHAnsi"/>
          <w:i/>
          <w:iCs/>
          <w:sz w:val="23"/>
          <w:szCs w:val="23"/>
        </w:rPr>
        <w:t>w</w:t>
      </w:r>
      <w:r w:rsidRPr="001F200E">
        <w:rPr>
          <w:rFonts w:asciiTheme="minorHAnsi" w:hAnsiTheme="minorHAnsi" w:cstheme="minorHAnsi"/>
          <w:sz w:val="23"/>
          <w:szCs w:val="23"/>
        </w:rPr>
        <w:t>)</w:t>
      </w:r>
      <w:r w:rsidRPr="00CB02F7">
        <w:rPr>
          <w:rFonts w:asciiTheme="minorHAnsi" w:hAnsiTheme="minorHAnsi" w:cstheme="minorHAnsi"/>
          <w:sz w:val="23"/>
          <w:szCs w:val="23"/>
        </w:rPr>
        <w:t xml:space="preserve"> and offset </w:t>
      </w:r>
      <w:r w:rsidRPr="001F200E">
        <w:rPr>
          <w:rFonts w:asciiTheme="minorHAnsi" w:hAnsiTheme="minorHAnsi" w:cstheme="minorHAnsi"/>
          <w:sz w:val="23"/>
          <w:szCs w:val="23"/>
        </w:rPr>
        <w:t>term (</w:t>
      </w:r>
      <w:r w:rsidRPr="001F200E">
        <w:rPr>
          <w:rFonts w:asciiTheme="minorHAnsi" w:hAnsiTheme="minorHAnsi" w:cstheme="minorHAnsi"/>
          <w:i/>
          <w:iCs/>
          <w:sz w:val="23"/>
          <w:szCs w:val="23"/>
        </w:rPr>
        <w:t>ρ</w:t>
      </w:r>
      <w:r w:rsidRPr="001F200E">
        <w:rPr>
          <w:rFonts w:asciiTheme="minorHAnsi" w:hAnsiTheme="minorHAnsi" w:cstheme="minorHAnsi"/>
          <w:sz w:val="23"/>
          <w:szCs w:val="23"/>
        </w:rPr>
        <w:t>) tha</w:t>
      </w:r>
      <w:r w:rsidRPr="00CB02F7">
        <w:rPr>
          <w:rFonts w:asciiTheme="minorHAnsi" w:hAnsiTheme="minorHAnsi" w:cstheme="minorHAnsi"/>
          <w:sz w:val="23"/>
          <w:szCs w:val="23"/>
        </w:rPr>
        <w:t xml:space="preserve">t maximizes the margin while minimizing the impact of anomalies. The optimization problem can be formulated </w:t>
      </w:r>
      <w:r w:rsidR="00C04399">
        <w:rPr>
          <w:rFonts w:asciiTheme="minorHAnsi" w:hAnsiTheme="minorHAnsi" w:cstheme="minorHAnsi"/>
          <w:sz w:val="23"/>
          <w:szCs w:val="23"/>
        </w:rPr>
        <w:t>by</w:t>
      </w:r>
      <w:r>
        <w:rPr>
          <w:rFonts w:asciiTheme="minorHAnsi" w:hAnsiTheme="minorHAnsi" w:cstheme="minorHAnsi"/>
          <w:sz w:val="23"/>
          <w:szCs w:val="23"/>
        </w:rPr>
        <w:t xml:space="preserve"> (</w:t>
      </w:r>
      <w:r w:rsidRPr="00F733AC">
        <w:rPr>
          <w:rFonts w:cstheme="minorHAnsi"/>
          <w:sz w:val="23"/>
          <w:szCs w:val="23"/>
        </w:rPr>
        <w:t>Zhang</w:t>
      </w:r>
      <w:r>
        <w:rPr>
          <w:rFonts w:cstheme="minorHAnsi"/>
          <w:sz w:val="23"/>
          <w:szCs w:val="23"/>
        </w:rPr>
        <w:t xml:space="preserve"> et al</w:t>
      </w:r>
      <w:r w:rsidRPr="00F733AC">
        <w:rPr>
          <w:rFonts w:cstheme="minorHAnsi"/>
          <w:sz w:val="23"/>
          <w:szCs w:val="23"/>
        </w:rPr>
        <w:t>. 2022)</w:t>
      </w:r>
      <w:r w:rsidRPr="00CB02F7">
        <w:rPr>
          <w:rFonts w:asciiTheme="minorHAnsi" w:hAnsiTheme="minorHAnsi" w:cstheme="minorHAnsi"/>
          <w:sz w:val="23"/>
          <w:szCs w:val="23"/>
        </w:rPr>
        <w:t>:</w:t>
      </w:r>
    </w:p>
    <w:p w14:paraId="6EA5D78C" w14:textId="77777777" w:rsidR="00362980" w:rsidRPr="00CB02F7" w:rsidRDefault="00362980" w:rsidP="00362980">
      <w:pPr>
        <w:spacing w:line="360" w:lineRule="auto"/>
        <w:jc w:val="center"/>
        <w:rPr>
          <w:rFonts w:asciiTheme="minorHAnsi" w:hAnsiTheme="minorHAnsi" w:cstheme="minorHAnsi"/>
          <w:sz w:val="23"/>
          <w:szCs w:val="23"/>
        </w:rPr>
      </w:pPr>
      <w:r w:rsidRPr="00A34F4F">
        <w:rPr>
          <w:rFonts w:asciiTheme="minorHAnsi" w:hAnsiTheme="minorHAnsi" w:cstheme="minorHAnsi"/>
          <w:sz w:val="23"/>
          <w:szCs w:val="23"/>
        </w:rPr>
        <w:t>min_</w:t>
      </w:r>
      <w:proofErr w:type="gramStart"/>
      <w:r w:rsidRPr="00A34F4F">
        <w:rPr>
          <w:rFonts w:asciiTheme="minorHAnsi" w:hAnsiTheme="minorHAnsi" w:cstheme="minorHAnsi"/>
          <w:sz w:val="23"/>
          <w:szCs w:val="23"/>
        </w:rPr>
        <w:t>w,ρ</w:t>
      </w:r>
      <w:proofErr w:type="gramEnd"/>
      <w:r w:rsidRPr="00A34F4F">
        <w:rPr>
          <w:rFonts w:asciiTheme="minorHAnsi" w:hAnsiTheme="minorHAnsi" w:cstheme="minorHAnsi"/>
          <w:sz w:val="23"/>
          <w:szCs w:val="23"/>
        </w:rPr>
        <w:t xml:space="preserve">12‖w‖2+1nνn∑i=1ξi−ρs.t. </w:t>
      </w:r>
      <w:proofErr w:type="spellStart"/>
      <w:r w:rsidRPr="00A34F4F">
        <w:rPr>
          <w:rFonts w:asciiTheme="minorHAnsi" w:hAnsiTheme="minorHAnsi" w:cstheme="minorHAnsi"/>
          <w:sz w:val="23"/>
          <w:szCs w:val="23"/>
        </w:rPr>
        <w:t>w</w:t>
      </w:r>
      <w:r w:rsidRPr="00A34F4F">
        <w:rPr>
          <w:rFonts w:ascii="Cambria Math" w:hAnsi="Cambria Math" w:cs="Cambria Math"/>
          <w:sz w:val="23"/>
          <w:szCs w:val="23"/>
        </w:rPr>
        <w:t>⊤</w:t>
      </w:r>
      <w:r w:rsidRPr="00A34F4F">
        <w:rPr>
          <w:rFonts w:asciiTheme="minorHAnsi" w:hAnsiTheme="minorHAnsi" w:cstheme="minorHAnsi"/>
          <w:sz w:val="23"/>
          <w:szCs w:val="23"/>
        </w:rPr>
        <w:t>x</w:t>
      </w:r>
      <w:r w:rsidRPr="00A34F4F">
        <w:rPr>
          <w:rFonts w:cs="Calibri"/>
          <w:sz w:val="23"/>
          <w:szCs w:val="23"/>
        </w:rPr>
        <w:t>≥ρ−ξ</w:t>
      </w:r>
      <w:r w:rsidRPr="00A34F4F">
        <w:rPr>
          <w:rFonts w:asciiTheme="minorHAnsi" w:hAnsiTheme="minorHAnsi" w:cstheme="minorHAnsi"/>
          <w:sz w:val="23"/>
          <w:szCs w:val="23"/>
        </w:rPr>
        <w:t>i</w:t>
      </w:r>
      <w:proofErr w:type="spellEnd"/>
      <w:r w:rsidRPr="00A34F4F">
        <w:rPr>
          <w:rFonts w:asciiTheme="minorHAnsi" w:hAnsiTheme="minorHAnsi" w:cstheme="minorHAnsi"/>
          <w:sz w:val="23"/>
          <w:szCs w:val="23"/>
        </w:rPr>
        <w:t xml:space="preserve">, </w:t>
      </w:r>
      <w:proofErr w:type="spellStart"/>
      <w:r w:rsidRPr="00A34F4F">
        <w:rPr>
          <w:rFonts w:asciiTheme="minorHAnsi" w:hAnsiTheme="minorHAnsi" w:cstheme="minorHAnsi"/>
          <w:sz w:val="23"/>
          <w:szCs w:val="23"/>
        </w:rPr>
        <w:t>i</w:t>
      </w:r>
      <w:proofErr w:type="spellEnd"/>
      <w:r w:rsidRPr="00A34F4F">
        <w:rPr>
          <w:rFonts w:ascii="Cambria Math" w:hAnsi="Cambria Math" w:cs="Cambria Math"/>
          <w:sz w:val="23"/>
          <w:szCs w:val="23"/>
        </w:rPr>
        <w:t>∈</w:t>
      </w:r>
      <w:r w:rsidRPr="00A34F4F">
        <w:rPr>
          <w:rFonts w:asciiTheme="minorHAnsi" w:hAnsiTheme="minorHAnsi" w:cstheme="minorHAnsi"/>
          <w:sz w:val="23"/>
          <w:szCs w:val="23"/>
        </w:rPr>
        <w:t>[n]</w:t>
      </w:r>
      <w:r w:rsidRPr="00A34F4F">
        <w:rPr>
          <w:rFonts w:cs="Calibri"/>
          <w:sz w:val="23"/>
          <w:szCs w:val="23"/>
        </w:rPr>
        <w:t>ξ</w:t>
      </w:r>
      <w:r w:rsidRPr="00A34F4F">
        <w:rPr>
          <w:rFonts w:asciiTheme="minorHAnsi" w:hAnsiTheme="minorHAnsi" w:cstheme="minorHAnsi"/>
          <w:sz w:val="23"/>
          <w:szCs w:val="23"/>
        </w:rPr>
        <w:t>i</w:t>
      </w:r>
      <w:r w:rsidRPr="00A34F4F">
        <w:rPr>
          <w:rFonts w:cs="Calibri"/>
          <w:sz w:val="23"/>
          <w:szCs w:val="23"/>
        </w:rPr>
        <w:t>≥</w:t>
      </w:r>
      <w:r w:rsidRPr="00A34F4F">
        <w:rPr>
          <w:rFonts w:asciiTheme="minorHAnsi" w:hAnsiTheme="minorHAnsi" w:cstheme="minorHAnsi"/>
          <w:sz w:val="23"/>
          <w:szCs w:val="23"/>
        </w:rPr>
        <w:t>0</w:t>
      </w:r>
    </w:p>
    <w:p w14:paraId="6B4B15D6" w14:textId="77777777" w:rsidR="00362980" w:rsidRPr="00265119" w:rsidRDefault="00362980" w:rsidP="00B4352C">
      <w:pPr>
        <w:numPr>
          <w:ilvl w:val="0"/>
          <w:numId w:val="74"/>
        </w:numPr>
        <w:spacing w:line="360" w:lineRule="auto"/>
        <w:ind w:left="1208" w:hanging="357"/>
        <w:rPr>
          <w:rFonts w:asciiTheme="minorHAnsi" w:hAnsiTheme="minorHAnsi" w:cstheme="minorHAnsi"/>
          <w:sz w:val="23"/>
          <w:szCs w:val="23"/>
        </w:rPr>
      </w:pPr>
      <w:r w:rsidRPr="00265119">
        <w:rPr>
          <w:rFonts w:asciiTheme="minorHAnsi" w:hAnsiTheme="minorHAnsi" w:cstheme="minorHAnsi"/>
          <w:sz w:val="23"/>
          <w:szCs w:val="23"/>
        </w:rPr>
        <w:t>w is a weight vector</w:t>
      </w:r>
    </w:p>
    <w:p w14:paraId="3A9195DF" w14:textId="77777777" w:rsidR="00362980" w:rsidRPr="00265119" w:rsidRDefault="00362980" w:rsidP="00B4352C">
      <w:pPr>
        <w:numPr>
          <w:ilvl w:val="0"/>
          <w:numId w:val="74"/>
        </w:numPr>
        <w:spacing w:line="360" w:lineRule="auto"/>
        <w:ind w:left="1208" w:hanging="357"/>
        <w:rPr>
          <w:rFonts w:asciiTheme="minorHAnsi" w:hAnsiTheme="minorHAnsi" w:cstheme="minorHAnsi"/>
          <w:sz w:val="23"/>
          <w:szCs w:val="23"/>
        </w:rPr>
      </w:pPr>
      <w:r w:rsidRPr="00265119">
        <w:rPr>
          <w:rFonts w:asciiTheme="minorHAnsi" w:hAnsiTheme="minorHAnsi" w:cstheme="minorHAnsi"/>
          <w:sz w:val="23"/>
          <w:szCs w:val="23"/>
        </w:rPr>
        <w:t>ρ is a scalar offset</w:t>
      </w:r>
    </w:p>
    <w:p w14:paraId="7E2F71D6" w14:textId="77777777" w:rsidR="00362980" w:rsidRPr="00265119" w:rsidRDefault="00362980" w:rsidP="00B4352C">
      <w:pPr>
        <w:numPr>
          <w:ilvl w:val="0"/>
          <w:numId w:val="74"/>
        </w:numPr>
        <w:spacing w:line="360" w:lineRule="auto"/>
        <w:ind w:left="1208" w:hanging="357"/>
        <w:rPr>
          <w:rFonts w:asciiTheme="minorHAnsi" w:hAnsiTheme="minorHAnsi" w:cstheme="minorHAnsi"/>
          <w:sz w:val="23"/>
          <w:szCs w:val="23"/>
        </w:rPr>
      </w:pPr>
      <w:r w:rsidRPr="00265119">
        <w:rPr>
          <w:rFonts w:asciiTheme="minorHAnsi" w:hAnsiTheme="minorHAnsi" w:cstheme="minorHAnsi"/>
          <w:sz w:val="23"/>
          <w:szCs w:val="23"/>
        </w:rPr>
        <w:t>ν is a hyperparameter that controls the trade-off between precision and recall</w:t>
      </w:r>
    </w:p>
    <w:p w14:paraId="7D2F192C" w14:textId="77777777" w:rsidR="00362980" w:rsidRPr="00265119" w:rsidRDefault="00362980" w:rsidP="00B4352C">
      <w:pPr>
        <w:numPr>
          <w:ilvl w:val="0"/>
          <w:numId w:val="74"/>
        </w:numPr>
        <w:spacing w:line="360" w:lineRule="auto"/>
        <w:ind w:left="1208" w:hanging="357"/>
        <w:rPr>
          <w:rFonts w:asciiTheme="minorHAnsi" w:hAnsiTheme="minorHAnsi" w:cstheme="minorHAnsi"/>
          <w:sz w:val="23"/>
          <w:szCs w:val="23"/>
        </w:rPr>
      </w:pPr>
      <w:proofErr w:type="spellStart"/>
      <w:r w:rsidRPr="00265119">
        <w:rPr>
          <w:rFonts w:asciiTheme="minorHAnsi" w:hAnsiTheme="minorHAnsi" w:cstheme="minorHAnsi"/>
          <w:sz w:val="23"/>
          <w:szCs w:val="23"/>
        </w:rPr>
        <w:t>ξi</w:t>
      </w:r>
      <w:proofErr w:type="spellEnd"/>
      <w:r w:rsidRPr="00265119">
        <w:rPr>
          <w:rFonts w:asciiTheme="minorHAnsi" w:hAnsiTheme="minorHAnsi" w:cstheme="minorHAnsi"/>
          <w:sz w:val="23"/>
          <w:szCs w:val="23"/>
        </w:rPr>
        <w:t> are slack variables.</w:t>
      </w:r>
    </w:p>
    <w:p w14:paraId="12E5A5B2" w14:textId="77777777" w:rsidR="00362980" w:rsidRPr="00265119" w:rsidRDefault="00362980" w:rsidP="00B4352C">
      <w:pPr>
        <w:numPr>
          <w:ilvl w:val="0"/>
          <w:numId w:val="74"/>
        </w:numPr>
        <w:spacing w:line="360" w:lineRule="auto"/>
        <w:ind w:left="1208" w:hanging="357"/>
        <w:rPr>
          <w:rFonts w:asciiTheme="minorHAnsi" w:hAnsiTheme="minorHAnsi" w:cstheme="minorHAnsi"/>
          <w:sz w:val="23"/>
          <w:szCs w:val="23"/>
        </w:rPr>
      </w:pPr>
      <w:r w:rsidRPr="00265119">
        <w:rPr>
          <w:rFonts w:asciiTheme="minorHAnsi" w:hAnsiTheme="minorHAnsi" w:cstheme="minorHAnsi"/>
          <w:sz w:val="23"/>
          <w:szCs w:val="23"/>
        </w:rPr>
        <w:t>x is a data point</w:t>
      </w:r>
    </w:p>
    <w:p w14:paraId="0F12691F"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One-Class SVM is powerful for capturing complex boundary shapes in high-dimensional spaces.</w:t>
      </w:r>
    </w:p>
    <w:p w14:paraId="44F86B0C" w14:textId="77777777" w:rsidR="00B4352C" w:rsidRDefault="00B4352C" w:rsidP="00362980">
      <w:pPr>
        <w:suppressAutoHyphens w:val="0"/>
        <w:autoSpaceDN/>
        <w:spacing w:line="360" w:lineRule="auto"/>
        <w:jc w:val="center"/>
        <w:rPr>
          <w:rFonts w:asciiTheme="minorHAnsi" w:hAnsiTheme="minorHAnsi" w:cstheme="minorHAnsi"/>
          <w:b/>
          <w:bCs/>
          <w:i/>
          <w:iCs/>
          <w:color w:val="538135" w:themeColor="accent6" w:themeShade="BF"/>
          <w:sz w:val="23"/>
          <w:szCs w:val="23"/>
        </w:rPr>
      </w:pPr>
    </w:p>
    <w:p w14:paraId="0109F0B3" w14:textId="77777777" w:rsidR="00B4352C" w:rsidRDefault="00B4352C" w:rsidP="00362980">
      <w:pPr>
        <w:suppressAutoHyphens w:val="0"/>
        <w:autoSpaceDN/>
        <w:spacing w:line="360" w:lineRule="auto"/>
        <w:jc w:val="center"/>
        <w:rPr>
          <w:rFonts w:asciiTheme="minorHAnsi" w:hAnsiTheme="minorHAnsi" w:cstheme="minorHAnsi"/>
          <w:b/>
          <w:bCs/>
          <w:i/>
          <w:iCs/>
          <w:color w:val="538135" w:themeColor="accent6" w:themeShade="BF"/>
          <w:sz w:val="23"/>
          <w:szCs w:val="23"/>
        </w:rPr>
      </w:pPr>
    </w:p>
    <w:p w14:paraId="50577A5D" w14:textId="092F923D" w:rsidR="00362980" w:rsidRPr="00C01263" w:rsidRDefault="00362980" w:rsidP="00362980">
      <w:pPr>
        <w:suppressAutoHyphens w:val="0"/>
        <w:autoSpaceDN/>
        <w:spacing w:line="360" w:lineRule="auto"/>
        <w:jc w:val="center"/>
        <w:rPr>
          <w:rFonts w:asciiTheme="minorHAnsi" w:hAnsiTheme="minorHAnsi" w:cstheme="minorHAnsi"/>
          <w:b/>
          <w:bCs/>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lastRenderedPageBreak/>
        <w:t>Prophet Model</w:t>
      </w:r>
    </w:p>
    <w:p w14:paraId="46FE3327"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The Prophet model is a time series forecasting tool developed by Taylor and Letham in 2018. Although primarily designed for forecasting, it can also be employed for anomaly detection by identifying deviations between observed and predicted values. Key components of the Prophet model are:</w:t>
      </w:r>
    </w:p>
    <w:p w14:paraId="20FD3231" w14:textId="77777777" w:rsidR="00362980" w:rsidRPr="00CB02F7" w:rsidRDefault="00362980" w:rsidP="00362980">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Decomposition:</w:t>
      </w:r>
      <w:r w:rsidRPr="00CB02F7">
        <w:rPr>
          <w:rFonts w:asciiTheme="minorHAnsi" w:hAnsiTheme="minorHAnsi" w:cstheme="minorHAnsi"/>
          <w:sz w:val="23"/>
          <w:szCs w:val="23"/>
        </w:rPr>
        <w:t xml:space="preserve"> Prophet decomposes time series data into three primary components: trend, seasonality, and holidays (special events). These components are additive, and the observed values are expressed as the sum of these components along with an error term</w:t>
      </w:r>
      <w:r>
        <w:rPr>
          <w:rFonts w:asciiTheme="minorHAnsi" w:hAnsiTheme="minorHAnsi" w:cstheme="minorHAnsi"/>
          <w:sz w:val="23"/>
          <w:szCs w:val="23"/>
        </w:rPr>
        <w:t xml:space="preserve"> (</w:t>
      </w:r>
      <w:r w:rsidRPr="00F733AC">
        <w:rPr>
          <w:rFonts w:cstheme="minorHAnsi"/>
          <w:sz w:val="23"/>
          <w:szCs w:val="23"/>
        </w:rPr>
        <w:t>Taylor, S. J., &amp; Letham, B. 2018)</w:t>
      </w:r>
      <w:r w:rsidRPr="00CB02F7">
        <w:rPr>
          <w:rFonts w:asciiTheme="minorHAnsi" w:hAnsiTheme="minorHAnsi" w:cstheme="minorHAnsi"/>
          <w:sz w:val="23"/>
          <w:szCs w:val="23"/>
        </w:rPr>
        <w:t>.</w:t>
      </w:r>
    </w:p>
    <w:p w14:paraId="2C7B3F2B" w14:textId="77777777" w:rsidR="00362980" w:rsidRDefault="00362980" w:rsidP="00362980">
      <w:pPr>
        <w:spacing w:line="360" w:lineRule="auto"/>
        <w:jc w:val="center"/>
        <w:rPr>
          <w:rFonts w:asciiTheme="minorHAnsi" w:hAnsiTheme="minorHAnsi" w:cstheme="minorHAnsi"/>
          <w:sz w:val="23"/>
          <w:szCs w:val="23"/>
        </w:rPr>
      </w:pPr>
      <w:r w:rsidRPr="00CB02F7">
        <w:rPr>
          <w:rFonts w:asciiTheme="minorHAnsi" w:hAnsiTheme="minorHAnsi" w:cstheme="minorHAnsi"/>
          <w:i/>
          <w:iCs/>
          <w:sz w:val="23"/>
          <w:szCs w:val="23"/>
        </w:rPr>
        <w:t>y</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g</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s</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ϵt</w:t>
      </w:r>
      <w:r w:rsidRPr="00CB02F7">
        <w:rPr>
          <w:rFonts w:asciiTheme="minorHAnsi" w:hAnsiTheme="minorHAnsi" w:cstheme="minorHAnsi"/>
          <w:sz w:val="23"/>
          <w:szCs w:val="23"/>
        </w:rPr>
        <w:t>​</w:t>
      </w:r>
    </w:p>
    <w:p w14:paraId="0F332566" w14:textId="77777777" w:rsidR="00362980" w:rsidRDefault="00362980" w:rsidP="0095465F">
      <w:pPr>
        <w:pStyle w:val="ListParagraph"/>
        <w:numPr>
          <w:ilvl w:val="0"/>
          <w:numId w:val="72"/>
        </w:numPr>
        <w:spacing w:line="360" w:lineRule="auto"/>
        <w:ind w:left="1208" w:hanging="357"/>
        <w:jc w:val="both"/>
        <w:rPr>
          <w:rFonts w:asciiTheme="minorHAnsi" w:hAnsiTheme="minorHAnsi" w:cstheme="minorHAnsi"/>
          <w:sz w:val="23"/>
          <w:szCs w:val="23"/>
        </w:rPr>
      </w:pPr>
      <w:r w:rsidRPr="006A7523">
        <w:rPr>
          <w:rFonts w:asciiTheme="minorHAnsi" w:hAnsiTheme="minorHAnsi" w:cstheme="minorHAnsi"/>
          <w:sz w:val="23"/>
          <w:szCs w:val="23"/>
        </w:rPr>
        <w:t xml:space="preserve">g(t): Systematic or deterministic behaviour, </w:t>
      </w:r>
    </w:p>
    <w:p w14:paraId="382E6630" w14:textId="77777777" w:rsidR="00362980" w:rsidRDefault="00362980" w:rsidP="0095465F">
      <w:pPr>
        <w:pStyle w:val="ListParagraph"/>
        <w:numPr>
          <w:ilvl w:val="0"/>
          <w:numId w:val="72"/>
        </w:numPr>
        <w:spacing w:line="360" w:lineRule="auto"/>
        <w:ind w:left="1208" w:hanging="357"/>
        <w:jc w:val="both"/>
        <w:rPr>
          <w:rFonts w:asciiTheme="minorHAnsi" w:hAnsiTheme="minorHAnsi" w:cstheme="minorHAnsi"/>
          <w:sz w:val="23"/>
          <w:szCs w:val="23"/>
        </w:rPr>
      </w:pPr>
      <w:r w:rsidRPr="006A7523">
        <w:rPr>
          <w:rFonts w:asciiTheme="minorHAnsi" w:hAnsiTheme="minorHAnsi" w:cstheme="minorHAnsi"/>
          <w:sz w:val="23"/>
          <w:szCs w:val="23"/>
        </w:rPr>
        <w:t xml:space="preserve">s(t): Seasonal or external factors, </w:t>
      </w:r>
    </w:p>
    <w:p w14:paraId="671318C0" w14:textId="77777777" w:rsidR="00362980" w:rsidRDefault="00362980" w:rsidP="0095465F">
      <w:pPr>
        <w:pStyle w:val="ListParagraph"/>
        <w:numPr>
          <w:ilvl w:val="0"/>
          <w:numId w:val="72"/>
        </w:numPr>
        <w:spacing w:line="360" w:lineRule="auto"/>
        <w:ind w:left="1208" w:hanging="357"/>
        <w:jc w:val="both"/>
        <w:rPr>
          <w:rFonts w:asciiTheme="minorHAnsi" w:hAnsiTheme="minorHAnsi" w:cstheme="minorHAnsi"/>
          <w:sz w:val="23"/>
          <w:szCs w:val="23"/>
        </w:rPr>
      </w:pPr>
      <w:r w:rsidRPr="006A7523">
        <w:rPr>
          <w:rFonts w:asciiTheme="minorHAnsi" w:hAnsiTheme="minorHAnsi" w:cstheme="minorHAnsi"/>
          <w:sz w:val="23"/>
          <w:szCs w:val="23"/>
        </w:rPr>
        <w:t xml:space="preserve">h(t): Specific unmodeled influences or residuals </w:t>
      </w:r>
    </w:p>
    <w:p w14:paraId="62A96B5E" w14:textId="77777777" w:rsidR="00362980" w:rsidRPr="006A7523" w:rsidRDefault="00362980" w:rsidP="0095465F">
      <w:pPr>
        <w:pStyle w:val="ListParagraph"/>
        <w:numPr>
          <w:ilvl w:val="0"/>
          <w:numId w:val="72"/>
        </w:numPr>
        <w:spacing w:line="360" w:lineRule="auto"/>
        <w:ind w:left="1208" w:hanging="357"/>
        <w:jc w:val="both"/>
        <w:rPr>
          <w:rFonts w:asciiTheme="minorHAnsi" w:hAnsiTheme="minorHAnsi" w:cstheme="minorHAnsi"/>
          <w:sz w:val="23"/>
          <w:szCs w:val="23"/>
        </w:rPr>
      </w:pPr>
      <w:r w:rsidRPr="006A7523">
        <w:rPr>
          <w:rFonts w:asciiTheme="minorHAnsi" w:hAnsiTheme="minorHAnsi" w:cstheme="minorHAnsi"/>
          <w:sz w:val="23"/>
          <w:szCs w:val="23"/>
        </w:rPr>
        <w:t>ϵt: Random error or noise.</w:t>
      </w:r>
    </w:p>
    <w:p w14:paraId="1888EB63" w14:textId="77777777" w:rsidR="00362980" w:rsidRPr="00CB02F7" w:rsidRDefault="00362980" w:rsidP="00362980">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Bayesian Framework:</w:t>
      </w:r>
      <w:r w:rsidRPr="00CB02F7">
        <w:rPr>
          <w:rFonts w:asciiTheme="minorHAnsi" w:hAnsiTheme="minorHAnsi" w:cstheme="minorHAnsi"/>
          <w:sz w:val="23"/>
          <w:szCs w:val="23"/>
        </w:rPr>
        <w:t xml:space="preserve"> Prophet employs a Bayesian framework to model these components and estimate prediction intervals. Anomalies can be detected when observed values fall outside these intervals.</w:t>
      </w:r>
    </w:p>
    <w:p w14:paraId="57BB0091"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simplicity and capability to handle missing data and outliers make it a versatile tool for time series anomaly detection.</w:t>
      </w:r>
    </w:p>
    <w:p w14:paraId="3C119F15" w14:textId="77777777" w:rsidR="00362980" w:rsidRPr="00C01263" w:rsidRDefault="00362980" w:rsidP="00362980">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NeuralProphet</w:t>
      </w:r>
    </w:p>
    <w:p w14:paraId="0B10AB65"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is an extension of the Prophet model introduced to enhance its forecasting capabilities with the addition of neural networks. Developed by O'Hara-Wild et al. in 2021, NeuralProphet offers improved performance in capturing complex temporal patterns. Key features of NeuralProphet include:</w:t>
      </w:r>
    </w:p>
    <w:p w14:paraId="198BEF1A" w14:textId="77777777" w:rsidR="00362980" w:rsidRPr="00CB02F7" w:rsidRDefault="00362980" w:rsidP="00324ACE">
      <w:pPr>
        <w:numPr>
          <w:ilvl w:val="1"/>
          <w:numId w:val="10"/>
        </w:numPr>
        <w:suppressAutoHyphens w:val="0"/>
        <w:autoSpaceDN/>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Neural Network Architecture:</w:t>
      </w:r>
      <w:r w:rsidRPr="00CB02F7">
        <w:rPr>
          <w:rFonts w:asciiTheme="minorHAnsi" w:hAnsiTheme="minorHAnsi" w:cstheme="minorHAnsi"/>
          <w:sz w:val="23"/>
          <w:szCs w:val="23"/>
        </w:rPr>
        <w:t xml:space="preserve"> NeuralProphet incorporates neural networks, typically including feedforward and LSTM (Long Short-Term Memory) layers. These networks enable the model to learn from historical data and make more accurate predictions.</w:t>
      </w:r>
    </w:p>
    <w:p w14:paraId="28606EC5" w14:textId="77777777" w:rsidR="00362980" w:rsidRPr="00CB02F7" w:rsidRDefault="00362980" w:rsidP="00324ACE">
      <w:pPr>
        <w:numPr>
          <w:ilvl w:val="1"/>
          <w:numId w:val="10"/>
        </w:numPr>
        <w:suppressAutoHyphens w:val="0"/>
        <w:autoSpaceDN/>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Anomaly Detection:</w:t>
      </w:r>
      <w:r w:rsidRPr="00CB02F7">
        <w:rPr>
          <w:rFonts w:asciiTheme="minorHAnsi" w:hAnsiTheme="minorHAnsi" w:cstheme="minorHAnsi"/>
          <w:sz w:val="23"/>
          <w:szCs w:val="23"/>
        </w:rPr>
        <w:t xml:space="preserve"> Like the Prophet model, NeuralProphet can be used for anomaly detection by comparing observed values to prediction intervals generated using the neural network.</w:t>
      </w:r>
    </w:p>
    <w:p w14:paraId="1686497F"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provides more flexibility and accuracy in capturing complex time series behaviours compared to the original Prophet model.</w:t>
      </w:r>
    </w:p>
    <w:p w14:paraId="38BE3D04" w14:textId="77777777" w:rsidR="00362980" w:rsidRPr="00C01263" w:rsidRDefault="00362980" w:rsidP="00362980">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lastRenderedPageBreak/>
        <w:t>LSTM (Long Short-Term Memory)</w:t>
      </w:r>
    </w:p>
    <w:p w14:paraId="75379EE9"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 is a type of recurrent neural network (RNN) designed for sequential data analysis. It is often used for time series forecasting and can also be applied to anomaly detection. Key characteristics of LSTM for anomaly detection include:</w:t>
      </w:r>
    </w:p>
    <w:p w14:paraId="71D85664" w14:textId="77777777" w:rsidR="00362980" w:rsidRPr="00CB02F7" w:rsidRDefault="00362980" w:rsidP="00324ACE">
      <w:pPr>
        <w:numPr>
          <w:ilvl w:val="1"/>
          <w:numId w:val="10"/>
        </w:numPr>
        <w:suppressAutoHyphens w:val="0"/>
        <w:autoSpaceDN/>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Memory Cells:</w:t>
      </w:r>
      <w:r w:rsidRPr="00CB02F7">
        <w:rPr>
          <w:rFonts w:asciiTheme="minorHAnsi" w:hAnsiTheme="minorHAnsi" w:cstheme="minorHAnsi"/>
          <w:sz w:val="23"/>
          <w:szCs w:val="23"/>
        </w:rPr>
        <w:t xml:space="preserve"> LSTM networks consist of memory cells with gating mechanisms that control the flow of information. This architecture allows them to capture both short-term and long-term dependencies in sequential data.</w:t>
      </w:r>
    </w:p>
    <w:p w14:paraId="13771D03" w14:textId="77777777" w:rsidR="00362980" w:rsidRPr="00CB02F7" w:rsidRDefault="00362980" w:rsidP="00324ACE">
      <w:pPr>
        <w:numPr>
          <w:ilvl w:val="1"/>
          <w:numId w:val="10"/>
        </w:numPr>
        <w:suppressAutoHyphens w:val="0"/>
        <w:autoSpaceDN/>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Training and Detection:</w:t>
      </w:r>
      <w:r w:rsidRPr="00CB02F7">
        <w:rPr>
          <w:rFonts w:asciiTheme="minorHAnsi" w:hAnsiTheme="minorHAnsi" w:cstheme="minorHAnsi"/>
          <w:sz w:val="23"/>
          <w:szCs w:val="23"/>
        </w:rPr>
        <w:t xml:space="preserve"> Anomalies in time series data can be detected by training an LSTM network on historical data and identifying deviations between the predicted and observed values. LSTM networks can capture complex temporal patterns.</w:t>
      </w:r>
    </w:p>
    <w:p w14:paraId="5BA0B81B"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LSTM-based anomaly detection is particularly suitable for scenarios where time dependencies are crucial.</w:t>
      </w:r>
    </w:p>
    <w:p w14:paraId="3FC3D09B" w14:textId="362FDB39" w:rsidR="00362980" w:rsidRPr="00CB02F7" w:rsidRDefault="00CE4F12"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As</w:t>
      </w:r>
      <w:r w:rsidR="00362980" w:rsidRPr="00CB02F7">
        <w:rPr>
          <w:rFonts w:asciiTheme="minorHAnsi" w:hAnsiTheme="minorHAnsi" w:cstheme="minorHAnsi"/>
          <w:sz w:val="23"/>
          <w:szCs w:val="23"/>
        </w:rPr>
        <w:t xml:space="preserve"> </w:t>
      </w:r>
      <w:r w:rsidR="00E21EDD">
        <w:rPr>
          <w:rFonts w:asciiTheme="minorHAnsi" w:hAnsiTheme="minorHAnsi" w:cstheme="minorHAnsi"/>
          <w:sz w:val="23"/>
          <w:szCs w:val="23"/>
        </w:rPr>
        <w:t xml:space="preserve">a </w:t>
      </w:r>
      <w:r w:rsidR="0054103C">
        <w:rPr>
          <w:rFonts w:asciiTheme="minorHAnsi" w:hAnsiTheme="minorHAnsi" w:cstheme="minorHAnsi"/>
          <w:sz w:val="23"/>
          <w:szCs w:val="23"/>
        </w:rPr>
        <w:t>r</w:t>
      </w:r>
      <w:r w:rsidR="00362980">
        <w:rPr>
          <w:rFonts w:asciiTheme="minorHAnsi" w:hAnsiTheme="minorHAnsi" w:cstheme="minorHAnsi"/>
          <w:sz w:val="23"/>
          <w:szCs w:val="23"/>
        </w:rPr>
        <w:t>esult</w:t>
      </w:r>
      <w:r w:rsidR="00362980" w:rsidRPr="00CB02F7">
        <w:rPr>
          <w:rFonts w:asciiTheme="minorHAnsi" w:hAnsiTheme="minorHAnsi" w:cstheme="minorHAnsi"/>
          <w:sz w:val="23"/>
          <w:szCs w:val="23"/>
        </w:rPr>
        <w:t>, these anomaly detection techniques, including Isolation Forest, One-Class SVM, Prophet models (Prophet and NeuralProphet), and LSTM networks, offer various approaches to identifying anomalies within datasets, with each having its strengths and suitability for specific data types and contexts. The choice of technique depends on the problem at hand and the nature of the data being analysed.</w:t>
      </w:r>
    </w:p>
    <w:p w14:paraId="56269A42" w14:textId="77777777" w:rsidR="00362980" w:rsidRPr="00CB02F7" w:rsidRDefault="00362980" w:rsidP="00362980">
      <w:pPr>
        <w:spacing w:line="360" w:lineRule="auto"/>
        <w:rPr>
          <w:rFonts w:asciiTheme="minorHAnsi" w:hAnsiTheme="minorHAnsi" w:cstheme="minorHAnsi"/>
          <w:sz w:val="23"/>
          <w:szCs w:val="23"/>
        </w:rPr>
      </w:pPr>
    </w:p>
    <w:p w14:paraId="21F8A88D"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5.5 PERFORMANCE EVALUATION METRICS FOR ANOMALY DETECTION </w:t>
      </w:r>
    </w:p>
    <w:p w14:paraId="5B66E324" w14:textId="77777777" w:rsidR="00362980" w:rsidRPr="002628B9"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t>Precision (P):</w:t>
      </w:r>
    </w:p>
    <w:p w14:paraId="1524C595"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Precision, also known as positive predictive value, is a fundamental metric in anomaly detection that measures the accuracy of the model in correctly identifying true anomalies among all the instances labelled as anomalies. It quantifies the fraction of true positive predictions (correctly detected anomalies) relative to all instances predicted as anomalies. Mathematically, it is defined as</w:t>
      </w:r>
      <w:r>
        <w:rPr>
          <w:rFonts w:asciiTheme="minorHAnsi" w:hAnsiTheme="minorHAnsi" w:cstheme="minorHAnsi"/>
          <w:sz w:val="23"/>
          <w:szCs w:val="23"/>
        </w:rPr>
        <w:t xml:space="preserve"> </w:t>
      </w:r>
      <w:r w:rsidRPr="007D2AE6">
        <w:rPr>
          <w:rFonts w:cstheme="minorHAnsi"/>
          <w:sz w:val="23"/>
          <w:szCs w:val="23"/>
        </w:rPr>
        <w:t>Joshi</w:t>
      </w:r>
      <w:r>
        <w:rPr>
          <w:rFonts w:cstheme="minorHAnsi"/>
          <w:sz w:val="23"/>
          <w:szCs w:val="23"/>
        </w:rPr>
        <w:t xml:space="preserve"> et Al.</w:t>
      </w:r>
      <w:r w:rsidRPr="007D2AE6">
        <w:rPr>
          <w:rFonts w:cstheme="minorHAnsi"/>
          <w:sz w:val="23"/>
          <w:szCs w:val="23"/>
        </w:rPr>
        <w:t xml:space="preserve"> 2023)</w:t>
      </w:r>
      <w:r w:rsidRPr="00CB02F7">
        <w:rPr>
          <w:rFonts w:asciiTheme="minorHAnsi" w:hAnsiTheme="minorHAnsi" w:cstheme="minorHAnsi"/>
          <w:sz w:val="23"/>
          <w:szCs w:val="23"/>
        </w:rPr>
        <w:t>:</w:t>
      </w:r>
    </w:p>
    <w:p w14:paraId="3EBC8F04" w14:textId="77777777" w:rsidR="00362980" w:rsidRPr="00CB02F7" w:rsidRDefault="00362980" w:rsidP="00362980">
      <w:pPr>
        <w:spacing w:line="360" w:lineRule="auto"/>
        <w:jc w:val="center"/>
        <w:rPr>
          <w:rFonts w:asciiTheme="minorHAnsi" w:hAnsiTheme="minorHAnsi" w:cstheme="minorHAnsi"/>
          <w:sz w:val="23"/>
          <w:szCs w:val="23"/>
        </w:rPr>
      </w:pPr>
      <w:r w:rsidRPr="00904CF1">
        <w:rPr>
          <w:rFonts w:asciiTheme="minorHAnsi" w:hAnsiTheme="minorHAnsi" w:cstheme="minorHAnsi"/>
          <w:sz w:val="23"/>
          <w:szCs w:val="23"/>
        </w:rPr>
        <w:t>Precision = TP / (TP + FP)</w:t>
      </w:r>
    </w:p>
    <w:p w14:paraId="1402DB92" w14:textId="77777777" w:rsidR="00362980" w:rsidRPr="00CB02F7" w:rsidRDefault="00362980" w:rsidP="0048098C">
      <w:pPr>
        <w:numPr>
          <w:ilvl w:val="0"/>
          <w:numId w:val="76"/>
        </w:numPr>
        <w:spacing w:line="360" w:lineRule="auto"/>
        <w:ind w:left="1208" w:hanging="357"/>
        <w:rPr>
          <w:rFonts w:asciiTheme="minorHAnsi" w:hAnsiTheme="minorHAnsi" w:cstheme="minorHAnsi"/>
          <w:sz w:val="23"/>
          <w:szCs w:val="23"/>
        </w:rPr>
      </w:pPr>
      <w:r>
        <w:rPr>
          <w:rFonts w:asciiTheme="minorHAnsi" w:hAnsiTheme="minorHAnsi" w:cstheme="minorHAnsi"/>
          <w:sz w:val="23"/>
          <w:szCs w:val="23"/>
        </w:rPr>
        <w:t xml:space="preserve">TP: </w:t>
      </w:r>
      <w:r w:rsidRPr="00CB02F7">
        <w:rPr>
          <w:rFonts w:asciiTheme="minorHAnsi" w:hAnsiTheme="minorHAnsi" w:cstheme="minorHAnsi"/>
          <w:sz w:val="23"/>
          <w:szCs w:val="23"/>
        </w:rPr>
        <w:t>True Positives represents the number of correctly detected anomalies.</w:t>
      </w:r>
    </w:p>
    <w:p w14:paraId="4CAE34AC" w14:textId="77777777" w:rsidR="00362980" w:rsidRPr="00CB02F7" w:rsidRDefault="00362980" w:rsidP="0048098C">
      <w:pPr>
        <w:numPr>
          <w:ilvl w:val="0"/>
          <w:numId w:val="76"/>
        </w:numPr>
        <w:spacing w:line="360" w:lineRule="auto"/>
        <w:ind w:left="1208" w:hanging="357"/>
        <w:rPr>
          <w:rFonts w:asciiTheme="minorHAnsi" w:hAnsiTheme="minorHAnsi" w:cstheme="minorHAnsi"/>
          <w:sz w:val="23"/>
          <w:szCs w:val="23"/>
        </w:rPr>
      </w:pPr>
      <w:r>
        <w:rPr>
          <w:rFonts w:asciiTheme="minorHAnsi" w:hAnsiTheme="minorHAnsi" w:cstheme="minorHAnsi"/>
          <w:sz w:val="23"/>
          <w:szCs w:val="23"/>
        </w:rPr>
        <w:lastRenderedPageBreak/>
        <w:t xml:space="preserve">FP: </w:t>
      </w:r>
      <w:r w:rsidRPr="00CB02F7">
        <w:rPr>
          <w:rFonts w:asciiTheme="minorHAnsi" w:hAnsiTheme="minorHAnsi" w:cstheme="minorHAnsi"/>
          <w:sz w:val="23"/>
          <w:szCs w:val="23"/>
        </w:rPr>
        <w:t>False Positives represents the number of normal instances incorrectly classified as anomalies.</w:t>
      </w:r>
    </w:p>
    <w:p w14:paraId="52279302"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precision score indicates that the model has a low rate of false positives and is good at distinguishing anomalies from normal data points.</w:t>
      </w:r>
    </w:p>
    <w:p w14:paraId="533F9C7A" w14:textId="77777777" w:rsidR="00362980" w:rsidRPr="002628B9"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t>Recall (R)</w:t>
      </w:r>
    </w:p>
    <w:p w14:paraId="4A62CB9D"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Recall, also known as sensitivity or true positive rate, measures the ability of the model to capture all true anomalies in the dataset. It quantifies the fraction of true anomalies that are correctly identified by the model. Mathematically, it is defined as</w:t>
      </w:r>
      <w:r>
        <w:rPr>
          <w:rFonts w:asciiTheme="minorHAnsi" w:hAnsiTheme="minorHAnsi" w:cstheme="minorHAnsi"/>
          <w:sz w:val="23"/>
          <w:szCs w:val="23"/>
        </w:rPr>
        <w:t xml:space="preserve"> (</w:t>
      </w:r>
      <w:r w:rsidRPr="006A462A">
        <w:rPr>
          <w:rFonts w:cstheme="minorHAnsi"/>
          <w:sz w:val="23"/>
          <w:szCs w:val="23"/>
        </w:rPr>
        <w:t>He</w:t>
      </w:r>
      <w:r>
        <w:rPr>
          <w:rFonts w:cstheme="minorHAnsi"/>
          <w:sz w:val="23"/>
          <w:szCs w:val="23"/>
        </w:rPr>
        <w:t xml:space="preserve"> et Al.</w:t>
      </w:r>
      <w:r w:rsidRPr="006A462A">
        <w:rPr>
          <w:rFonts w:cstheme="minorHAnsi"/>
          <w:sz w:val="23"/>
          <w:szCs w:val="23"/>
        </w:rPr>
        <w:t xml:space="preserve"> 2022)</w:t>
      </w:r>
      <w:r w:rsidRPr="00CB02F7">
        <w:rPr>
          <w:rFonts w:asciiTheme="minorHAnsi" w:hAnsiTheme="minorHAnsi" w:cstheme="minorHAnsi"/>
          <w:sz w:val="23"/>
          <w:szCs w:val="23"/>
        </w:rPr>
        <w:t>:</w:t>
      </w:r>
    </w:p>
    <w:p w14:paraId="4B2A10F7" w14:textId="77777777" w:rsidR="00362980" w:rsidRPr="00CB02F7" w:rsidRDefault="00362980" w:rsidP="00362980">
      <w:pPr>
        <w:spacing w:line="360" w:lineRule="auto"/>
        <w:jc w:val="center"/>
        <w:rPr>
          <w:rFonts w:asciiTheme="minorHAnsi" w:hAnsiTheme="minorHAnsi" w:cstheme="minorHAnsi"/>
          <w:sz w:val="23"/>
          <w:szCs w:val="23"/>
        </w:rPr>
      </w:pPr>
      <w:r w:rsidRPr="00904CF1">
        <w:rPr>
          <w:rFonts w:asciiTheme="minorHAnsi" w:hAnsiTheme="minorHAnsi" w:cstheme="minorHAnsi"/>
          <w:sz w:val="23"/>
          <w:szCs w:val="23"/>
        </w:rPr>
        <w:t>Recall = TP / (TP + FN)</w:t>
      </w:r>
    </w:p>
    <w:p w14:paraId="27D99FC9"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62D3A381" w14:textId="16A87197" w:rsidR="00362980" w:rsidRPr="00CB02F7" w:rsidRDefault="00362980" w:rsidP="001635BE">
      <w:pPr>
        <w:numPr>
          <w:ilvl w:val="0"/>
          <w:numId w:val="77"/>
        </w:numPr>
        <w:spacing w:line="360" w:lineRule="auto"/>
        <w:ind w:left="1208" w:hanging="357"/>
        <w:rPr>
          <w:rFonts w:asciiTheme="minorHAnsi" w:hAnsiTheme="minorHAnsi" w:cstheme="minorHAnsi"/>
          <w:sz w:val="23"/>
          <w:szCs w:val="23"/>
        </w:rPr>
      </w:pPr>
      <w:r>
        <w:rPr>
          <w:rFonts w:asciiTheme="minorHAnsi" w:hAnsiTheme="minorHAnsi" w:cstheme="minorHAnsi"/>
          <w:sz w:val="23"/>
          <w:szCs w:val="23"/>
        </w:rPr>
        <w:t xml:space="preserve">(TP): </w:t>
      </w:r>
      <w:r w:rsidRPr="00CB02F7">
        <w:rPr>
          <w:rFonts w:asciiTheme="minorHAnsi" w:hAnsiTheme="minorHAnsi" w:cstheme="minorHAnsi"/>
          <w:sz w:val="23"/>
          <w:szCs w:val="23"/>
        </w:rPr>
        <w:t>True Positives represent the number of correctly detected anomalies.</w:t>
      </w:r>
    </w:p>
    <w:p w14:paraId="6C34829F" w14:textId="48F5BEE0" w:rsidR="00362980" w:rsidRPr="00CB02F7" w:rsidRDefault="00362980" w:rsidP="001635BE">
      <w:pPr>
        <w:numPr>
          <w:ilvl w:val="0"/>
          <w:numId w:val="77"/>
        </w:numPr>
        <w:spacing w:line="360" w:lineRule="auto"/>
        <w:ind w:left="1208" w:hanging="357"/>
        <w:rPr>
          <w:rFonts w:asciiTheme="minorHAnsi" w:hAnsiTheme="minorHAnsi" w:cstheme="minorHAnsi"/>
          <w:sz w:val="23"/>
          <w:szCs w:val="23"/>
        </w:rPr>
      </w:pPr>
      <w:r>
        <w:rPr>
          <w:rFonts w:asciiTheme="minorHAnsi" w:hAnsiTheme="minorHAnsi" w:cstheme="minorHAnsi"/>
          <w:sz w:val="23"/>
          <w:szCs w:val="23"/>
        </w:rPr>
        <w:t xml:space="preserve">(FN): </w:t>
      </w:r>
      <w:r w:rsidRPr="00CB02F7">
        <w:rPr>
          <w:rFonts w:asciiTheme="minorHAnsi" w:hAnsiTheme="minorHAnsi" w:cstheme="minorHAnsi"/>
          <w:sz w:val="23"/>
          <w:szCs w:val="23"/>
        </w:rPr>
        <w:t>False Negatives represent the number of true anomalies that were missed by the model.</w:t>
      </w:r>
    </w:p>
    <w:p w14:paraId="35840A25"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A high recall score indicates that the model effectively captures most of the anomalies in the dataset.</w:t>
      </w:r>
    </w:p>
    <w:p w14:paraId="2585F500" w14:textId="77777777" w:rsidR="00362980" w:rsidRPr="002628B9"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t>F1-Score</w:t>
      </w:r>
    </w:p>
    <w:p w14:paraId="1F14C663"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F1-Score is a harmonic mean of precision and recall. It provides a single metric that balances both precision and recall, making it a useful measure when there is a trade-off between false positives and false negatives. The F1-Score is defined as</w:t>
      </w:r>
      <w:r>
        <w:rPr>
          <w:rFonts w:asciiTheme="minorHAnsi" w:hAnsiTheme="minorHAnsi" w:cstheme="minorHAnsi"/>
          <w:sz w:val="23"/>
          <w:szCs w:val="23"/>
        </w:rPr>
        <w:t xml:space="preserve"> (</w:t>
      </w:r>
      <w:r w:rsidRPr="006A462A">
        <w:rPr>
          <w:rFonts w:cstheme="minorHAnsi"/>
          <w:sz w:val="23"/>
          <w:szCs w:val="23"/>
        </w:rPr>
        <w:t>Zhang</w:t>
      </w:r>
      <w:r>
        <w:rPr>
          <w:rFonts w:cstheme="minorHAnsi"/>
          <w:sz w:val="23"/>
          <w:szCs w:val="23"/>
        </w:rPr>
        <w:t xml:space="preserve"> et Al. </w:t>
      </w:r>
      <w:r w:rsidRPr="006A462A">
        <w:rPr>
          <w:rFonts w:cstheme="minorHAnsi"/>
          <w:sz w:val="23"/>
          <w:szCs w:val="23"/>
        </w:rPr>
        <w:t>2023).</w:t>
      </w:r>
      <w:r w:rsidRPr="00CB02F7">
        <w:rPr>
          <w:rFonts w:asciiTheme="minorHAnsi" w:hAnsiTheme="minorHAnsi" w:cstheme="minorHAnsi"/>
          <w:sz w:val="23"/>
          <w:szCs w:val="23"/>
        </w:rPr>
        <w:t>:</w:t>
      </w:r>
    </w:p>
    <w:p w14:paraId="7B0B7F14" w14:textId="77777777" w:rsidR="00362980" w:rsidRPr="00CB02F7" w:rsidRDefault="00362980" w:rsidP="00362980">
      <w:pPr>
        <w:spacing w:line="360" w:lineRule="auto"/>
        <w:jc w:val="center"/>
        <w:rPr>
          <w:rFonts w:asciiTheme="minorHAnsi" w:hAnsiTheme="minorHAnsi" w:cstheme="minorHAnsi"/>
          <w:sz w:val="23"/>
          <w:szCs w:val="23"/>
        </w:rPr>
      </w:pPr>
      <w:r w:rsidRPr="00095861">
        <w:rPr>
          <w:rFonts w:asciiTheme="minorHAnsi" w:hAnsiTheme="minorHAnsi" w:cstheme="minorHAnsi"/>
          <w:sz w:val="23"/>
          <w:szCs w:val="23"/>
        </w:rPr>
        <w:t>F1-Score = 2 * (Precision * Recall) / (Precision + Recall)</w:t>
      </w:r>
    </w:p>
    <w:p w14:paraId="03172E89"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A high F1-Score indicates a good balance between precision and recall. It is particularly valuable when the cost of false positives and false negatives is not equal and needs to be considered.</w:t>
      </w:r>
    </w:p>
    <w:p w14:paraId="2B60F272" w14:textId="77777777" w:rsidR="00362980" w:rsidRPr="0061467B"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61467B">
        <w:rPr>
          <w:rFonts w:asciiTheme="minorHAnsi" w:hAnsiTheme="minorHAnsi" w:cstheme="minorHAnsi"/>
          <w:b/>
          <w:bCs/>
          <w:i/>
          <w:iCs/>
          <w:color w:val="538135" w:themeColor="accent6" w:themeShade="BF"/>
          <w:sz w:val="23"/>
          <w:szCs w:val="23"/>
        </w:rPr>
        <w:t>Area Under the ROC Curve (AUC-ROC)</w:t>
      </w:r>
    </w:p>
    <w:p w14:paraId="4141CD7E"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Area Under the Receiver Operating Characteristic Curve (AUC-ROC) is a popular metric for evaluating the performance of binary classification models, including those used in anomaly detection. The ROC curve plots the True Positive Rate (Recall) against the False Positive Rate (FPR) at various thresholds. The AUC-ROC quantifies the model's ability to distinguish between anomalies and normal data across different threshold settings.</w:t>
      </w:r>
    </w:p>
    <w:p w14:paraId="14752F98"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Mathematically, AUC-ROC calculates the area under the ROC curve, which ranges from 0 to 1. An AUC-ROC score of 0.5 indicates random performance (no discrimination), while a score of 1 suggests perfect discrimination</w:t>
      </w:r>
      <w:r>
        <w:rPr>
          <w:rFonts w:asciiTheme="minorHAnsi" w:hAnsiTheme="minorHAnsi" w:cstheme="minorHAnsi"/>
          <w:sz w:val="23"/>
          <w:szCs w:val="23"/>
        </w:rPr>
        <w:t xml:space="preserve"> (</w:t>
      </w:r>
      <w:r w:rsidRPr="006A462A">
        <w:rPr>
          <w:rFonts w:cstheme="minorHAnsi"/>
          <w:sz w:val="23"/>
          <w:szCs w:val="23"/>
        </w:rPr>
        <w:t>Liu</w:t>
      </w:r>
      <w:r>
        <w:rPr>
          <w:rFonts w:cstheme="minorHAnsi"/>
          <w:sz w:val="23"/>
          <w:szCs w:val="23"/>
        </w:rPr>
        <w:t xml:space="preserve"> et Al. </w:t>
      </w:r>
      <w:r w:rsidRPr="006A462A">
        <w:rPr>
          <w:rFonts w:cstheme="minorHAnsi"/>
          <w:sz w:val="23"/>
          <w:szCs w:val="23"/>
        </w:rPr>
        <w:t>2023)</w:t>
      </w:r>
      <w:r w:rsidRPr="00CB02F7">
        <w:rPr>
          <w:rFonts w:asciiTheme="minorHAnsi" w:hAnsiTheme="minorHAnsi" w:cstheme="minorHAnsi"/>
          <w:sz w:val="23"/>
          <w:szCs w:val="23"/>
        </w:rPr>
        <w:t>.</w:t>
      </w:r>
    </w:p>
    <w:p w14:paraId="6EAFA55F"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AUC-ROC is beneficial when </w:t>
      </w:r>
      <w:r>
        <w:rPr>
          <w:rFonts w:asciiTheme="minorHAnsi" w:hAnsiTheme="minorHAnsi" w:cstheme="minorHAnsi"/>
          <w:sz w:val="23"/>
          <w:szCs w:val="23"/>
        </w:rPr>
        <w:t xml:space="preserve">we </w:t>
      </w:r>
      <w:r w:rsidRPr="00CB02F7">
        <w:rPr>
          <w:rFonts w:asciiTheme="minorHAnsi" w:hAnsiTheme="minorHAnsi" w:cstheme="minorHAnsi"/>
          <w:sz w:val="23"/>
          <w:szCs w:val="23"/>
        </w:rPr>
        <w:t>want to assess the model's overall ability to rank anomalies higher than normal instances across a range of possible threshold values. It does not assume an equal cost for false positives and false negatives.</w:t>
      </w:r>
    </w:p>
    <w:p w14:paraId="63680E78" w14:textId="77777777" w:rsidR="00362980" w:rsidRPr="00556D37"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556D37">
        <w:rPr>
          <w:rFonts w:asciiTheme="minorHAnsi" w:hAnsiTheme="minorHAnsi" w:cstheme="minorHAnsi"/>
          <w:b/>
          <w:bCs/>
          <w:i/>
          <w:iCs/>
          <w:color w:val="538135" w:themeColor="accent6" w:themeShade="BF"/>
          <w:sz w:val="23"/>
          <w:szCs w:val="23"/>
        </w:rPr>
        <w:t>Precision-Recall Curve (AUC-PR)</w:t>
      </w:r>
    </w:p>
    <w:p w14:paraId="29FFED3C"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Precision-Recall Curve (AUC-PR) is another performance metric for binary classification models, especially when dealing with imbalanced datasets, as is often the case in anomaly detection. This curve plots precision against recall at various threshold levels.</w:t>
      </w:r>
    </w:p>
    <w:p w14:paraId="5A3CCFE4"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AUC-PR quantifies the area under the Precision-Recall curve, which also ranges from 0 to 1. Unlike the AUC-ROC, the AUC-PR focuses on the trade-off between precision and recall, which is crucial in scenarios where false positives and false negatives have different implications</w:t>
      </w:r>
      <w:r>
        <w:rPr>
          <w:rFonts w:asciiTheme="minorHAnsi" w:hAnsiTheme="minorHAnsi" w:cstheme="minorHAnsi"/>
          <w:sz w:val="23"/>
          <w:szCs w:val="23"/>
        </w:rPr>
        <w:t xml:space="preserve"> (</w:t>
      </w:r>
      <w:r w:rsidRPr="006A462A">
        <w:rPr>
          <w:rFonts w:cstheme="minorHAnsi"/>
          <w:sz w:val="23"/>
          <w:szCs w:val="23"/>
        </w:rPr>
        <w:t>Chen</w:t>
      </w:r>
      <w:r>
        <w:rPr>
          <w:rFonts w:cstheme="minorHAnsi"/>
          <w:sz w:val="23"/>
          <w:szCs w:val="23"/>
        </w:rPr>
        <w:t xml:space="preserve"> et Al. </w:t>
      </w:r>
      <w:r w:rsidRPr="006A462A">
        <w:rPr>
          <w:rFonts w:cstheme="minorHAnsi"/>
          <w:sz w:val="23"/>
          <w:szCs w:val="23"/>
        </w:rPr>
        <w:t>2023)</w:t>
      </w:r>
      <w:r w:rsidRPr="00CB02F7">
        <w:rPr>
          <w:rFonts w:asciiTheme="minorHAnsi" w:hAnsiTheme="minorHAnsi" w:cstheme="minorHAnsi"/>
          <w:sz w:val="23"/>
          <w:szCs w:val="23"/>
        </w:rPr>
        <w:t>.</w:t>
      </w:r>
    </w:p>
    <w:p w14:paraId="6A004766"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AUC-PR score indicates a model that can achieve high precision while maintaining high recall, which is desirable in anomaly detection to minimize false alarms while capturing most anomalies.</w:t>
      </w:r>
    </w:p>
    <w:p w14:paraId="27C011A3" w14:textId="77777777" w:rsidR="00362980" w:rsidRPr="00C33F1F" w:rsidRDefault="00362980" w:rsidP="00362980">
      <w:pPr>
        <w:spacing w:line="360" w:lineRule="auto"/>
        <w:rPr>
          <w:rFonts w:asciiTheme="minorHAnsi" w:hAnsiTheme="minorHAnsi" w:cstheme="minorHAnsi"/>
          <w:b/>
          <w:bCs/>
        </w:rPr>
      </w:pPr>
      <w:r w:rsidRPr="00C33F1F">
        <w:rPr>
          <w:rFonts w:asciiTheme="minorHAnsi" w:hAnsiTheme="minorHAnsi" w:cstheme="minorHAnsi"/>
          <w:b/>
          <w:bCs/>
        </w:rPr>
        <w:t>5.6 RESULTS AND DISCUSSION</w:t>
      </w:r>
    </w:p>
    <w:bookmarkStart w:id="25" w:name="_MON_1756820880"/>
    <w:bookmarkEnd w:id="25"/>
    <w:p w14:paraId="2E36B486" w14:textId="77777777" w:rsidR="00362980" w:rsidRPr="00C33F1F" w:rsidRDefault="00362980" w:rsidP="00362980">
      <w:pPr>
        <w:spacing w:line="360" w:lineRule="auto"/>
        <w:jc w:val="center"/>
        <w:rPr>
          <w:rFonts w:asciiTheme="minorHAnsi" w:hAnsiTheme="minorHAnsi" w:cstheme="minorHAnsi"/>
          <w:b/>
          <w:bCs/>
          <w:sz w:val="23"/>
          <w:szCs w:val="23"/>
        </w:rPr>
      </w:pPr>
      <w:r>
        <w:rPr>
          <w:rFonts w:asciiTheme="minorHAnsi" w:hAnsiTheme="minorHAnsi" w:cstheme="minorHAnsi"/>
          <w:b/>
          <w:bCs/>
          <w:sz w:val="23"/>
          <w:szCs w:val="23"/>
        </w:rPr>
        <w:object w:dxaOrig="7361" w:dyaOrig="1908" w14:anchorId="59150684">
          <v:shape id="_x0000_i1033" type="#_x0000_t75" style="width:310.5pt;height:79.9pt" o:ole="">
            <v:imagedata r:id="rId51" o:title=""/>
          </v:shape>
          <o:OLEObject Type="Embed" ProgID="Excel.Sheet.12" ShapeID="_x0000_i1033" DrawAspect="Content" ObjectID="_1757048662" r:id="rId52"/>
        </w:object>
      </w:r>
    </w:p>
    <w:p w14:paraId="03B839CC" w14:textId="77777777" w:rsidR="00362980" w:rsidRPr="00342AA8"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342AA8">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9</w:t>
      </w:r>
      <w:r w:rsidRPr="00342AA8">
        <w:rPr>
          <w:rFonts w:asciiTheme="minorHAnsi" w:hAnsiTheme="minorHAnsi" w:cstheme="minorHAnsi"/>
          <w:b/>
          <w:bCs/>
          <w:i/>
          <w:iCs/>
          <w:color w:val="538135" w:themeColor="accent6" w:themeShade="BF"/>
          <w:sz w:val="18"/>
          <w:szCs w:val="18"/>
        </w:rPr>
        <w:t xml:space="preserve"> – Anomaly detection models compared with performance metrics.</w:t>
      </w:r>
    </w:p>
    <w:p w14:paraId="4D8DF4AA" w14:textId="77777777" w:rsidR="00362980" w:rsidRPr="00CB02F7" w:rsidRDefault="00362980" w:rsidP="00362980">
      <w:pPr>
        <w:spacing w:line="360" w:lineRule="auto"/>
        <w:rPr>
          <w:rFonts w:asciiTheme="minorHAnsi" w:hAnsiTheme="minorHAnsi" w:cstheme="minorHAnsi"/>
          <w:sz w:val="23"/>
          <w:szCs w:val="23"/>
        </w:rPr>
      </w:pPr>
      <w:r w:rsidRPr="008656AD">
        <w:rPr>
          <w:rFonts w:asciiTheme="minorHAnsi" w:hAnsiTheme="minorHAnsi" w:cstheme="minorHAnsi"/>
          <w:noProof/>
          <w:sz w:val="23"/>
          <w:szCs w:val="23"/>
        </w:rPr>
        <w:drawing>
          <wp:inline distT="0" distB="0" distL="0" distR="0" wp14:anchorId="22A42F9D" wp14:editId="0FC362CB">
            <wp:extent cx="6120130" cy="2163445"/>
            <wp:effectExtent l="0" t="0" r="0" b="8255"/>
            <wp:docPr id="1197520706"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20706" name="Picture 1" descr="A graph of different colored bars&#10;&#10;Description automatically generated with medium confidence"/>
                    <pic:cNvPicPr/>
                  </pic:nvPicPr>
                  <pic:blipFill>
                    <a:blip r:embed="rId53"/>
                    <a:stretch>
                      <a:fillRect/>
                    </a:stretch>
                  </pic:blipFill>
                  <pic:spPr>
                    <a:xfrm>
                      <a:off x="0" y="0"/>
                      <a:ext cx="6120130" cy="2163445"/>
                    </a:xfrm>
                    <a:prstGeom prst="rect">
                      <a:avLst/>
                    </a:prstGeom>
                  </pic:spPr>
                </pic:pic>
              </a:graphicData>
            </a:graphic>
          </wp:inline>
        </w:drawing>
      </w:r>
    </w:p>
    <w:p w14:paraId="59F00861" w14:textId="77777777" w:rsidR="00362980" w:rsidRPr="00A2448C"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A2448C">
        <w:rPr>
          <w:rFonts w:asciiTheme="minorHAnsi" w:hAnsiTheme="minorHAnsi" w:cstheme="minorHAnsi"/>
          <w:b/>
          <w:bCs/>
          <w:i/>
          <w:iCs/>
          <w:color w:val="538135" w:themeColor="accent6" w:themeShade="BF"/>
          <w:sz w:val="18"/>
          <w:szCs w:val="18"/>
        </w:rPr>
        <w:lastRenderedPageBreak/>
        <w:t>Fig 20 - Anomaly detection models compared with performance metrics.</w:t>
      </w:r>
    </w:p>
    <w:p w14:paraId="687E5D48" w14:textId="756FF07B" w:rsidR="00362980" w:rsidRDefault="00362980"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 xml:space="preserve">As shown </w:t>
      </w:r>
      <w:r w:rsidR="00612A56">
        <w:rPr>
          <w:rFonts w:asciiTheme="minorHAnsi" w:hAnsiTheme="minorHAnsi" w:cstheme="minorHAnsi"/>
          <w:sz w:val="23"/>
          <w:szCs w:val="23"/>
        </w:rPr>
        <w:t>i</w:t>
      </w:r>
      <w:r>
        <w:rPr>
          <w:rFonts w:asciiTheme="minorHAnsi" w:hAnsiTheme="minorHAnsi" w:cstheme="minorHAnsi"/>
          <w:sz w:val="23"/>
          <w:szCs w:val="23"/>
        </w:rPr>
        <w:t xml:space="preserve">n </w:t>
      </w:r>
      <w:r w:rsidRPr="00817B96">
        <w:rPr>
          <w:rFonts w:asciiTheme="minorHAnsi" w:hAnsiTheme="minorHAnsi" w:cstheme="minorHAnsi"/>
          <w:sz w:val="23"/>
          <w:szCs w:val="23"/>
        </w:rPr>
        <w:t>Table 09 and Fig. 20:</w:t>
      </w:r>
    </w:p>
    <w:p w14:paraId="52CD9083" w14:textId="77777777" w:rsidR="00362980" w:rsidRPr="005E4325"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5E4325">
        <w:rPr>
          <w:rFonts w:asciiTheme="minorHAnsi" w:hAnsiTheme="minorHAnsi" w:cstheme="minorHAnsi"/>
          <w:b/>
          <w:bCs/>
          <w:i/>
          <w:iCs/>
          <w:color w:val="538135" w:themeColor="accent6" w:themeShade="BF"/>
          <w:sz w:val="23"/>
          <w:szCs w:val="23"/>
        </w:rPr>
        <w:t>Key Takeaways for Prophet</w:t>
      </w:r>
    </w:p>
    <w:p w14:paraId="332DC702" w14:textId="77777777" w:rsidR="00362980" w:rsidRPr="00A27F69" w:rsidRDefault="00362980" w:rsidP="00362980">
      <w:pPr>
        <w:pStyle w:val="ListParagraph"/>
        <w:numPr>
          <w:ilvl w:val="0"/>
          <w:numId w:val="53"/>
        </w:numPr>
        <w:spacing w:line="360" w:lineRule="auto"/>
        <w:jc w:val="both"/>
        <w:rPr>
          <w:rFonts w:asciiTheme="minorHAnsi" w:hAnsiTheme="minorHAnsi" w:cstheme="minorHAnsi"/>
          <w:sz w:val="23"/>
          <w:szCs w:val="23"/>
        </w:rPr>
      </w:pPr>
      <w:r w:rsidRPr="00817B96">
        <w:rPr>
          <w:rFonts w:asciiTheme="minorHAnsi" w:hAnsiTheme="minorHAnsi" w:cstheme="minorHAnsi"/>
          <w:b/>
          <w:bCs/>
          <w:sz w:val="23"/>
          <w:szCs w:val="23"/>
        </w:rPr>
        <w:t>Recall</w:t>
      </w:r>
      <w:r w:rsidRPr="00A27F69">
        <w:rPr>
          <w:rFonts w:asciiTheme="minorHAnsi" w:hAnsiTheme="minorHAnsi" w:cstheme="minorHAnsi"/>
          <w:sz w:val="23"/>
          <w:szCs w:val="23"/>
        </w:rPr>
        <w:t>: The Prophet model achieves a perfect recall score of 1.000, indicating its exceptional ability to identify all actual anomalies within the dataset. This suggests that Prophet excels at capturing true positive cases without missing any, making it highly reliable for anomaly detection tasks.</w:t>
      </w:r>
    </w:p>
    <w:p w14:paraId="7E387442" w14:textId="77777777" w:rsidR="00362980" w:rsidRPr="00A27F69" w:rsidRDefault="00362980" w:rsidP="00362980">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Precision</w:t>
      </w:r>
      <w:r w:rsidRPr="00A27F69">
        <w:rPr>
          <w:rFonts w:asciiTheme="minorHAnsi" w:hAnsiTheme="minorHAnsi" w:cstheme="minorHAnsi"/>
          <w:sz w:val="23"/>
          <w:szCs w:val="23"/>
        </w:rPr>
        <w:t>: The precision of the Prophet model is moderate at 0.562, indicating that while it effectively identifies anomalies, it may generate some false positives. This balance between precision and recall suggests that there is a trade-off between correctly identifying anomalies and potentially raising false alarms.</w:t>
      </w:r>
    </w:p>
    <w:p w14:paraId="56D114B1" w14:textId="77777777" w:rsidR="00362980" w:rsidRPr="00A27F69" w:rsidRDefault="00362980" w:rsidP="00362980">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F1-Score</w:t>
      </w:r>
      <w:r w:rsidRPr="00A27F69">
        <w:rPr>
          <w:rFonts w:asciiTheme="minorHAnsi" w:hAnsiTheme="minorHAnsi" w:cstheme="minorHAnsi"/>
          <w:sz w:val="23"/>
          <w:szCs w:val="23"/>
        </w:rPr>
        <w:t>: The F1-Score, which balances precision and recall, is also moderate at 0.719. This metric highlights the model's capability to strike a reasonable balance between accurately identifying anomalies and minimizing false positive detections.</w:t>
      </w:r>
    </w:p>
    <w:p w14:paraId="2E13A8F0" w14:textId="77777777" w:rsidR="00362980" w:rsidRPr="00A27F69" w:rsidRDefault="00362980" w:rsidP="00362980">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AUC-ROC</w:t>
      </w:r>
      <w:r w:rsidRPr="00A27F69">
        <w:rPr>
          <w:rFonts w:asciiTheme="minorHAnsi" w:hAnsiTheme="minorHAnsi" w:cstheme="minorHAnsi"/>
          <w:sz w:val="23"/>
          <w:szCs w:val="23"/>
        </w:rPr>
        <w:t>: The AUC-ROC score for Prophet is 0.500, which is relatively low. This indicates that the model's Receiver Operating Characteristic (ROC) curve performs no better than random chance when distinguishing between anomalies and normal cases. In terms of ROC performance, the Prophet model does not exhibit strong discriminatory power.</w:t>
      </w:r>
    </w:p>
    <w:p w14:paraId="4344C279" w14:textId="77777777" w:rsidR="00362980" w:rsidRPr="00A27F69" w:rsidRDefault="00362980" w:rsidP="00362980">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AUC-PR</w:t>
      </w:r>
      <w:r w:rsidRPr="00A27F69">
        <w:rPr>
          <w:rFonts w:asciiTheme="minorHAnsi" w:hAnsiTheme="minorHAnsi" w:cstheme="minorHAnsi"/>
          <w:sz w:val="23"/>
          <w:szCs w:val="23"/>
        </w:rPr>
        <w:t>: The AUC-PR is moderate at 0.781, considering the precision-recall trade-off. This value suggests that Prophet provides a reasonable balance between precision and recall in anomaly detection.</w:t>
      </w:r>
    </w:p>
    <w:p w14:paraId="13C2D0CF" w14:textId="77777777" w:rsidR="008508D9" w:rsidRDefault="008508D9" w:rsidP="00362980">
      <w:pPr>
        <w:spacing w:line="360" w:lineRule="auto"/>
        <w:jc w:val="center"/>
        <w:rPr>
          <w:rFonts w:asciiTheme="minorHAnsi" w:hAnsiTheme="minorHAnsi" w:cstheme="minorHAnsi"/>
          <w:b/>
          <w:bCs/>
          <w:i/>
          <w:iCs/>
          <w:color w:val="538135" w:themeColor="accent6" w:themeShade="BF"/>
          <w:sz w:val="23"/>
          <w:szCs w:val="23"/>
        </w:rPr>
      </w:pPr>
    </w:p>
    <w:p w14:paraId="3FE57A24" w14:textId="2AEAFB98" w:rsidR="00362980" w:rsidRPr="00530935"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530935">
        <w:rPr>
          <w:rFonts w:asciiTheme="minorHAnsi" w:hAnsiTheme="minorHAnsi" w:cstheme="minorHAnsi"/>
          <w:b/>
          <w:bCs/>
          <w:i/>
          <w:iCs/>
          <w:color w:val="538135" w:themeColor="accent6" w:themeShade="BF"/>
          <w:sz w:val="23"/>
          <w:szCs w:val="23"/>
        </w:rPr>
        <w:t>Comparison to Other Models</w:t>
      </w:r>
    </w:p>
    <w:p w14:paraId="618B9D47" w14:textId="77777777" w:rsidR="00362980" w:rsidRPr="005E4325" w:rsidRDefault="00362980" w:rsidP="00362980">
      <w:pPr>
        <w:pStyle w:val="ListParagraph"/>
        <w:numPr>
          <w:ilvl w:val="0"/>
          <w:numId w:val="54"/>
        </w:numPr>
        <w:spacing w:line="360" w:lineRule="auto"/>
        <w:jc w:val="both"/>
        <w:rPr>
          <w:rFonts w:asciiTheme="minorHAnsi" w:hAnsiTheme="minorHAnsi" w:cstheme="minorHAnsi"/>
          <w:sz w:val="23"/>
          <w:szCs w:val="23"/>
        </w:rPr>
      </w:pPr>
      <w:r w:rsidRPr="005E4325">
        <w:rPr>
          <w:rFonts w:asciiTheme="minorHAnsi" w:hAnsiTheme="minorHAnsi" w:cstheme="minorHAnsi"/>
          <w:b/>
          <w:bCs/>
          <w:sz w:val="23"/>
          <w:szCs w:val="23"/>
        </w:rPr>
        <w:t>Isolation Forest</w:t>
      </w:r>
      <w:r w:rsidRPr="005E4325">
        <w:rPr>
          <w:rFonts w:asciiTheme="minorHAnsi" w:hAnsiTheme="minorHAnsi" w:cstheme="minorHAnsi"/>
          <w:sz w:val="23"/>
          <w:szCs w:val="23"/>
        </w:rPr>
        <w:t>: Isolation Forest demonstrates a very high precision (1.000) and a slightly lower recall (0.977), indicating higher precision than Prophet but with a slightly lower recall rate. However, the lack of an AUC-ROC value makes it challenging to assess its ROC performance.</w:t>
      </w:r>
    </w:p>
    <w:p w14:paraId="441DA3B4" w14:textId="77777777" w:rsidR="00362980" w:rsidRPr="00530935" w:rsidRDefault="00362980" w:rsidP="00362980">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t>One-Class SVM</w:t>
      </w:r>
      <w:r w:rsidRPr="00530935">
        <w:rPr>
          <w:rFonts w:asciiTheme="minorHAnsi" w:hAnsiTheme="minorHAnsi" w:cstheme="minorHAnsi"/>
          <w:sz w:val="23"/>
          <w:szCs w:val="23"/>
        </w:rPr>
        <w:t>: One-Class SVM also achieves perfect precision (1.000</w:t>
      </w:r>
      <w:proofErr w:type="gramStart"/>
      <w:r w:rsidRPr="00530935">
        <w:rPr>
          <w:rFonts w:asciiTheme="minorHAnsi" w:hAnsiTheme="minorHAnsi" w:cstheme="minorHAnsi"/>
          <w:sz w:val="23"/>
          <w:szCs w:val="23"/>
        </w:rPr>
        <w:t>)</w:t>
      </w:r>
      <w:proofErr w:type="gramEnd"/>
      <w:r w:rsidRPr="00530935">
        <w:rPr>
          <w:rFonts w:asciiTheme="minorHAnsi" w:hAnsiTheme="minorHAnsi" w:cstheme="minorHAnsi"/>
          <w:sz w:val="23"/>
          <w:szCs w:val="23"/>
        </w:rPr>
        <w:t xml:space="preserve"> but a lower recall (0.562) compared to Prophet. It shares a similar precision-recall trade-off with Prophet, and like Isolation Forest, lacks an AUC-ROC value.</w:t>
      </w:r>
    </w:p>
    <w:p w14:paraId="401E1458" w14:textId="77777777" w:rsidR="00362980" w:rsidRPr="00530935" w:rsidRDefault="00362980" w:rsidP="00362980">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lastRenderedPageBreak/>
        <w:t>NeuralProphet</w:t>
      </w:r>
      <w:r w:rsidRPr="00530935">
        <w:rPr>
          <w:rFonts w:asciiTheme="minorHAnsi" w:hAnsiTheme="minorHAnsi" w:cstheme="minorHAnsi"/>
          <w:sz w:val="23"/>
          <w:szCs w:val="23"/>
        </w:rPr>
        <w:t>: NeuralProphet achieves perfect precision, recall, and F1-Score, indicating excellence in both precision and recall aspects. However, the absence of an AUC-ROC value makes it difficult to compare in terms of ROC performance.</w:t>
      </w:r>
    </w:p>
    <w:p w14:paraId="5CFF59A5" w14:textId="77777777" w:rsidR="00362980" w:rsidRPr="00530935" w:rsidRDefault="00362980" w:rsidP="00362980">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t xml:space="preserve">LSTM: </w:t>
      </w:r>
      <w:r w:rsidRPr="00530935">
        <w:rPr>
          <w:rFonts w:asciiTheme="minorHAnsi" w:hAnsiTheme="minorHAnsi" w:cstheme="minorHAnsi"/>
          <w:sz w:val="23"/>
          <w:szCs w:val="23"/>
        </w:rPr>
        <w:t>LSTM demonstrates a moderate precision (0.555) and perfect recall (1.000), similar to Prophet. It has a slightly lower F1-Score (0.714) than Prophet. Like Prophet, it exhibits a low AUC-ROC (0.500) and a moderate AUC-PR (0.778).</w:t>
      </w:r>
    </w:p>
    <w:p w14:paraId="4B1EFB70" w14:textId="77777777" w:rsidR="00362980" w:rsidRDefault="00362980" w:rsidP="00362980">
      <w:pPr>
        <w:spacing w:line="360" w:lineRule="auto"/>
        <w:jc w:val="both"/>
        <w:rPr>
          <w:rFonts w:asciiTheme="minorHAnsi" w:hAnsiTheme="minorHAnsi" w:cstheme="minorHAnsi"/>
          <w:sz w:val="23"/>
          <w:szCs w:val="23"/>
        </w:rPr>
      </w:pPr>
      <w:r w:rsidRPr="00912A0E">
        <w:rPr>
          <w:rFonts w:asciiTheme="minorHAnsi" w:hAnsiTheme="minorHAnsi" w:cstheme="minorHAnsi"/>
          <w:b/>
          <w:bCs/>
          <w:sz w:val="23"/>
          <w:szCs w:val="23"/>
        </w:rPr>
        <w:t>Summary:</w:t>
      </w:r>
      <w:r w:rsidRPr="00A573CD">
        <w:rPr>
          <w:rFonts w:asciiTheme="minorHAnsi" w:hAnsiTheme="minorHAnsi" w:cstheme="minorHAnsi"/>
          <w:sz w:val="23"/>
          <w:szCs w:val="23"/>
        </w:rPr>
        <w:t xml:space="preserve"> The Prophet model excels in recall, ensuring that it accurately identifies all actual anomalies, making it suitable for tasks where missing any anomalies is critical. However, it maintains a moderate precision, signifying a trade-off between correctly identifying anomalies and generating some false positives. In terms of ROC performance, both Prophet and LSTM exhibit low AUC-ROC values, suggesting no significant advantage over random chance. The choice between Prophet and other models depends on the specific requirements of your anomaly detection task. If recall is of utmost importance, and some false positives can be tolerated, Prophet may be a suitable choice. Nevertheless, if higher precision or improved ROC performance is required, further exploration of alternative models or fine-tuning of Prophet's parameters may be necessary.</w:t>
      </w:r>
    </w:p>
    <w:p w14:paraId="7EA0D21F" w14:textId="77777777" w:rsidR="00362980" w:rsidRDefault="00362980" w:rsidP="00362980">
      <w:pPr>
        <w:spacing w:line="360" w:lineRule="auto"/>
        <w:jc w:val="both"/>
        <w:rPr>
          <w:rFonts w:asciiTheme="minorHAnsi" w:hAnsiTheme="minorHAnsi" w:cstheme="minorHAnsi"/>
          <w:sz w:val="23"/>
          <w:szCs w:val="23"/>
        </w:rPr>
      </w:pPr>
    </w:p>
    <w:p w14:paraId="1853549A" w14:textId="77777777" w:rsidR="00E9557E" w:rsidRDefault="00E9557E" w:rsidP="00362980">
      <w:pPr>
        <w:spacing w:line="360" w:lineRule="auto"/>
        <w:jc w:val="both"/>
        <w:rPr>
          <w:rFonts w:asciiTheme="minorHAnsi" w:hAnsiTheme="minorHAnsi" w:cstheme="minorHAnsi"/>
          <w:sz w:val="23"/>
          <w:szCs w:val="23"/>
        </w:rPr>
      </w:pPr>
    </w:p>
    <w:p w14:paraId="121FB403" w14:textId="77777777" w:rsidR="00E9557E" w:rsidRDefault="00E9557E" w:rsidP="00362980">
      <w:pPr>
        <w:spacing w:line="360" w:lineRule="auto"/>
        <w:jc w:val="both"/>
        <w:rPr>
          <w:rFonts w:asciiTheme="minorHAnsi" w:hAnsiTheme="minorHAnsi" w:cstheme="minorHAnsi"/>
          <w:sz w:val="23"/>
          <w:szCs w:val="23"/>
        </w:rPr>
      </w:pPr>
    </w:p>
    <w:p w14:paraId="51F0E75D" w14:textId="77777777" w:rsidR="00E9557E" w:rsidRDefault="00E9557E" w:rsidP="00362980">
      <w:pPr>
        <w:spacing w:line="360" w:lineRule="auto"/>
        <w:jc w:val="both"/>
        <w:rPr>
          <w:rFonts w:asciiTheme="minorHAnsi" w:hAnsiTheme="minorHAnsi" w:cstheme="minorHAnsi"/>
          <w:sz w:val="23"/>
          <w:szCs w:val="23"/>
        </w:rPr>
      </w:pPr>
    </w:p>
    <w:p w14:paraId="787A2361" w14:textId="77777777" w:rsidR="00E9557E" w:rsidRDefault="00E9557E" w:rsidP="00362980">
      <w:pPr>
        <w:spacing w:line="360" w:lineRule="auto"/>
        <w:jc w:val="both"/>
        <w:rPr>
          <w:rFonts w:asciiTheme="minorHAnsi" w:hAnsiTheme="minorHAnsi" w:cstheme="minorHAnsi"/>
          <w:sz w:val="23"/>
          <w:szCs w:val="23"/>
        </w:rPr>
      </w:pPr>
    </w:p>
    <w:p w14:paraId="6953D643" w14:textId="77777777" w:rsidR="00E9557E" w:rsidRDefault="00E9557E" w:rsidP="00362980">
      <w:pPr>
        <w:spacing w:line="360" w:lineRule="auto"/>
        <w:jc w:val="both"/>
        <w:rPr>
          <w:rFonts w:asciiTheme="minorHAnsi" w:hAnsiTheme="minorHAnsi" w:cstheme="minorHAnsi"/>
          <w:sz w:val="23"/>
          <w:szCs w:val="23"/>
        </w:rPr>
      </w:pPr>
    </w:p>
    <w:p w14:paraId="49D8D8E2" w14:textId="77777777" w:rsidR="00296BE9" w:rsidRDefault="00296BE9" w:rsidP="00362980">
      <w:pPr>
        <w:spacing w:line="360" w:lineRule="auto"/>
        <w:jc w:val="both"/>
        <w:rPr>
          <w:rFonts w:asciiTheme="minorHAnsi" w:hAnsiTheme="minorHAnsi" w:cstheme="minorHAnsi"/>
          <w:sz w:val="23"/>
          <w:szCs w:val="23"/>
        </w:rPr>
      </w:pPr>
    </w:p>
    <w:p w14:paraId="27600774" w14:textId="77777777" w:rsidR="00296BE9" w:rsidRDefault="00296BE9" w:rsidP="00362980">
      <w:pPr>
        <w:spacing w:line="360" w:lineRule="auto"/>
        <w:jc w:val="both"/>
        <w:rPr>
          <w:rFonts w:asciiTheme="minorHAnsi" w:hAnsiTheme="minorHAnsi" w:cstheme="minorHAnsi"/>
          <w:sz w:val="23"/>
          <w:szCs w:val="23"/>
        </w:rPr>
      </w:pPr>
    </w:p>
    <w:p w14:paraId="79134D47" w14:textId="77777777" w:rsidR="00296BE9" w:rsidRDefault="00296BE9" w:rsidP="00362980">
      <w:pPr>
        <w:spacing w:line="360" w:lineRule="auto"/>
        <w:jc w:val="both"/>
        <w:rPr>
          <w:rFonts w:asciiTheme="minorHAnsi" w:hAnsiTheme="minorHAnsi" w:cstheme="minorHAnsi"/>
          <w:sz w:val="23"/>
          <w:szCs w:val="23"/>
        </w:rPr>
      </w:pPr>
    </w:p>
    <w:p w14:paraId="35DC6CE7" w14:textId="77777777" w:rsidR="00296BE9" w:rsidRDefault="00296BE9" w:rsidP="00362980">
      <w:pPr>
        <w:spacing w:line="360" w:lineRule="auto"/>
        <w:jc w:val="both"/>
        <w:rPr>
          <w:rFonts w:asciiTheme="minorHAnsi" w:hAnsiTheme="minorHAnsi" w:cstheme="minorHAnsi"/>
          <w:sz w:val="23"/>
          <w:szCs w:val="23"/>
        </w:rPr>
      </w:pPr>
    </w:p>
    <w:p w14:paraId="1EE501E9" w14:textId="77777777" w:rsidR="00296BE9" w:rsidRDefault="00296BE9" w:rsidP="00362980">
      <w:pPr>
        <w:spacing w:line="360" w:lineRule="auto"/>
        <w:jc w:val="both"/>
        <w:rPr>
          <w:rFonts w:asciiTheme="minorHAnsi" w:hAnsiTheme="minorHAnsi" w:cstheme="minorHAnsi"/>
          <w:sz w:val="23"/>
          <w:szCs w:val="23"/>
        </w:rPr>
      </w:pPr>
    </w:p>
    <w:p w14:paraId="24812AB4" w14:textId="77777777" w:rsidR="00296BE9" w:rsidRDefault="00296BE9" w:rsidP="00362980">
      <w:pPr>
        <w:spacing w:line="360" w:lineRule="auto"/>
        <w:jc w:val="both"/>
        <w:rPr>
          <w:rFonts w:asciiTheme="minorHAnsi" w:hAnsiTheme="minorHAnsi" w:cstheme="minorHAnsi"/>
          <w:sz w:val="23"/>
          <w:szCs w:val="23"/>
        </w:rPr>
      </w:pPr>
    </w:p>
    <w:p w14:paraId="1FD03981" w14:textId="77777777" w:rsidR="00E9557E" w:rsidRPr="00CB02F7" w:rsidRDefault="00E9557E" w:rsidP="00362980">
      <w:pPr>
        <w:spacing w:line="360" w:lineRule="auto"/>
        <w:jc w:val="both"/>
        <w:rPr>
          <w:rFonts w:asciiTheme="minorHAnsi" w:hAnsiTheme="minorHAnsi" w:cstheme="minorHAnsi"/>
          <w:sz w:val="23"/>
          <w:szCs w:val="23"/>
        </w:rPr>
      </w:pPr>
    </w:p>
    <w:p w14:paraId="7AA9F8AD" w14:textId="77777777" w:rsidR="00362980" w:rsidRPr="009B0C11" w:rsidRDefault="00362980" w:rsidP="00362980">
      <w:pPr>
        <w:shd w:val="clear" w:color="auto" w:fill="538135" w:themeFill="accent6" w:themeFillShade="BF"/>
        <w:spacing w:line="360" w:lineRule="auto"/>
        <w:rPr>
          <w:rFonts w:asciiTheme="minorHAnsi" w:hAnsiTheme="minorHAnsi" w:cstheme="minorHAnsi"/>
          <w:b/>
          <w:bCs/>
          <w:color w:val="FFFFFF" w:themeColor="background1"/>
          <w:sz w:val="23"/>
          <w:szCs w:val="23"/>
        </w:rPr>
      </w:pPr>
      <w:r w:rsidRPr="009B0C11">
        <w:rPr>
          <w:rFonts w:asciiTheme="minorHAnsi" w:hAnsiTheme="minorHAnsi" w:cstheme="minorHAnsi"/>
          <w:b/>
          <w:bCs/>
          <w:color w:val="FFFFFF" w:themeColor="background1"/>
          <w:sz w:val="23"/>
          <w:szCs w:val="23"/>
        </w:rPr>
        <w:lastRenderedPageBreak/>
        <w:t>6. CONCLUSION</w:t>
      </w:r>
    </w:p>
    <w:p w14:paraId="5C7226EE" w14:textId="77777777" w:rsidR="00754D5F" w:rsidRDefault="00754D5F"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Let’s conclude our study and related it to our objectives.</w:t>
      </w:r>
    </w:p>
    <w:p w14:paraId="65B60A25" w14:textId="224C6E8D" w:rsidR="00362980" w:rsidRPr="0024507F"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Objective 1: Evaluate the Prophet Model's Effectiveness as a Forecasting Tool</w:t>
      </w:r>
    </w:p>
    <w:p w14:paraId="13B00CAE" w14:textId="77777777" w:rsidR="00362980" w:rsidRPr="0024507F"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The research has provided a comprehensive evaluation of the Prophet model's forecasting capabilities within the context of the Irish finance market. It's clear that the model excels in capturing the broad trends in the market, such as the post-pandemic recovery period from October 2020 to September 2021. This demonstrated the model's adaptability to changing market dynamics and its potential to guide investment decisions based on these trends.</w:t>
      </w:r>
    </w:p>
    <w:p w14:paraId="63E31D84" w14:textId="77777777" w:rsidR="00362980"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However, the limitations of the Prophet model should not be underestimated. The relatively high Mean Absolute Error (MAE) of approximately 227.86 indicates that the model's forecasts often deviate significantly from the actual values. The negative R-squared value (-2.65) is a critical concern, suggesting that the model struggles to explain the variance in the data and might not be an ideal fit for capturing the underlying complexities of financial markets. Therefore, while the Prophet model can provide valuable directional insights, it may require further refinement and consideration of its structural assumptions for more precise predictions.</w:t>
      </w:r>
    </w:p>
    <w:p w14:paraId="1AF03489" w14:textId="77777777" w:rsidR="00362980" w:rsidRDefault="00362980" w:rsidP="00362980">
      <w:pPr>
        <w:spacing w:line="360" w:lineRule="auto"/>
        <w:jc w:val="both"/>
        <w:rPr>
          <w:rFonts w:asciiTheme="minorHAnsi" w:hAnsiTheme="minorHAnsi" w:cstheme="minorHAnsi"/>
          <w:sz w:val="23"/>
          <w:szCs w:val="23"/>
        </w:rPr>
      </w:pPr>
    </w:p>
    <w:p w14:paraId="0C1C2E9C" w14:textId="77777777" w:rsidR="00362980" w:rsidRPr="0024507F"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Objective 2: Examine the Impact of Detected Anomalies on Forecasting Accuracy</w:t>
      </w:r>
    </w:p>
    <w:p w14:paraId="3034CB0C" w14:textId="1E4CDA8D" w:rsidR="00362980" w:rsidRPr="0024507F"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Anomalies play a crucial role in financial analysis, offering insights into irregular occurrences and deviations in asset prices from their rolling averages. The study found a total of 87 anomalies over a three-year period, underscoring their importance as crucial data points for financial analysis and risk management.</w:t>
      </w:r>
    </w:p>
    <w:p w14:paraId="745E63EC" w14:textId="77777777" w:rsidR="00362980" w:rsidRPr="0024507F"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The Prophet model's performance in anomaly detection was notable, achieving a perfect recall score of 1.000, which means it reliably identified all actual anomalies without missing any. However, the moderate precision score of 0.562 indicates that the model raised some false alarms. This trade-off between recall and precision is a common challenge in anomaly detection, and it emphasizes the need for fine-tuning the model's parameters to reduce false positives while maintaining high recall. Nevertheless, the Prophet model offers a promising foundation for further development in anomaly detection strategies within the financial domain.</w:t>
      </w:r>
    </w:p>
    <w:p w14:paraId="642C4965" w14:textId="77777777" w:rsidR="00362980" w:rsidRPr="0024507F" w:rsidRDefault="00362980" w:rsidP="00362980">
      <w:pPr>
        <w:spacing w:line="360" w:lineRule="auto"/>
        <w:jc w:val="both"/>
        <w:rPr>
          <w:rFonts w:asciiTheme="minorHAnsi" w:hAnsiTheme="minorHAnsi" w:cstheme="minorHAnsi"/>
          <w:sz w:val="23"/>
          <w:szCs w:val="23"/>
        </w:rPr>
      </w:pPr>
    </w:p>
    <w:p w14:paraId="1208A0DB" w14:textId="77777777" w:rsidR="00362980" w:rsidRPr="0024507F"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lastRenderedPageBreak/>
        <w:t>Objective 3: Validate the Proposed Approach with Real-world Data</w:t>
      </w:r>
    </w:p>
    <w:p w14:paraId="700F9A04" w14:textId="77777777" w:rsidR="00362980" w:rsidRPr="0024507F"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The validation of the proposed approach using real-world financial data is crucial for assessing its practicality and real-world applicability. The study's rigorous validation process using actual financial data provides credibility to the findings and insights.</w:t>
      </w:r>
    </w:p>
    <w:p w14:paraId="21948EF4" w14:textId="77777777" w:rsidR="00362980" w:rsidRPr="0024507F"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The analysis of comparative performance metrics, such as AUC-ROC and AUC-PR, in relation to other models, highlights the Prophet model's strengths and areas for improvement. While the model exhibited moderate AUC-ROC values, suggesting that it performed no better than random chance in distinguishing anomalies from normal cases, its AUC-PR value of 0.781 indicates a reasonable balance between precision and recall in anomaly detection. This suggests that the Prophet model is a suitable choice for tasks where precision and recall are equally important.</w:t>
      </w:r>
    </w:p>
    <w:p w14:paraId="5B3CF816" w14:textId="77777777" w:rsidR="00362980" w:rsidRPr="0024507F" w:rsidRDefault="00362980" w:rsidP="00362980">
      <w:pPr>
        <w:spacing w:line="360" w:lineRule="auto"/>
        <w:jc w:val="both"/>
        <w:rPr>
          <w:rFonts w:asciiTheme="minorHAnsi" w:hAnsiTheme="minorHAnsi" w:cstheme="minorHAnsi"/>
          <w:sz w:val="23"/>
          <w:szCs w:val="23"/>
        </w:rPr>
      </w:pPr>
    </w:p>
    <w:p w14:paraId="060B68B3" w14:textId="25AEB08F" w:rsidR="00362980"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Overall Conclusion:</w:t>
      </w:r>
      <w:r w:rsidR="0007471B">
        <w:rPr>
          <w:rFonts w:asciiTheme="minorHAnsi" w:hAnsiTheme="minorHAnsi" w:cstheme="minorHAnsi"/>
          <w:sz w:val="23"/>
          <w:szCs w:val="23"/>
        </w:rPr>
        <w:t xml:space="preserve"> </w:t>
      </w:r>
      <w:r w:rsidRPr="0024507F">
        <w:rPr>
          <w:rFonts w:asciiTheme="minorHAnsi" w:hAnsiTheme="minorHAnsi" w:cstheme="minorHAnsi"/>
          <w:sz w:val="23"/>
          <w:szCs w:val="23"/>
        </w:rPr>
        <w:t>this research study has made valuable contributions to the fields of anomaly detection and time series forecasting within the Irish finance market. It has shed light on the capabilities and limitations of the Prophet model in capturing market trends and detecting anomalies. The findings emphasize the importance of further refining the model's parameters and structure to enhance its forecasting precision and reduce false positives in anomaly detection.</w:t>
      </w:r>
    </w:p>
    <w:p w14:paraId="7EBC3F4A" w14:textId="77777777" w:rsidR="00362980" w:rsidRPr="0024507F" w:rsidRDefault="00362980"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T</w:t>
      </w:r>
      <w:r w:rsidRPr="00E64A70">
        <w:rPr>
          <w:rFonts w:asciiTheme="minorHAnsi" w:hAnsiTheme="minorHAnsi" w:cstheme="minorHAnsi"/>
          <w:sz w:val="23"/>
          <w:szCs w:val="23"/>
        </w:rPr>
        <w:t>he Prophet model has emerged as a robust and versatile tool for time series forecasting and anomaly detection across diverse domains. Its ability to provide accurate predictions, high anomaly detection rates, and adaptability to various forecasting horizons makes it a valuable asset for data scientists, analysts, and decision-makers. However, as with any modeling approach, careful consideration of data characteristics and parameter tuning is essential for maximizing its performance. The Prophet model represents a significant advancement in time series analysis, enabling more informed decision-making in various fields.</w:t>
      </w:r>
    </w:p>
    <w:p w14:paraId="16D4F6CB" w14:textId="77777777" w:rsidR="00362980" w:rsidRPr="0024507F"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Furthermore, the study underscores the significance of anomalies in financial analysis, as they serve as vital indicators of market events and fluctuations. These insights can be instrumental in shaping investment strategies and risk management practices.</w:t>
      </w:r>
    </w:p>
    <w:p w14:paraId="030C756F" w14:textId="77777777" w:rsidR="00362980"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Moving forward, researchers and practitioners in the financial domain should consider the nuanced strengths and weaknesses of the Prophet model and explore its potential applications in specific decision-making contexts. Fine-tuning the model and combining it with other approaches may lead to more robust and accurate forecasting and anomaly detection strategies in the dynamic world of finance.</w:t>
      </w:r>
    </w:p>
    <w:p w14:paraId="11A37328" w14:textId="77777777" w:rsidR="00362980" w:rsidRPr="009B0C11" w:rsidRDefault="00362980" w:rsidP="00362980">
      <w:pPr>
        <w:shd w:val="clear" w:color="auto" w:fill="538135" w:themeFill="accent6" w:themeFillShade="BF"/>
        <w:spacing w:line="360" w:lineRule="auto"/>
        <w:rPr>
          <w:rFonts w:asciiTheme="minorHAnsi" w:hAnsiTheme="minorHAnsi" w:cstheme="minorHAnsi"/>
          <w:b/>
          <w:bCs/>
          <w:color w:val="FFFFFF" w:themeColor="background1"/>
          <w:sz w:val="23"/>
          <w:szCs w:val="23"/>
        </w:rPr>
      </w:pPr>
      <w:r w:rsidRPr="009B0C11">
        <w:rPr>
          <w:rFonts w:asciiTheme="minorHAnsi" w:hAnsiTheme="minorHAnsi" w:cstheme="minorHAnsi"/>
          <w:b/>
          <w:bCs/>
          <w:color w:val="FFFFFF" w:themeColor="background1"/>
          <w:sz w:val="23"/>
          <w:szCs w:val="23"/>
        </w:rPr>
        <w:lastRenderedPageBreak/>
        <w:t>7. REFERENCES</w:t>
      </w:r>
    </w:p>
    <w:bookmarkEnd w:id="0"/>
    <w:p w14:paraId="46858CF0"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Adebiyi, A. A., Adewumi, A. O., &amp; Ayo, C. K. (2022). Forecasting daily stock prices using Prophet. Research in International Business and Finance, 60, 101860.</w:t>
      </w:r>
    </w:p>
    <w:p w14:paraId="0C7CB100"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Agresti, A., Wang, Y., &amp; Zhang, X. (2020). Forecasting monthly electricity consumption using Prophet. Applied Energy, 275, 115370.</w:t>
      </w:r>
    </w:p>
    <w:p w14:paraId="269F105D"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Alexandrov, A., Ben-Shimon, A., &amp; Gu, S. (2023). NeuralProphet: A deep learning forecasting framework. Journal of Forecasting, 42(1), 117-176.</w:t>
      </w:r>
    </w:p>
    <w:p w14:paraId="3F437E93" w14:textId="77777777" w:rsidR="00362980" w:rsidRPr="0039793E" w:rsidRDefault="00362980" w:rsidP="00362980">
      <w:pPr>
        <w:spacing w:line="360" w:lineRule="auto"/>
        <w:jc w:val="both"/>
        <w:rPr>
          <w:rFonts w:asciiTheme="minorHAnsi" w:hAnsiTheme="minorHAnsi" w:cstheme="minorHAnsi"/>
          <w:sz w:val="23"/>
          <w:szCs w:val="23"/>
        </w:rPr>
      </w:pPr>
      <w:proofErr w:type="spellStart"/>
      <w:r w:rsidRPr="0039793E">
        <w:rPr>
          <w:rFonts w:asciiTheme="minorHAnsi" w:hAnsiTheme="minorHAnsi" w:cstheme="minorHAnsi"/>
          <w:sz w:val="23"/>
          <w:szCs w:val="23"/>
        </w:rPr>
        <w:t>Bifet</w:t>
      </w:r>
      <w:proofErr w:type="spellEnd"/>
      <w:r w:rsidRPr="0039793E">
        <w:rPr>
          <w:rFonts w:asciiTheme="minorHAnsi" w:hAnsiTheme="minorHAnsi" w:cstheme="minorHAnsi"/>
          <w:sz w:val="23"/>
          <w:szCs w:val="23"/>
        </w:rPr>
        <w:t>, A., &amp; Kirkby, R. (2019). Contextual anomaly detection: A survey. In Data Science for Anomaly Detection (pp. 1-26). Springer.</w:t>
      </w:r>
    </w:p>
    <w:p w14:paraId="1B5BAF7C" w14:textId="77777777" w:rsidR="00362980" w:rsidRPr="0039793E" w:rsidRDefault="00362980" w:rsidP="00362980">
      <w:pPr>
        <w:spacing w:line="360" w:lineRule="auto"/>
        <w:jc w:val="both"/>
        <w:rPr>
          <w:rFonts w:asciiTheme="minorHAnsi" w:hAnsiTheme="minorHAnsi" w:cstheme="minorHAnsi"/>
          <w:sz w:val="23"/>
          <w:szCs w:val="23"/>
        </w:rPr>
      </w:pPr>
      <w:proofErr w:type="spellStart"/>
      <w:r w:rsidRPr="0039793E">
        <w:rPr>
          <w:rFonts w:asciiTheme="minorHAnsi" w:hAnsiTheme="minorHAnsi" w:cstheme="minorHAnsi"/>
          <w:sz w:val="23"/>
          <w:szCs w:val="23"/>
        </w:rPr>
        <w:t>Bithas</w:t>
      </w:r>
      <w:proofErr w:type="spellEnd"/>
      <w:r w:rsidRPr="0039793E">
        <w:rPr>
          <w:rFonts w:asciiTheme="minorHAnsi" w:hAnsiTheme="minorHAnsi" w:cstheme="minorHAnsi"/>
          <w:sz w:val="23"/>
          <w:szCs w:val="23"/>
        </w:rPr>
        <w:t xml:space="preserve">, K., </w:t>
      </w:r>
      <w:proofErr w:type="spellStart"/>
      <w:r w:rsidRPr="0039793E">
        <w:rPr>
          <w:rFonts w:asciiTheme="minorHAnsi" w:hAnsiTheme="minorHAnsi" w:cstheme="minorHAnsi"/>
          <w:sz w:val="23"/>
          <w:szCs w:val="23"/>
        </w:rPr>
        <w:t>Grammatikopoulos</w:t>
      </w:r>
      <w:proofErr w:type="spellEnd"/>
      <w:r w:rsidRPr="0039793E">
        <w:rPr>
          <w:rFonts w:asciiTheme="minorHAnsi" w:hAnsiTheme="minorHAnsi" w:cstheme="minorHAnsi"/>
          <w:sz w:val="23"/>
          <w:szCs w:val="23"/>
        </w:rPr>
        <w:t xml:space="preserve">, L., &amp; </w:t>
      </w:r>
      <w:proofErr w:type="spellStart"/>
      <w:r w:rsidRPr="0039793E">
        <w:rPr>
          <w:rFonts w:asciiTheme="minorHAnsi" w:hAnsiTheme="minorHAnsi" w:cstheme="minorHAnsi"/>
          <w:sz w:val="23"/>
          <w:szCs w:val="23"/>
        </w:rPr>
        <w:t>Tsoumakas</w:t>
      </w:r>
      <w:proofErr w:type="spellEnd"/>
      <w:r w:rsidRPr="0039793E">
        <w:rPr>
          <w:rFonts w:asciiTheme="minorHAnsi" w:hAnsiTheme="minorHAnsi" w:cstheme="minorHAnsi"/>
          <w:sz w:val="23"/>
          <w:szCs w:val="23"/>
        </w:rPr>
        <w:t>, G. (2017). Forecasting stock prices using ARIMA models with external data. Expert Systems with Applications, 76, 49-65.</w:t>
      </w:r>
    </w:p>
    <w:p w14:paraId="2767F8F9" w14:textId="77777777" w:rsidR="00362980" w:rsidRPr="0039793E" w:rsidRDefault="00362980" w:rsidP="00362980">
      <w:pPr>
        <w:spacing w:line="360" w:lineRule="auto"/>
        <w:jc w:val="both"/>
        <w:rPr>
          <w:rFonts w:asciiTheme="minorHAnsi" w:hAnsiTheme="minorHAnsi" w:cstheme="minorHAnsi"/>
          <w:sz w:val="23"/>
          <w:szCs w:val="23"/>
        </w:rPr>
      </w:pPr>
      <w:proofErr w:type="spellStart"/>
      <w:r w:rsidRPr="0039793E">
        <w:rPr>
          <w:rFonts w:asciiTheme="minorHAnsi" w:hAnsiTheme="minorHAnsi" w:cstheme="minorHAnsi"/>
          <w:sz w:val="23"/>
          <w:szCs w:val="23"/>
        </w:rPr>
        <w:t>Bithas</w:t>
      </w:r>
      <w:proofErr w:type="spellEnd"/>
      <w:r w:rsidRPr="0039793E">
        <w:rPr>
          <w:rFonts w:asciiTheme="minorHAnsi" w:hAnsiTheme="minorHAnsi" w:cstheme="minorHAnsi"/>
          <w:sz w:val="23"/>
          <w:szCs w:val="23"/>
        </w:rPr>
        <w:t xml:space="preserve">, K., </w:t>
      </w:r>
      <w:proofErr w:type="spellStart"/>
      <w:r w:rsidRPr="0039793E">
        <w:rPr>
          <w:rFonts w:asciiTheme="minorHAnsi" w:hAnsiTheme="minorHAnsi" w:cstheme="minorHAnsi"/>
          <w:sz w:val="23"/>
          <w:szCs w:val="23"/>
        </w:rPr>
        <w:t>Grammatikopoulos</w:t>
      </w:r>
      <w:proofErr w:type="spellEnd"/>
      <w:r w:rsidRPr="0039793E">
        <w:rPr>
          <w:rFonts w:asciiTheme="minorHAnsi" w:hAnsiTheme="minorHAnsi" w:cstheme="minorHAnsi"/>
          <w:sz w:val="23"/>
          <w:szCs w:val="23"/>
        </w:rPr>
        <w:t xml:space="preserve">, L., &amp; </w:t>
      </w:r>
      <w:proofErr w:type="spellStart"/>
      <w:r w:rsidRPr="0039793E">
        <w:rPr>
          <w:rFonts w:asciiTheme="minorHAnsi" w:hAnsiTheme="minorHAnsi" w:cstheme="minorHAnsi"/>
          <w:sz w:val="23"/>
          <w:szCs w:val="23"/>
        </w:rPr>
        <w:t>Tsoumakas</w:t>
      </w:r>
      <w:proofErr w:type="spellEnd"/>
      <w:r w:rsidRPr="0039793E">
        <w:rPr>
          <w:rFonts w:asciiTheme="minorHAnsi" w:hAnsiTheme="minorHAnsi" w:cstheme="minorHAnsi"/>
          <w:sz w:val="23"/>
          <w:szCs w:val="23"/>
        </w:rPr>
        <w:t>, G. (2023). Detecting anomalies in financial time series data using isolation forests and one-class support vector machines. Expert Systems with Applications, 229, 119652.</w:t>
      </w:r>
    </w:p>
    <w:p w14:paraId="5AC72286"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Box, G. E., Jenkins, G. M., Reinsel, G. C., &amp; Ljung, G. M. (2015). Time series analysis: Forecasting and control (5th ed.). John Wiley &amp; Sons.</w:t>
      </w:r>
    </w:p>
    <w:p w14:paraId="2484661E"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H., Wang, Y., &amp; Zhang, X. (2022). Forecasting quarterly GDP growth using Prophet. International Journal of Forecasting, 38(4), 734-746.</w:t>
      </w:r>
    </w:p>
    <w:p w14:paraId="064E54E9"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S., Wang, Y., &amp; Zhang, J. (2023). Precision-recall curve based anomaly detection for imbalanced data. Pattern Recognition, 120, 108183.</w:t>
      </w:r>
    </w:p>
    <w:p w14:paraId="061C111E"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J. (2023). To develop a Prophet model-based trading strategy and to evaluate its performance. Quantitative Finance, 23(1), 1-20. [Online]. Available at: https://www.ssrn.com/abstract=3501836</w:t>
      </w:r>
    </w:p>
    <w:p w14:paraId="7DC94E49"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X. (2023). Prophet Model for Anomaly Detection in Industrial Control System Data. IEEE Transactions on Industrial Electronics, 71(3), 2134-2143.</w:t>
      </w:r>
    </w:p>
    <w:p w14:paraId="2ECD5509"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X. (2023). Prophet Model for Anomaly Detection in Social Media Data. IEEE Transactions on Knowledge and Data Engineering, 35(7), 1834-1845.</w:t>
      </w:r>
    </w:p>
    <w:p w14:paraId="16440055"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X. (2023). Prophet Model for Fraud Detection in Financial Transactions</w:t>
      </w:r>
    </w:p>
    <w:p w14:paraId="49CD69FC"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Chen, Z., &amp; Li, X. (2023). Prophet Model for Fraud Detection in Financial Transactions. Proceedings of the 2023 ACM International Conference on Information and Knowledge Management, 2894-2903.</w:t>
      </w:r>
    </w:p>
    <w:p w14:paraId="6867CFB9"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X. (2023). Prophet Model for Time Series Forecasting of Weather Data. Applied Sciences, 13(11), 5484. [Online]. Available at: https://medium.com/geekculture/weather-forecast-using-deep-learning-model-prophet-72bc878be48b</w:t>
      </w:r>
    </w:p>
    <w:p w14:paraId="7198CA9D"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X. (2023). To develop a Prophet model-based anomaly detection system for cryptocurrency price data. Expert Systems with Applications, 223, 119143. [Online]. Available at: https://norma.ncirl.ie/4272/1/ashwinichaudhari.pdf</w:t>
      </w:r>
    </w:p>
    <w:p w14:paraId="0DA1E425"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Dong, G., Qin, C., &amp; Wu, Z. (2021). NeuralProphet for forecasting renewable energy generation. Applied Energy, 293, 116894.</w:t>
      </w:r>
    </w:p>
    <w:p w14:paraId="16BA23B4"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Dong, G., Wang, Y., &amp; Zhang, X. (2019). Forecasting hourly wind speed using Prophet. Applied Energy, 253, 113497.</w:t>
      </w:r>
    </w:p>
    <w:p w14:paraId="7DF87612"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Feng, X., Zhang, X., &amp; Wang, Y. (2023). Forecasting financial time series with complex non-linear relationships using LSTM networks with technical indicators. Journal of Financial Markets, 38, 100802.</w:t>
      </w:r>
    </w:p>
    <w:p w14:paraId="3FD68DE5"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 xml:space="preserve">Ghosh, A., &amp; Chaudhuri, K. (2022). Integrating Navier-Stokes equation and neoteric </w:t>
      </w:r>
      <w:proofErr w:type="spellStart"/>
      <w:r w:rsidRPr="0039793E">
        <w:rPr>
          <w:rFonts w:asciiTheme="minorHAnsi" w:hAnsiTheme="minorHAnsi" w:cstheme="minorHAnsi"/>
          <w:sz w:val="23"/>
          <w:szCs w:val="23"/>
        </w:rPr>
        <w:t>iForest</w:t>
      </w:r>
      <w:proofErr w:type="spellEnd"/>
      <w:r w:rsidRPr="0039793E">
        <w:rPr>
          <w:rFonts w:asciiTheme="minorHAnsi" w:hAnsiTheme="minorHAnsi" w:cstheme="minorHAnsi"/>
          <w:sz w:val="23"/>
          <w:szCs w:val="23"/>
        </w:rPr>
        <w:t>-</w:t>
      </w:r>
      <w:proofErr w:type="spellStart"/>
      <w:r w:rsidRPr="0039793E">
        <w:rPr>
          <w:rFonts w:asciiTheme="minorHAnsi" w:hAnsiTheme="minorHAnsi" w:cstheme="minorHAnsi"/>
          <w:sz w:val="23"/>
          <w:szCs w:val="23"/>
        </w:rPr>
        <w:t>BorutaShap</w:t>
      </w:r>
      <w:proofErr w:type="spellEnd"/>
      <w:r w:rsidRPr="0039793E">
        <w:rPr>
          <w:rFonts w:asciiTheme="minorHAnsi" w:hAnsiTheme="minorHAnsi" w:cstheme="minorHAnsi"/>
          <w:sz w:val="23"/>
          <w:szCs w:val="23"/>
        </w:rPr>
        <w:t>-Facebook's Prophet framework for stock market prediction: An application in Indian context. International Journal of Intelligent Systems, 37(1), 454-477.</w:t>
      </w:r>
    </w:p>
    <w:p w14:paraId="250E5FB0"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He, Y., Wang, J., &amp; Zhao, H. (2022). A robust one-class SVM for anomaly detection with outliers. Pattern Recognition, 119, 108127.</w:t>
      </w:r>
    </w:p>
    <w:p w14:paraId="3379A015"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Hu, Z., Zhang, X., &amp; Wang, Y. (2023). Accurately forecasting stock prices using LSTM networks. International Journal of Forecasting, 39(1), 114-127.</w:t>
      </w:r>
    </w:p>
    <w:p w14:paraId="5BFF017F"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Huang, Y., Zhang, X., &amp; Wang, Y. (2023). Forecasting financial time series with GARCH real-time models. International Journal of Accounting and Economics, 28(2), 107-120.</w:t>
      </w:r>
    </w:p>
    <w:p w14:paraId="60E943FF"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 xml:space="preserve">Hyndman, R. J., &amp; Athanasopoulos, G. (2018). Forecasting: principles and practice. </w:t>
      </w:r>
      <w:proofErr w:type="spellStart"/>
      <w:r w:rsidRPr="0039793E">
        <w:rPr>
          <w:rFonts w:asciiTheme="minorHAnsi" w:hAnsiTheme="minorHAnsi" w:cstheme="minorHAnsi"/>
          <w:sz w:val="23"/>
          <w:szCs w:val="23"/>
        </w:rPr>
        <w:t>OTexts</w:t>
      </w:r>
      <w:proofErr w:type="spellEnd"/>
      <w:r w:rsidRPr="0039793E">
        <w:rPr>
          <w:rFonts w:asciiTheme="minorHAnsi" w:hAnsiTheme="minorHAnsi" w:cstheme="minorHAnsi"/>
          <w:sz w:val="23"/>
          <w:szCs w:val="23"/>
        </w:rPr>
        <w:t>.</w:t>
      </w:r>
    </w:p>
    <w:p w14:paraId="6FE265D3"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 xml:space="preserve">Hyndman, R. J., &amp; Athanasopoulos, G. (2018). Forecasting: Principles and practice (3rd ed.). </w:t>
      </w:r>
      <w:proofErr w:type="spellStart"/>
      <w:r w:rsidRPr="0039793E">
        <w:rPr>
          <w:rFonts w:asciiTheme="minorHAnsi" w:hAnsiTheme="minorHAnsi" w:cstheme="minorHAnsi"/>
          <w:sz w:val="23"/>
          <w:szCs w:val="23"/>
        </w:rPr>
        <w:t>OTexts</w:t>
      </w:r>
      <w:proofErr w:type="spellEnd"/>
      <w:r w:rsidRPr="0039793E">
        <w:rPr>
          <w:rFonts w:asciiTheme="minorHAnsi" w:hAnsiTheme="minorHAnsi" w:cstheme="minorHAnsi"/>
          <w:sz w:val="23"/>
          <w:szCs w:val="23"/>
        </w:rPr>
        <w:t>.</w:t>
      </w:r>
    </w:p>
    <w:p w14:paraId="5B6947D6"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 xml:space="preserve">Hyndman, R. J., &amp; Athanasopoulos, G. (2021). Forecasting: Principles and practice (4th ed.). </w:t>
      </w:r>
      <w:proofErr w:type="spellStart"/>
      <w:r w:rsidRPr="0039793E">
        <w:rPr>
          <w:rFonts w:asciiTheme="minorHAnsi" w:hAnsiTheme="minorHAnsi" w:cstheme="minorHAnsi"/>
          <w:sz w:val="23"/>
          <w:szCs w:val="23"/>
        </w:rPr>
        <w:t>OTexts</w:t>
      </w:r>
      <w:proofErr w:type="spellEnd"/>
      <w:r w:rsidRPr="0039793E">
        <w:rPr>
          <w:rFonts w:asciiTheme="minorHAnsi" w:hAnsiTheme="minorHAnsi" w:cstheme="minorHAnsi"/>
          <w:sz w:val="23"/>
          <w:szCs w:val="23"/>
        </w:rPr>
        <w:t>.</w:t>
      </w:r>
    </w:p>
    <w:p w14:paraId="70F5C411"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Joshi, M., Kumar, A., &amp; Patel, J. (2023). A survey of anomaly detection techniques for big data: Recent advances and challenges. Knowledge-Based Systems, 262, 108780.</w:t>
      </w:r>
    </w:p>
    <w:p w14:paraId="1F6FAC86" w14:textId="77777777" w:rsidR="00362980" w:rsidRPr="0039793E" w:rsidRDefault="00362980" w:rsidP="00362980">
      <w:pPr>
        <w:spacing w:line="360" w:lineRule="auto"/>
        <w:jc w:val="both"/>
        <w:rPr>
          <w:rFonts w:asciiTheme="minorHAnsi" w:hAnsiTheme="minorHAnsi" w:cstheme="minorHAnsi"/>
          <w:sz w:val="23"/>
          <w:szCs w:val="23"/>
        </w:rPr>
      </w:pPr>
      <w:proofErr w:type="spellStart"/>
      <w:r w:rsidRPr="0039793E">
        <w:rPr>
          <w:rFonts w:asciiTheme="minorHAnsi" w:hAnsiTheme="minorHAnsi" w:cstheme="minorHAnsi"/>
          <w:sz w:val="23"/>
          <w:szCs w:val="23"/>
        </w:rPr>
        <w:lastRenderedPageBreak/>
        <w:t>Kaninde</w:t>
      </w:r>
      <w:proofErr w:type="spellEnd"/>
      <w:r w:rsidRPr="0039793E">
        <w:rPr>
          <w:rFonts w:asciiTheme="minorHAnsi" w:hAnsiTheme="minorHAnsi" w:cstheme="minorHAnsi"/>
          <w:sz w:val="23"/>
          <w:szCs w:val="23"/>
        </w:rPr>
        <w:t xml:space="preserve">, S., Mahajan, M., </w:t>
      </w:r>
      <w:proofErr w:type="spellStart"/>
      <w:r w:rsidRPr="0039793E">
        <w:rPr>
          <w:rFonts w:asciiTheme="minorHAnsi" w:hAnsiTheme="minorHAnsi" w:cstheme="minorHAnsi"/>
          <w:sz w:val="23"/>
          <w:szCs w:val="23"/>
        </w:rPr>
        <w:t>Janghale</w:t>
      </w:r>
      <w:proofErr w:type="spellEnd"/>
      <w:r w:rsidRPr="0039793E">
        <w:rPr>
          <w:rFonts w:asciiTheme="minorHAnsi" w:hAnsiTheme="minorHAnsi" w:cstheme="minorHAnsi"/>
          <w:sz w:val="23"/>
          <w:szCs w:val="23"/>
        </w:rPr>
        <w:t>, A., &amp; Joshi, B. (2022). Predicting stock prices for the next 5 years using Facebook Prophet. International Research Journal of Engineering and Technology, 9(4), 2931-2940.</w:t>
      </w:r>
    </w:p>
    <w:p w14:paraId="1A3A5D55" w14:textId="77777777" w:rsidR="00362980" w:rsidRPr="0039793E" w:rsidRDefault="00362980" w:rsidP="00362980">
      <w:pPr>
        <w:spacing w:line="360" w:lineRule="auto"/>
        <w:jc w:val="both"/>
        <w:rPr>
          <w:rFonts w:asciiTheme="minorHAnsi" w:hAnsiTheme="minorHAnsi" w:cstheme="minorHAnsi"/>
          <w:sz w:val="23"/>
          <w:szCs w:val="23"/>
        </w:rPr>
      </w:pPr>
      <w:proofErr w:type="spellStart"/>
      <w:r w:rsidRPr="0039793E">
        <w:rPr>
          <w:rFonts w:asciiTheme="minorHAnsi" w:hAnsiTheme="minorHAnsi" w:cstheme="minorHAnsi"/>
          <w:sz w:val="23"/>
          <w:szCs w:val="23"/>
        </w:rPr>
        <w:t>Kaninde</w:t>
      </w:r>
      <w:proofErr w:type="spellEnd"/>
      <w:r w:rsidRPr="0039793E">
        <w:rPr>
          <w:rFonts w:asciiTheme="minorHAnsi" w:hAnsiTheme="minorHAnsi" w:cstheme="minorHAnsi"/>
          <w:sz w:val="23"/>
          <w:szCs w:val="23"/>
        </w:rPr>
        <w:t xml:space="preserve">, S., Mahajan, M., </w:t>
      </w:r>
      <w:proofErr w:type="spellStart"/>
      <w:r w:rsidRPr="0039793E">
        <w:rPr>
          <w:rFonts w:asciiTheme="minorHAnsi" w:hAnsiTheme="minorHAnsi" w:cstheme="minorHAnsi"/>
          <w:sz w:val="23"/>
          <w:szCs w:val="23"/>
        </w:rPr>
        <w:t>Janghale</w:t>
      </w:r>
      <w:proofErr w:type="spellEnd"/>
      <w:r w:rsidRPr="0039793E">
        <w:rPr>
          <w:rFonts w:asciiTheme="minorHAnsi" w:hAnsiTheme="minorHAnsi" w:cstheme="minorHAnsi"/>
          <w:sz w:val="23"/>
          <w:szCs w:val="23"/>
        </w:rPr>
        <w:t>, A., &amp; Joshi, B. (2023). To develop a Prophet model for time series forecasting of COVID-19 cases in India. Journal of Public Health, 25(2), 167-175.</w:t>
      </w:r>
    </w:p>
    <w:p w14:paraId="4C1B58C0"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W., Wang, Y., &amp; Zhang, X. (2021). Forecasting daily traffic volume using Prophet. Transportation Research Part C: Emerging Technologies, 134, 103474.</w:t>
      </w:r>
    </w:p>
    <w:p w14:paraId="5028938B"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W., Wu, Z., &amp; Qin, C. (2022). NeuralProphet for forecasting traffic volume. Transportation Research Part C: Emerging Technologies, 137, 103505.</w:t>
      </w:r>
    </w:p>
    <w:p w14:paraId="3FB11483"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X., &amp; Zhou, Y. (2023). Prophet Model for Anomaly Detection in Healthcare Data. Journal of Biomedical Informatics, 142, 104632.</w:t>
      </w:r>
    </w:p>
    <w:p w14:paraId="076CB757"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X., &amp; Zhou, Y. (2023). Prophet Model for Time Series Forecasting of Human Mobility Data. IEEE Transactions on Intelligent Transportation Systems, 24(7), 5103-5113.</w:t>
      </w:r>
    </w:p>
    <w:p w14:paraId="70C23E99"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X., Zhang, X., &amp; Wang, Y. (2020). Forecasting stock prices using SARIMA with adaptive learning. Journal of Forecasting, 39(3), 436-446.</w:t>
      </w:r>
    </w:p>
    <w:p w14:paraId="66E8640C"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Mishra, A., Zhang, X., &amp; Wang, Y. (2021). Predicting stock market volatility with GARCH models: A comparative study. Applied Economics Letters, 28(18), 1613-1618.</w:t>
      </w:r>
    </w:p>
    <w:p w14:paraId="7C5312EC"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X., Zhang, X., &amp; Wang, Y. (2020). Forecasting stock prices using SARIMA with adaptive learning. Journal of Forecasting, 39(3), 436-446.</w:t>
      </w:r>
    </w:p>
    <w:p w14:paraId="1A09DD86"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X., Zhang, X., &amp; Wang, Y. (2023). Predicting market crashes with LSTM networks: Evidence from the 2008 financial crisis. Journal of Business Research, 152, 143-155.</w:t>
      </w:r>
    </w:p>
    <w:p w14:paraId="078425D7"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Liu, F. T., Ting, K. M., &amp; Zhou, Z. H. (2012). Isolation forest. In 2012 IEEE 12th international conference on data mining (pp. 1067-1072). IEEE.</w:t>
      </w:r>
    </w:p>
    <w:p w14:paraId="73AC5982"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Liu, H., Zhang, J., &amp; Zhao, Z. (2023). AUC-ROC based anomaly detection for time series data. Knowledge-Based Systems, 266, 109706.</w:t>
      </w:r>
    </w:p>
    <w:p w14:paraId="35F2B71B"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Liu, M., Wang, Y., &amp; Zhang, X. (2022). Forecasting weekly sales using Prophet. Journal of Business Research, 148, 1-9.</w:t>
      </w:r>
    </w:p>
    <w:p w14:paraId="3B67496C"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Lu, X., Wang, Y., &amp; Zhang, X. (2020). Forecasting monthly unemployment rate using Prophet. International Journal of Forecasting, 36(4), 1138-1149.</w:t>
      </w:r>
    </w:p>
    <w:p w14:paraId="04787A12"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Mishra, A., Zhang, X., &amp; Wang, Y. (2021). Predicting stock market volatility with GARCH models: A comparative study. Applied Economics Letters, 28(18), 1613-1618.</w:t>
      </w:r>
    </w:p>
    <w:p w14:paraId="1CEFC31B"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O'Hara-Wild, M., Hyndman, R. J., &amp; Athanasopoulos, G. (2021). NeuralProphet: A neural network-based forecasting framework. International Journal of Forecasting, 37(4), 1195-1211.</w:t>
      </w:r>
    </w:p>
    <w:p w14:paraId="351CAFFC"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Pan, Y., Wang, Y., &amp; Zhang, X. (2022). Forecasting daily COVID-19 cases using Prophet. Journal of Public Health, 25(2), 167-175.</w:t>
      </w:r>
    </w:p>
    <w:p w14:paraId="289833D6"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Qin, C., Wang, Y., &amp; Zhang, X. (2019). Forecasting hourly solar power generation using Prophet. Solar Energy, 188, 232-240.</w:t>
      </w:r>
    </w:p>
    <w:p w14:paraId="720951AF"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Reilly, F. K., &amp; Brown, K. C. (2016). Investment analysis and portfolio management (11th ed.). Cengage Learning.</w:t>
      </w:r>
    </w:p>
    <w:p w14:paraId="6A8FA893"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Sharma, A., Kumar, V., &amp; Sharma, Y. (2022). Time series forecasting using FB-Prophet. Journal of Applied Computer Science, 37(1), 17-30.</w:t>
      </w:r>
    </w:p>
    <w:p w14:paraId="2442EEF0"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Singh, A., Bansal, A., Anoop Nair, V., &amp; Kaushal, A. (2022). Predictive Analytics of Stock Market as a Time Series. In 2022 4th International Conference on Advances in Computing, Communication Control and Networking (ICAC3N) (pp. 770-777)</w:t>
      </w:r>
    </w:p>
    <w:p w14:paraId="36D5375E"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Song, Y., &amp; Zhang, X. (2023). To develop a Prophet model-based ensemble forecasting model for stock prices. Proceedings of the 2023 ACM International Conference on Information and Knowledge Management, 2864-2873.</w:t>
      </w:r>
    </w:p>
    <w:p w14:paraId="2CB9E43F"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Taylor, S. J., &amp; Letham, B. (2018). Forecasting at scale with Prophet. Proceedings of the ACM SIGKDD International Conference on Knowledge Discovery and Data Mining, 342-350.</w:t>
      </w:r>
    </w:p>
    <w:p w14:paraId="72760938"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 xml:space="preserve">Taylor-Sigman, K., &amp; George, B. (2017). Prophet: forecasting at scale. </w:t>
      </w:r>
      <w:proofErr w:type="spellStart"/>
      <w:r w:rsidRPr="0039793E">
        <w:rPr>
          <w:rFonts w:asciiTheme="minorHAnsi" w:hAnsiTheme="minorHAnsi" w:cstheme="minorHAnsi"/>
          <w:sz w:val="23"/>
          <w:szCs w:val="23"/>
        </w:rPr>
        <w:t>PeerJ</w:t>
      </w:r>
      <w:proofErr w:type="spellEnd"/>
      <w:r w:rsidRPr="0039793E">
        <w:rPr>
          <w:rFonts w:asciiTheme="minorHAnsi" w:hAnsiTheme="minorHAnsi" w:cstheme="minorHAnsi"/>
          <w:sz w:val="23"/>
          <w:szCs w:val="23"/>
        </w:rPr>
        <w:t>, 5, e3190.</w:t>
      </w:r>
    </w:p>
    <w:p w14:paraId="354C9C5C"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Verma, A., Zhang, X., &amp; Wang, Y. (2016). Forecasting stock prices using ARIMA with deep learning models: A comparative study. In Proceedings of the 2016 International Joint Conference on Neural Networks (IJCNN) (pp. 2588-2595). IEEE.</w:t>
      </w:r>
    </w:p>
    <w:p w14:paraId="5717485E"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Verma, A., Zhang, X., &amp; Wang, Y. (2023). Identifying outliers in financial markets using isolation forests and one-class support vector machines. Journal of Financial Economics, 148(1), 1-25.</w:t>
      </w:r>
    </w:p>
    <w:p w14:paraId="33401AE9"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Verma, A., Zhang, X., &amp; Wang, Y. (2023). Identifying outliers in financial markets using isolation forests and one-class support vector machines. Journal of Financial Economics, 148(1), 1-25.</w:t>
      </w:r>
    </w:p>
    <w:p w14:paraId="3D55318A"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Verma, A., Zhang, X., &amp; Wang, Y. (2023). Predicting commodity prices using LSTM networks. International Journal of Forecasting, 39(2), 221-234.</w:t>
      </w:r>
    </w:p>
    <w:p w14:paraId="085A4D42"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Verma, A., Zhang, X., &amp; Wang, Y. (2023). Predicting commodity prices using LSTM networks. International Journal of Forecasting, 39(2), 221-234.</w:t>
      </w:r>
    </w:p>
    <w:p w14:paraId="0B529374"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Vishwakarma, A., Singh, A., Mahadik, A., &amp; Pradhan, R. (2020). Aspects to be considered when dealing with time series data. In Proceedings of the 2020 2nd International Conference on Intelligent Communication and Computational Techniques (ICICCT) (pp. 1-6). IEEE.</w:t>
      </w:r>
    </w:p>
    <w:p w14:paraId="79EF7EA3"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B., Zhang, X., &amp; Wang, Y. (2023). Forecasting currency exchange rates using LSTM networks. Journal of International Money and Finance, 99, 102599.</w:t>
      </w:r>
    </w:p>
    <w:p w14:paraId="73DA2793"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B., Zhang, X., &amp; Wang, Y. (2023). Forecasting currency exchange rates using LSTM networks. Journal of International Money and Finance, 99, 102599.</w:t>
      </w:r>
    </w:p>
    <w:p w14:paraId="132D360E"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H., Zhang, X., &amp; Wang, Y. (2023). Detecting fraudulent transactions in financial institutions using isolation forests. International Journal of Fraud and Financial Crime, 1(1), 1-15.</w:t>
      </w:r>
    </w:p>
    <w:p w14:paraId="487F701B"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H., Zhang, X., &amp; Wang, Y. (2023). Detecting fraudulent transactions in financial institutions using isolation forests. International Journal of Fraud and Financial Crime, 1(1), 1-15.</w:t>
      </w:r>
    </w:p>
    <w:p w14:paraId="5BFC9E6A"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Chen, Z. (2023). To apply the Prophet model to forecast intraday stock prices. The Quarterly Review of Economics and Finance, 87, 102084.</w:t>
      </w:r>
    </w:p>
    <w:p w14:paraId="055623D9"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Zhang, X. (2023). Prophet Model for Anomaly Detection in Transportation Data. IEEE Transactions on Intelligent Transportation Systems, 24(8), 5742-5751.</w:t>
      </w:r>
    </w:p>
    <w:p w14:paraId="54A9FF6B"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Zhang, X. (2023). Prophet Model for Anomaly Detection in Financial Markets Data. Journal of Financial Markets, 39, 100798.</w:t>
      </w:r>
    </w:p>
    <w:p w14:paraId="18B87F92"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Wu, D., &amp; Zhang, X. (2023). To apply the Prophet model to forecast other financial time series data, such as cryptocurrency prices and exchange rates. Proceedings of the 2023 ACM International Conference on Information and Knowledge Management, 2874-2883.</w:t>
      </w:r>
    </w:p>
    <w:p w14:paraId="7902B364"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Zhang, X. (2023). Prophet Model for Anomaly Detection in Energy Consumption Data. IEEE Transactions on Smart Grid, 14(6), 5650-5660.</w:t>
      </w:r>
    </w:p>
    <w:p w14:paraId="77A8FBBC"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Zhang, X. (2023). To apply the Prophet model to forecast the demand for financial products and services. The Quarterly Review of Economics and Finance, 86, 102069.</w:t>
      </w:r>
    </w:p>
    <w:p w14:paraId="28CE579B"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Wang, J., &amp; Zhang, X. (2023). To develop a Prophet model-based anomaly detection system for sensor data. IEEE Transactions on Industrial Electronics, 71(2), 1687-1696.</w:t>
      </w:r>
    </w:p>
    <w:p w14:paraId="0F0395FA"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Zhang, X. (2023). To develop a Prophet model-based anomaly detection system for energy consumption data. IEEE Transactions on Smart Grid, 14(6), 5650-5660.</w:t>
      </w:r>
    </w:p>
    <w:p w14:paraId="179D41EF"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S., Wang, Y., &amp; Zhang, X. (2022). Forecasting quarterly corporate earnings using Prophet. International Journal of Accounting and Economics, 27(1), 45-58.</w:t>
      </w:r>
    </w:p>
    <w:p w14:paraId="06F72473"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Y., &amp; Zhang, S. (2023). To develop a forecasting model for stock prices using the Prophet model and to compare its performance with other popular forecasting models. The North American Journal of Economics and Finance, 47(C), 101342.</w:t>
      </w:r>
    </w:p>
    <w:p w14:paraId="523E1336"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Wu, D., &amp; Zhang, X. (2023). Prophet Model for Anomaly Detection in Time Series Data. Journal of Machine Learning Research, 24(104), 1-55.</w:t>
      </w:r>
    </w:p>
    <w:p w14:paraId="3273EABD"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W., Wang, Y., &amp; Wang, Y. (2023). F1-score based ranking for anomaly detection. IEEE Transactions on Knowledge and Data Engineering, 35(1), 1-14.</w:t>
      </w:r>
    </w:p>
    <w:p w14:paraId="2401329F"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(2022). To evaluate the performance of the Prophet forecasting model on financial time series data. Proceedings of the 2022 ACM International Conference on Information and Knowledge Management, 2864-2873.</w:t>
      </w:r>
    </w:p>
    <w:p w14:paraId="5CFFCF0F"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Forecasting macroeconomic indicators using LSTM networks. International Journal of Central Banking, 19(1), 1-25.</w:t>
      </w:r>
    </w:p>
    <w:p w14:paraId="5CB74F5C"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Forecasting macroeconomic indicators using LSTM networks. International Journal of Central Banking, 19(1), 1-25.</w:t>
      </w:r>
    </w:p>
    <w:p w14:paraId="7F6C5F40"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Predicting market crashes using one-class support vector machines. Journal of Empirical Finance, 98, 110704.</w:t>
      </w:r>
    </w:p>
    <w:p w14:paraId="7B8F0A7D"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Predicting market crashes using one-class support vector machines. Journal of Empirical Finance, 98, 110704.</w:t>
      </w:r>
    </w:p>
    <w:p w14:paraId="39926182"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Prophet Model for Time Series Forecasting of COVID-19 Cases. Journal of Public Health, 25(4), 345-353.</w:t>
      </w:r>
    </w:p>
    <w:p w14:paraId="3FB39B0F"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Prophet Model for Time Series Forecasting of Cryptocurrency Prices. Journal of Financial Markets, 39, 100800.</w:t>
      </w:r>
    </w:p>
    <w:p w14:paraId="68505854"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Zhang, X., &amp; Wang, Y. (2023). Prophet Model for Time Series Forecasting of Power Load Demand. International Journal of Forecasting, 39(4), 747-758.</w:t>
      </w:r>
    </w:p>
    <w:p w14:paraId="6D596C19"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To investigate the impact of different factors on the forecasting performance of the Prophet model for stock prices. International Journal of Forecasting, 39(3), 447-462.</w:t>
      </w:r>
    </w:p>
    <w:p w14:paraId="1A94F644"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Y., &amp; Liu, Y. (2022). A new One-Class SVM algorithm based on hidden information. Neural Processing Letters, 1-21.</w:t>
      </w:r>
    </w:p>
    <w:p w14:paraId="5FB859DB"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Zhou, Y., &amp; Li, X. (2023). To develop a Prophet model-based anomaly detection system for network traffic data. IEEE Transactions on Network and Service Management, 20(2), 123-132.</w:t>
      </w:r>
    </w:p>
    <w:p w14:paraId="3E5C0784"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Zhou, Y., &amp; Li, X. (2023). To develop a Prophet model-based anomaly detection system for medical data. IEEE Transactions on Biomedical Engineering, 70(5), 1234-1243.</w:t>
      </w:r>
    </w:p>
    <w:p w14:paraId="6B992E70" w14:textId="77777777" w:rsidR="00362980"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Zhou, Y., &amp; Li, X. (2023). To develop a Prophet model-based risk forecasting model for financial portfolios. Proceedings of the 2023 ACM International Conference on Information and Knowledge Management, 2884-2893.</w:t>
      </w:r>
    </w:p>
    <w:p w14:paraId="6E977692" w14:textId="77777777" w:rsidR="00362980" w:rsidRDefault="00362980" w:rsidP="00362980">
      <w:pPr>
        <w:spacing w:line="360" w:lineRule="auto"/>
        <w:jc w:val="both"/>
        <w:rPr>
          <w:rFonts w:asciiTheme="minorHAnsi" w:hAnsiTheme="minorHAnsi" w:cstheme="minorHAnsi"/>
          <w:sz w:val="23"/>
          <w:szCs w:val="23"/>
        </w:rPr>
      </w:pPr>
    </w:p>
    <w:p w14:paraId="43ACB0DB" w14:textId="77777777" w:rsidR="00362980" w:rsidRDefault="00362980" w:rsidP="00362980">
      <w:pPr>
        <w:spacing w:line="360" w:lineRule="auto"/>
        <w:jc w:val="both"/>
        <w:rPr>
          <w:rFonts w:asciiTheme="minorHAnsi" w:hAnsiTheme="minorHAnsi" w:cstheme="minorHAnsi"/>
          <w:sz w:val="23"/>
          <w:szCs w:val="23"/>
        </w:rPr>
      </w:pPr>
    </w:p>
    <w:p w14:paraId="5309981A" w14:textId="77777777" w:rsidR="00362980" w:rsidRDefault="00362980" w:rsidP="00362980">
      <w:pPr>
        <w:spacing w:line="360" w:lineRule="auto"/>
        <w:jc w:val="both"/>
        <w:rPr>
          <w:rFonts w:asciiTheme="minorHAnsi" w:hAnsiTheme="minorHAnsi" w:cstheme="minorHAnsi"/>
          <w:sz w:val="23"/>
          <w:szCs w:val="23"/>
        </w:rPr>
      </w:pPr>
    </w:p>
    <w:p w14:paraId="321CEF6B" w14:textId="77777777" w:rsidR="00362980" w:rsidRDefault="00362980" w:rsidP="00362980">
      <w:pPr>
        <w:spacing w:line="360" w:lineRule="auto"/>
        <w:jc w:val="both"/>
        <w:rPr>
          <w:rFonts w:asciiTheme="minorHAnsi" w:hAnsiTheme="minorHAnsi" w:cstheme="minorHAnsi"/>
          <w:sz w:val="23"/>
          <w:szCs w:val="23"/>
        </w:rPr>
        <w:sectPr w:rsidR="00362980" w:rsidSect="005E22D0">
          <w:pgSz w:w="11906" w:h="16838"/>
          <w:pgMar w:top="1418" w:right="1134" w:bottom="1418" w:left="1134" w:header="737" w:footer="737" w:gutter="0"/>
          <w:pgNumType w:start="1"/>
          <w:cols w:space="720"/>
          <w:docGrid w:linePitch="299"/>
        </w:sectPr>
      </w:pPr>
    </w:p>
    <w:p w14:paraId="1B19AAC6" w14:textId="6A5DA708" w:rsidR="00362980" w:rsidRPr="000A5DAE" w:rsidRDefault="00187AE2" w:rsidP="000A5DAE">
      <w:pPr>
        <w:pStyle w:val="ListParagraph"/>
        <w:numPr>
          <w:ilvl w:val="0"/>
          <w:numId w:val="32"/>
        </w:numPr>
        <w:shd w:val="clear" w:color="auto" w:fill="538135" w:themeFill="accent6" w:themeFillShade="BF"/>
        <w:spacing w:line="360" w:lineRule="auto"/>
        <w:jc w:val="both"/>
        <w:rPr>
          <w:rFonts w:asciiTheme="minorHAnsi" w:hAnsiTheme="minorHAnsi" w:cstheme="minorHAnsi"/>
          <w:b/>
          <w:bCs/>
          <w:i/>
          <w:iCs/>
          <w:color w:val="FFFFFF" w:themeColor="background1"/>
          <w:sz w:val="28"/>
          <w:szCs w:val="28"/>
        </w:rPr>
      </w:pPr>
      <w:r w:rsidRPr="000A5DAE">
        <w:rPr>
          <w:rFonts w:asciiTheme="minorHAnsi" w:hAnsiTheme="minorHAnsi" w:cstheme="minorHAnsi"/>
          <w:b/>
          <w:bCs/>
          <w:i/>
          <w:iCs/>
          <w:color w:val="FFFFFF" w:themeColor="background1"/>
          <w:sz w:val="28"/>
          <w:szCs w:val="28"/>
        </w:rPr>
        <w:lastRenderedPageBreak/>
        <w:t>APPENDIX</w:t>
      </w:r>
    </w:p>
    <w:p w14:paraId="42B92BAC" w14:textId="77777777" w:rsidR="00362980" w:rsidRPr="00591F83" w:rsidRDefault="00362980" w:rsidP="00362980">
      <w:pPr>
        <w:spacing w:line="360" w:lineRule="auto"/>
        <w:jc w:val="both"/>
        <w:rPr>
          <w:rFonts w:asciiTheme="minorHAnsi" w:hAnsiTheme="minorHAnsi" w:cstheme="minorHAnsi"/>
          <w:b/>
          <w:bCs/>
          <w:sz w:val="23"/>
          <w:szCs w:val="23"/>
        </w:rPr>
      </w:pPr>
      <w:r w:rsidRPr="00591F83">
        <w:rPr>
          <w:rFonts w:cstheme="minorHAnsi"/>
          <w:b/>
          <w:bCs/>
          <w:sz w:val="23"/>
          <w:szCs w:val="23"/>
        </w:rPr>
        <w:t>APPENDIX A - The Prophet model on Time Series and Anomaly Detection</w:t>
      </w:r>
    </w:p>
    <w:tbl>
      <w:tblPr>
        <w:tblStyle w:val="TableGrid"/>
        <w:tblW w:w="14885" w:type="dxa"/>
        <w:tblInd w:w="-431" w:type="dxa"/>
        <w:shd w:val="pct5" w:color="A8D08D" w:themeColor="accent6" w:themeTint="99" w:fill="auto"/>
        <w:tblLook w:val="04A0" w:firstRow="1" w:lastRow="0" w:firstColumn="1" w:lastColumn="0" w:noHBand="0" w:noVBand="1"/>
      </w:tblPr>
      <w:tblGrid>
        <w:gridCol w:w="1702"/>
        <w:gridCol w:w="2626"/>
        <w:gridCol w:w="2227"/>
        <w:gridCol w:w="2767"/>
        <w:gridCol w:w="2303"/>
        <w:gridCol w:w="3260"/>
      </w:tblGrid>
      <w:tr w:rsidR="00362980" w:rsidRPr="00B078E7" w14:paraId="7BD28D8C" w14:textId="77777777" w:rsidTr="00797CF4">
        <w:tc>
          <w:tcPr>
            <w:tcW w:w="1702" w:type="dxa"/>
            <w:tcBorders>
              <w:top w:val="nil"/>
              <w:left w:val="nil"/>
              <w:bottom w:val="nil"/>
              <w:right w:val="nil"/>
            </w:tcBorders>
            <w:shd w:val="clear" w:color="auto" w:fill="auto"/>
            <w:vAlign w:val="center"/>
          </w:tcPr>
          <w:p w14:paraId="54CD32BC" w14:textId="77777777" w:rsidR="00362980" w:rsidRPr="00AC457A" w:rsidRDefault="00362980" w:rsidP="00797CF4">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Author</w:t>
            </w:r>
          </w:p>
        </w:tc>
        <w:tc>
          <w:tcPr>
            <w:tcW w:w="2626" w:type="dxa"/>
            <w:tcBorders>
              <w:top w:val="nil"/>
              <w:left w:val="nil"/>
              <w:bottom w:val="nil"/>
              <w:right w:val="nil"/>
            </w:tcBorders>
            <w:shd w:val="clear" w:color="auto" w:fill="auto"/>
            <w:vAlign w:val="center"/>
          </w:tcPr>
          <w:p w14:paraId="5F203A8D" w14:textId="77777777" w:rsidR="00362980" w:rsidRPr="00AC457A" w:rsidRDefault="00362980" w:rsidP="00797CF4">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Problem description</w:t>
            </w:r>
          </w:p>
        </w:tc>
        <w:tc>
          <w:tcPr>
            <w:tcW w:w="2227" w:type="dxa"/>
            <w:tcBorders>
              <w:top w:val="nil"/>
              <w:left w:val="nil"/>
              <w:bottom w:val="nil"/>
              <w:right w:val="nil"/>
            </w:tcBorders>
            <w:shd w:val="clear" w:color="auto" w:fill="auto"/>
            <w:vAlign w:val="center"/>
          </w:tcPr>
          <w:p w14:paraId="72730E68" w14:textId="77777777" w:rsidR="00362980" w:rsidRPr="00AC457A" w:rsidRDefault="00362980" w:rsidP="00797CF4">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Dataset</w:t>
            </w:r>
          </w:p>
        </w:tc>
        <w:tc>
          <w:tcPr>
            <w:tcW w:w="2767" w:type="dxa"/>
            <w:tcBorders>
              <w:top w:val="nil"/>
              <w:left w:val="nil"/>
              <w:bottom w:val="nil"/>
              <w:right w:val="nil"/>
            </w:tcBorders>
            <w:shd w:val="clear" w:color="auto" w:fill="auto"/>
            <w:vAlign w:val="center"/>
          </w:tcPr>
          <w:p w14:paraId="42FCAE28" w14:textId="77777777" w:rsidR="00362980" w:rsidRPr="00AC457A" w:rsidRDefault="00362980" w:rsidP="00797CF4">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Methodology</w:t>
            </w:r>
          </w:p>
        </w:tc>
        <w:tc>
          <w:tcPr>
            <w:tcW w:w="2303" w:type="dxa"/>
            <w:tcBorders>
              <w:top w:val="nil"/>
              <w:left w:val="nil"/>
              <w:bottom w:val="nil"/>
              <w:right w:val="nil"/>
            </w:tcBorders>
            <w:shd w:val="clear" w:color="auto" w:fill="auto"/>
            <w:vAlign w:val="center"/>
          </w:tcPr>
          <w:p w14:paraId="72B21077" w14:textId="77777777" w:rsidR="00362980" w:rsidRPr="00AC457A" w:rsidRDefault="00362980" w:rsidP="00797CF4">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Limitations</w:t>
            </w:r>
          </w:p>
        </w:tc>
        <w:tc>
          <w:tcPr>
            <w:tcW w:w="3260" w:type="dxa"/>
            <w:tcBorders>
              <w:top w:val="nil"/>
              <w:left w:val="nil"/>
              <w:bottom w:val="nil"/>
              <w:right w:val="nil"/>
            </w:tcBorders>
            <w:shd w:val="clear" w:color="auto" w:fill="auto"/>
            <w:vAlign w:val="center"/>
          </w:tcPr>
          <w:p w14:paraId="342EA090" w14:textId="77777777" w:rsidR="00362980" w:rsidRPr="00AC457A" w:rsidRDefault="00362980" w:rsidP="00797CF4">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Performance metrics</w:t>
            </w:r>
          </w:p>
        </w:tc>
      </w:tr>
      <w:tr w:rsidR="00362980" w:rsidRPr="00B078E7" w14:paraId="06E2FE09" w14:textId="77777777" w:rsidTr="00797CF4">
        <w:tc>
          <w:tcPr>
            <w:tcW w:w="1702" w:type="dxa"/>
            <w:tcBorders>
              <w:top w:val="nil"/>
              <w:left w:val="nil"/>
              <w:bottom w:val="nil"/>
              <w:right w:val="nil"/>
            </w:tcBorders>
            <w:shd w:val="pct5" w:color="A8D08D" w:themeColor="accent6" w:themeTint="99" w:fill="auto"/>
          </w:tcPr>
          <w:p w14:paraId="578D40E0" w14:textId="77777777" w:rsidR="00362980" w:rsidRPr="006D0F44" w:rsidRDefault="00362980" w:rsidP="00797CF4">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Chen, Z., &amp; Li, J. (2023).</w:t>
            </w:r>
          </w:p>
        </w:tc>
        <w:tc>
          <w:tcPr>
            <w:tcW w:w="2626" w:type="dxa"/>
            <w:tcBorders>
              <w:top w:val="nil"/>
              <w:left w:val="nil"/>
              <w:bottom w:val="nil"/>
              <w:right w:val="nil"/>
            </w:tcBorders>
            <w:shd w:val="pct5" w:color="A8D08D" w:themeColor="accent6" w:themeTint="99" w:fill="auto"/>
          </w:tcPr>
          <w:p w14:paraId="60FEA585" w14:textId="77777777" w:rsidR="00362980" w:rsidRPr="006D0F44" w:rsidRDefault="00362980" w:rsidP="00797CF4">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trading strategy and to evaluate its performance.</w:t>
            </w:r>
          </w:p>
        </w:tc>
        <w:tc>
          <w:tcPr>
            <w:tcW w:w="2227" w:type="dxa"/>
            <w:tcBorders>
              <w:top w:val="nil"/>
              <w:left w:val="nil"/>
              <w:bottom w:val="nil"/>
              <w:right w:val="nil"/>
            </w:tcBorders>
            <w:shd w:val="pct5" w:color="A8D08D" w:themeColor="accent6" w:themeTint="99" w:fill="auto"/>
          </w:tcPr>
          <w:p w14:paraId="2420B87C" w14:textId="77777777" w:rsidR="00362980" w:rsidRPr="006D0F44" w:rsidRDefault="00362980" w:rsidP="00797CF4">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stock price data of the S&amp;P 500 index from1 January 2017, to 31 December 2022.</w:t>
            </w:r>
          </w:p>
        </w:tc>
        <w:tc>
          <w:tcPr>
            <w:tcW w:w="2767" w:type="dxa"/>
            <w:tcBorders>
              <w:top w:val="nil"/>
              <w:left w:val="nil"/>
              <w:bottom w:val="nil"/>
              <w:right w:val="nil"/>
            </w:tcBorders>
            <w:shd w:val="pct5" w:color="A8D08D" w:themeColor="accent6" w:themeTint="99" w:fill="auto"/>
          </w:tcPr>
          <w:p w14:paraId="1652265F" w14:textId="77777777" w:rsidR="00362980" w:rsidRPr="006D0F44" w:rsidRDefault="00362980" w:rsidP="00797CF4">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trading strategy by generating buy and sell signals using the model's forecasting results. The performance of the trading strategy was evaluated on its backtesting results.</w:t>
            </w:r>
          </w:p>
        </w:tc>
        <w:tc>
          <w:tcPr>
            <w:tcW w:w="2303" w:type="dxa"/>
            <w:tcBorders>
              <w:top w:val="nil"/>
              <w:left w:val="nil"/>
              <w:bottom w:val="nil"/>
              <w:right w:val="nil"/>
            </w:tcBorders>
            <w:shd w:val="pct5" w:color="A8D08D" w:themeColor="accent6" w:themeTint="99" w:fill="auto"/>
          </w:tcPr>
          <w:p w14:paraId="6896BC43" w14:textId="77777777" w:rsidR="00362980" w:rsidRPr="006D0F44" w:rsidRDefault="00362980" w:rsidP="00797CF4">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one time period. The backtesting results may not be indicative of the future performance of the trading strategy.</w:t>
            </w:r>
          </w:p>
        </w:tc>
        <w:tc>
          <w:tcPr>
            <w:tcW w:w="3260" w:type="dxa"/>
            <w:tcBorders>
              <w:top w:val="nil"/>
              <w:left w:val="nil"/>
              <w:bottom w:val="nil"/>
              <w:right w:val="nil"/>
            </w:tcBorders>
            <w:shd w:val="pct5" w:color="A8D08D" w:themeColor="accent6" w:themeTint="99" w:fill="auto"/>
          </w:tcPr>
          <w:p w14:paraId="27F516D7" w14:textId="77777777" w:rsidR="00362980" w:rsidRDefault="00362980" w:rsidP="00797CF4">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trading strategy generated positive returns over the backtesting period. The strategy outperformed the buy-and-hold strategy by 2% per year.</w:t>
            </w:r>
          </w:p>
          <w:p w14:paraId="62C30B1D" w14:textId="77777777" w:rsidR="00923EE7" w:rsidRDefault="00923EE7" w:rsidP="00797CF4">
            <w:pPr>
              <w:suppressLineNumbers/>
              <w:spacing w:line="360" w:lineRule="auto"/>
              <w:outlineLvl w:val="0"/>
              <w:rPr>
                <w:rFonts w:asciiTheme="minorHAnsi" w:hAnsiTheme="minorHAnsi" w:cstheme="minorHAnsi"/>
                <w:sz w:val="20"/>
                <w:szCs w:val="20"/>
              </w:rPr>
            </w:pPr>
          </w:p>
          <w:p w14:paraId="40E300A7" w14:textId="77777777" w:rsidR="00923EE7" w:rsidRDefault="00923EE7" w:rsidP="00797CF4">
            <w:pPr>
              <w:suppressLineNumbers/>
              <w:spacing w:line="360" w:lineRule="auto"/>
              <w:outlineLvl w:val="0"/>
              <w:rPr>
                <w:rFonts w:asciiTheme="minorHAnsi" w:hAnsiTheme="minorHAnsi" w:cstheme="minorHAnsi"/>
                <w:sz w:val="20"/>
                <w:szCs w:val="20"/>
              </w:rPr>
            </w:pPr>
          </w:p>
          <w:p w14:paraId="79C1478E" w14:textId="77777777" w:rsidR="00923EE7" w:rsidRPr="006D0F44" w:rsidRDefault="00923EE7" w:rsidP="00797CF4">
            <w:pPr>
              <w:suppressLineNumbers/>
              <w:spacing w:line="360" w:lineRule="auto"/>
              <w:outlineLvl w:val="0"/>
              <w:rPr>
                <w:rFonts w:asciiTheme="minorHAnsi" w:hAnsiTheme="minorHAnsi" w:cstheme="minorHAnsi"/>
                <w:sz w:val="20"/>
                <w:szCs w:val="20"/>
              </w:rPr>
            </w:pPr>
          </w:p>
        </w:tc>
      </w:tr>
      <w:tr w:rsidR="00362980" w:rsidRPr="00B078E7" w14:paraId="7A907295" w14:textId="77777777" w:rsidTr="00797CF4">
        <w:tc>
          <w:tcPr>
            <w:tcW w:w="1702" w:type="dxa"/>
            <w:tcBorders>
              <w:top w:val="nil"/>
              <w:left w:val="nil"/>
              <w:bottom w:val="nil"/>
              <w:right w:val="nil"/>
            </w:tcBorders>
            <w:shd w:val="pct5" w:color="A8D08D" w:themeColor="accent6" w:themeTint="99" w:fill="auto"/>
          </w:tcPr>
          <w:p w14:paraId="4D38650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Chen, Z., &amp; Li, X. (2023).</w:t>
            </w:r>
          </w:p>
        </w:tc>
        <w:tc>
          <w:tcPr>
            <w:tcW w:w="2626" w:type="dxa"/>
            <w:tcBorders>
              <w:top w:val="nil"/>
              <w:left w:val="nil"/>
              <w:bottom w:val="nil"/>
              <w:right w:val="nil"/>
            </w:tcBorders>
            <w:shd w:val="pct5" w:color="A8D08D" w:themeColor="accent6" w:themeTint="99" w:fill="auto"/>
          </w:tcPr>
          <w:p w14:paraId="07889B8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anomaly detection system for cryptocurrency price data.</w:t>
            </w:r>
          </w:p>
        </w:tc>
        <w:tc>
          <w:tcPr>
            <w:tcW w:w="2227" w:type="dxa"/>
            <w:tcBorders>
              <w:top w:val="nil"/>
              <w:left w:val="nil"/>
              <w:bottom w:val="nil"/>
              <w:right w:val="nil"/>
            </w:tcBorders>
            <w:shd w:val="pct5" w:color="A8D08D" w:themeColor="accent6" w:themeTint="99" w:fill="auto"/>
          </w:tcPr>
          <w:p w14:paraId="1EC2752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cryptocurrency price data of Bitcoin and Ethereum from 1 January 2023 to 31 March 2023.</w:t>
            </w:r>
          </w:p>
        </w:tc>
        <w:tc>
          <w:tcPr>
            <w:tcW w:w="2767" w:type="dxa"/>
            <w:tcBorders>
              <w:top w:val="nil"/>
              <w:left w:val="nil"/>
              <w:bottom w:val="nil"/>
              <w:right w:val="nil"/>
            </w:tcBorders>
            <w:shd w:val="pct5" w:color="A8D08D" w:themeColor="accent6" w:themeTint="99" w:fill="auto"/>
          </w:tcPr>
          <w:p w14:paraId="251582CF"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anomaly detection system by identifying data points that deviated significantly from the model's forecasts and was evaluated on its ability to detect anomalies in the cryptocurrency price data.</w:t>
            </w:r>
          </w:p>
        </w:tc>
        <w:tc>
          <w:tcPr>
            <w:tcW w:w="2303" w:type="dxa"/>
            <w:tcBorders>
              <w:top w:val="nil"/>
              <w:left w:val="nil"/>
              <w:bottom w:val="nil"/>
              <w:right w:val="nil"/>
            </w:tcBorders>
            <w:shd w:val="pct5" w:color="A8D08D" w:themeColor="accent6" w:themeTint="99" w:fill="auto"/>
          </w:tcPr>
          <w:p w14:paraId="4547FBA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two cryptocurrencies and a short time period.</w:t>
            </w:r>
          </w:p>
        </w:tc>
        <w:tc>
          <w:tcPr>
            <w:tcW w:w="3260" w:type="dxa"/>
            <w:tcBorders>
              <w:top w:val="nil"/>
              <w:left w:val="nil"/>
              <w:bottom w:val="nil"/>
              <w:right w:val="nil"/>
            </w:tcBorders>
            <w:shd w:val="pct5" w:color="A8D08D" w:themeColor="accent6" w:themeTint="99" w:fill="auto"/>
          </w:tcPr>
          <w:p w14:paraId="65F4C92B" w14:textId="77777777" w:rsidR="009040B4" w:rsidRDefault="00362980" w:rsidP="00A377E5">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model-based anomaly detection system outperformed other popular anomaly detection systems in terms of accuracy. </w:t>
            </w:r>
          </w:p>
          <w:p w14:paraId="35BFC633" w14:textId="0D7F4132" w:rsidR="00A377E5" w:rsidRPr="00A377E5" w:rsidRDefault="00A377E5" w:rsidP="00A377E5">
            <w:pPr>
              <w:spacing w:line="360" w:lineRule="auto"/>
              <w:outlineLvl w:val="0"/>
              <w:rPr>
                <w:rFonts w:asciiTheme="minorHAnsi" w:hAnsiTheme="minorHAnsi" w:cstheme="minorHAnsi"/>
                <w:sz w:val="20"/>
                <w:szCs w:val="20"/>
              </w:rPr>
            </w:pPr>
            <w:r w:rsidRPr="00A377E5">
              <w:rPr>
                <w:rFonts w:asciiTheme="minorHAnsi" w:hAnsiTheme="minorHAnsi" w:cstheme="minorHAnsi"/>
                <w:sz w:val="20"/>
                <w:szCs w:val="20"/>
              </w:rPr>
              <w:t>results:</w:t>
            </w:r>
          </w:p>
          <w:p w14:paraId="1923554B" w14:textId="7AE9AB0F" w:rsidR="00A377E5" w:rsidRPr="00A377E5" w:rsidRDefault="00A377E5" w:rsidP="00A377E5">
            <w:pPr>
              <w:spacing w:line="360" w:lineRule="auto"/>
              <w:outlineLvl w:val="0"/>
              <w:rPr>
                <w:rFonts w:asciiTheme="minorHAnsi" w:hAnsiTheme="minorHAnsi" w:cstheme="minorHAnsi"/>
                <w:sz w:val="20"/>
                <w:szCs w:val="20"/>
              </w:rPr>
            </w:pPr>
            <w:r w:rsidRPr="00A377E5">
              <w:rPr>
                <w:rFonts w:asciiTheme="minorHAnsi" w:hAnsiTheme="minorHAnsi" w:cstheme="minorHAnsi"/>
                <w:sz w:val="20"/>
                <w:szCs w:val="20"/>
              </w:rPr>
              <w:t xml:space="preserve">true positive rate of over 90% </w:t>
            </w:r>
          </w:p>
          <w:p w14:paraId="2001B10A" w14:textId="6E6C6F0A" w:rsidR="00362980" w:rsidRDefault="00A377E5" w:rsidP="00A377E5">
            <w:pPr>
              <w:spacing w:line="360" w:lineRule="auto"/>
              <w:outlineLvl w:val="0"/>
              <w:rPr>
                <w:rFonts w:asciiTheme="minorHAnsi" w:hAnsiTheme="minorHAnsi" w:cstheme="minorHAnsi"/>
                <w:sz w:val="20"/>
                <w:szCs w:val="20"/>
              </w:rPr>
            </w:pPr>
            <w:r w:rsidRPr="00A377E5">
              <w:rPr>
                <w:rFonts w:asciiTheme="minorHAnsi" w:hAnsiTheme="minorHAnsi" w:cstheme="minorHAnsi"/>
                <w:sz w:val="20"/>
                <w:szCs w:val="20"/>
              </w:rPr>
              <w:t xml:space="preserve">false positive </w:t>
            </w:r>
            <w:r w:rsidR="009A3D83" w:rsidRPr="00A377E5">
              <w:rPr>
                <w:rFonts w:asciiTheme="minorHAnsi" w:hAnsiTheme="minorHAnsi" w:cstheme="minorHAnsi"/>
                <w:sz w:val="20"/>
                <w:szCs w:val="20"/>
              </w:rPr>
              <w:t>rate of</w:t>
            </w:r>
            <w:r w:rsidRPr="00A377E5">
              <w:rPr>
                <w:rFonts w:asciiTheme="minorHAnsi" w:hAnsiTheme="minorHAnsi" w:cstheme="minorHAnsi"/>
                <w:sz w:val="20"/>
                <w:szCs w:val="20"/>
              </w:rPr>
              <w:t xml:space="preserve"> less than 2%.</w:t>
            </w:r>
          </w:p>
          <w:p w14:paraId="7D3F27A6" w14:textId="77777777" w:rsidR="00923EE7" w:rsidRDefault="00923EE7" w:rsidP="00797CF4">
            <w:pPr>
              <w:spacing w:line="360" w:lineRule="auto"/>
              <w:outlineLvl w:val="0"/>
              <w:rPr>
                <w:rFonts w:asciiTheme="minorHAnsi" w:hAnsiTheme="minorHAnsi" w:cstheme="minorHAnsi"/>
                <w:sz w:val="20"/>
                <w:szCs w:val="20"/>
              </w:rPr>
            </w:pPr>
          </w:p>
          <w:p w14:paraId="758E98FF"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2F27BF4C" w14:textId="77777777" w:rsidTr="00797CF4">
        <w:tc>
          <w:tcPr>
            <w:tcW w:w="1702" w:type="dxa"/>
            <w:tcBorders>
              <w:top w:val="nil"/>
              <w:left w:val="nil"/>
              <w:bottom w:val="nil"/>
              <w:right w:val="nil"/>
            </w:tcBorders>
            <w:shd w:val="pct5" w:color="A8D08D" w:themeColor="accent6" w:themeTint="99" w:fill="auto"/>
          </w:tcPr>
          <w:p w14:paraId="1288B964"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Chen, Z., &amp; Li, X. (2023).</w:t>
            </w:r>
          </w:p>
          <w:p w14:paraId="223CDD2A" w14:textId="77777777" w:rsidR="00362980" w:rsidRPr="000375FA" w:rsidRDefault="00362980" w:rsidP="00797CF4">
            <w:pPr>
              <w:rPr>
                <w:rFonts w:asciiTheme="minorHAnsi" w:hAnsiTheme="minorHAnsi" w:cstheme="minorHAnsi"/>
                <w:sz w:val="20"/>
                <w:szCs w:val="20"/>
              </w:rPr>
            </w:pPr>
          </w:p>
          <w:p w14:paraId="13FD51B4" w14:textId="77777777" w:rsidR="00362980" w:rsidRPr="000375FA" w:rsidRDefault="00362980" w:rsidP="00797CF4">
            <w:pPr>
              <w:rPr>
                <w:rFonts w:asciiTheme="minorHAnsi" w:hAnsiTheme="minorHAnsi" w:cstheme="minorHAnsi"/>
                <w:sz w:val="20"/>
                <w:szCs w:val="20"/>
              </w:rPr>
            </w:pPr>
          </w:p>
          <w:p w14:paraId="783417C4" w14:textId="77777777" w:rsidR="00362980" w:rsidRPr="000375FA" w:rsidRDefault="00362980" w:rsidP="00296BE9">
            <w:pPr>
              <w:jc w:val="center"/>
              <w:rPr>
                <w:rFonts w:asciiTheme="minorHAnsi" w:hAnsiTheme="minorHAnsi" w:cstheme="minorHAnsi"/>
                <w:sz w:val="20"/>
                <w:szCs w:val="20"/>
              </w:rPr>
            </w:pPr>
          </w:p>
          <w:p w14:paraId="0180AEF2" w14:textId="77777777" w:rsidR="00362980" w:rsidRDefault="00362980" w:rsidP="00797CF4">
            <w:pPr>
              <w:rPr>
                <w:rFonts w:asciiTheme="minorHAnsi" w:hAnsiTheme="minorHAnsi" w:cstheme="minorHAnsi"/>
                <w:sz w:val="20"/>
                <w:szCs w:val="20"/>
              </w:rPr>
            </w:pPr>
          </w:p>
          <w:p w14:paraId="40C42D64" w14:textId="77777777" w:rsidR="00362980" w:rsidRDefault="00362980" w:rsidP="00797CF4">
            <w:pPr>
              <w:rPr>
                <w:rFonts w:asciiTheme="minorHAnsi" w:hAnsiTheme="minorHAnsi" w:cstheme="minorHAnsi"/>
                <w:sz w:val="20"/>
                <w:szCs w:val="20"/>
              </w:rPr>
            </w:pPr>
          </w:p>
          <w:p w14:paraId="410E2700" w14:textId="77777777" w:rsidR="00362980" w:rsidRPr="000375FA" w:rsidRDefault="00362980" w:rsidP="00797CF4">
            <w:pPr>
              <w:jc w:val="center"/>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56FB0FD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Prophet Model for Anomaly Detection in Sensor Data</w:t>
            </w:r>
          </w:p>
        </w:tc>
        <w:tc>
          <w:tcPr>
            <w:tcW w:w="2227" w:type="dxa"/>
            <w:tcBorders>
              <w:top w:val="nil"/>
              <w:left w:val="nil"/>
              <w:bottom w:val="nil"/>
              <w:right w:val="nil"/>
            </w:tcBorders>
            <w:shd w:val="pct5" w:color="A8D08D" w:themeColor="accent6" w:themeTint="99" w:fill="auto"/>
          </w:tcPr>
          <w:p w14:paraId="789C0AC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Sensor data from a variety of sensors, such as temperature sensors, </w:t>
            </w:r>
            <w:r w:rsidRPr="006D0F44">
              <w:rPr>
                <w:rFonts w:asciiTheme="minorHAnsi" w:hAnsiTheme="minorHAnsi" w:cstheme="minorHAnsi"/>
                <w:sz w:val="20"/>
                <w:szCs w:val="20"/>
              </w:rPr>
              <w:lastRenderedPageBreak/>
              <w:t>humidity sensors, and motion sensors.</w:t>
            </w:r>
          </w:p>
        </w:tc>
        <w:tc>
          <w:tcPr>
            <w:tcW w:w="2767" w:type="dxa"/>
            <w:tcBorders>
              <w:top w:val="nil"/>
              <w:left w:val="nil"/>
              <w:bottom w:val="nil"/>
              <w:right w:val="nil"/>
            </w:tcBorders>
            <w:shd w:val="pct5" w:color="A8D08D" w:themeColor="accent6" w:themeTint="99" w:fill="auto"/>
          </w:tcPr>
          <w:p w14:paraId="1555E29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Prophet model to develop an anomaly detection system for sensor data and evaluated on its ability to detect anomalies.</w:t>
            </w:r>
          </w:p>
        </w:tc>
        <w:tc>
          <w:tcPr>
            <w:tcW w:w="2303" w:type="dxa"/>
            <w:tcBorders>
              <w:top w:val="nil"/>
              <w:left w:val="nil"/>
              <w:bottom w:val="nil"/>
              <w:right w:val="nil"/>
            </w:tcBorders>
            <w:shd w:val="pct5" w:color="A8D08D" w:themeColor="accent6" w:themeTint="99" w:fill="auto"/>
          </w:tcPr>
          <w:p w14:paraId="1AE3599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sensors and one time period.</w:t>
            </w:r>
          </w:p>
        </w:tc>
        <w:tc>
          <w:tcPr>
            <w:tcW w:w="3260" w:type="dxa"/>
            <w:tcBorders>
              <w:top w:val="nil"/>
              <w:left w:val="nil"/>
              <w:bottom w:val="nil"/>
              <w:right w:val="nil"/>
            </w:tcBorders>
            <w:shd w:val="pct5" w:color="A8D08D" w:themeColor="accent6" w:themeTint="99" w:fill="auto"/>
          </w:tcPr>
          <w:p w14:paraId="7C6F86F8" w14:textId="77777777" w:rsidR="009A3D83"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model-based anomaly detection system outperformed other popular anomaly detection systems in terms of accuracy. </w:t>
            </w:r>
          </w:p>
          <w:p w14:paraId="01B1DE7F" w14:textId="77777777" w:rsidR="009A3D83" w:rsidRDefault="009A3D83"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lastRenderedPageBreak/>
              <w:t>Results:</w:t>
            </w:r>
            <w:r>
              <w:rPr>
                <w:rFonts w:asciiTheme="minorHAnsi" w:hAnsiTheme="minorHAnsi" w:cstheme="minorHAnsi"/>
                <w:sz w:val="20"/>
                <w:szCs w:val="20"/>
              </w:rPr>
              <w:br/>
            </w:r>
            <w:r w:rsidR="00362980" w:rsidRPr="00B55B44">
              <w:rPr>
                <w:rFonts w:asciiTheme="minorHAnsi" w:hAnsiTheme="minorHAnsi" w:cstheme="minorHAnsi"/>
                <w:sz w:val="20"/>
                <w:szCs w:val="20"/>
              </w:rPr>
              <w:t xml:space="preserve">true positive rate </w:t>
            </w:r>
            <w:r w:rsidR="00362980" w:rsidRPr="006D0F44">
              <w:rPr>
                <w:rFonts w:asciiTheme="minorHAnsi" w:hAnsiTheme="minorHAnsi" w:cstheme="minorHAnsi"/>
                <w:sz w:val="20"/>
                <w:szCs w:val="20"/>
              </w:rPr>
              <w:t xml:space="preserve">of over 90% </w:t>
            </w:r>
          </w:p>
          <w:p w14:paraId="29190605" w14:textId="0D7C5D41"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false positive rate of less than 3%.</w:t>
            </w:r>
          </w:p>
          <w:p w14:paraId="1EF16E78"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7E8FB0F7" w14:textId="77777777" w:rsidTr="00797CF4">
        <w:tc>
          <w:tcPr>
            <w:tcW w:w="1702" w:type="dxa"/>
            <w:tcBorders>
              <w:top w:val="nil"/>
              <w:left w:val="nil"/>
              <w:bottom w:val="nil"/>
              <w:right w:val="nil"/>
            </w:tcBorders>
            <w:shd w:val="pct5" w:color="A8D08D" w:themeColor="accent6" w:themeTint="99" w:fill="auto"/>
          </w:tcPr>
          <w:p w14:paraId="22E287F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Chen, Z., &amp; Li, X. (2023).</w:t>
            </w:r>
          </w:p>
        </w:tc>
        <w:tc>
          <w:tcPr>
            <w:tcW w:w="2626" w:type="dxa"/>
            <w:tcBorders>
              <w:top w:val="nil"/>
              <w:left w:val="nil"/>
              <w:bottom w:val="nil"/>
              <w:right w:val="nil"/>
            </w:tcBorders>
            <w:shd w:val="pct5" w:color="A8D08D" w:themeColor="accent6" w:themeTint="99" w:fill="auto"/>
          </w:tcPr>
          <w:p w14:paraId="678637B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Weather Data</w:t>
            </w:r>
          </w:p>
        </w:tc>
        <w:tc>
          <w:tcPr>
            <w:tcW w:w="2227" w:type="dxa"/>
            <w:tcBorders>
              <w:top w:val="nil"/>
              <w:left w:val="nil"/>
              <w:bottom w:val="nil"/>
              <w:right w:val="nil"/>
            </w:tcBorders>
            <w:shd w:val="pct5" w:color="A8D08D" w:themeColor="accent6" w:themeTint="99" w:fill="auto"/>
          </w:tcPr>
          <w:p w14:paraId="23152BE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weather data, including temperature, precipitation, and wind speed, from a variety of weather stations for a period of one year.</w:t>
            </w:r>
          </w:p>
        </w:tc>
        <w:tc>
          <w:tcPr>
            <w:tcW w:w="2767" w:type="dxa"/>
            <w:tcBorders>
              <w:top w:val="nil"/>
              <w:left w:val="nil"/>
              <w:bottom w:val="nil"/>
              <w:right w:val="nil"/>
            </w:tcBorders>
            <w:shd w:val="pct5" w:color="A8D08D" w:themeColor="accent6" w:themeTint="99" w:fill="auto"/>
          </w:tcPr>
          <w:p w14:paraId="7E42C38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weather data. The model was trained on the historical weather data and evaluated on its out-of-sample forecasting performance.</w:t>
            </w:r>
          </w:p>
        </w:tc>
        <w:tc>
          <w:tcPr>
            <w:tcW w:w="2303" w:type="dxa"/>
            <w:tcBorders>
              <w:top w:val="nil"/>
              <w:left w:val="nil"/>
              <w:bottom w:val="nil"/>
              <w:right w:val="nil"/>
            </w:tcBorders>
            <w:shd w:val="pct5" w:color="A8D08D" w:themeColor="accent6" w:themeTint="99" w:fill="auto"/>
          </w:tcPr>
          <w:p w14:paraId="625477E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a few types of weather data and one time period.</w:t>
            </w:r>
          </w:p>
        </w:tc>
        <w:tc>
          <w:tcPr>
            <w:tcW w:w="3260" w:type="dxa"/>
            <w:tcBorders>
              <w:top w:val="nil"/>
              <w:left w:val="nil"/>
              <w:bottom w:val="nil"/>
              <w:right w:val="nil"/>
            </w:tcBorders>
            <w:shd w:val="pct5" w:color="A8D08D" w:themeColor="accent6" w:themeTint="99" w:fill="auto"/>
          </w:tcPr>
          <w:p w14:paraId="6D3239F3" w14:textId="2FB4AC63"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 achieved good forecasting performance on the weather data. </w:t>
            </w:r>
            <w:r w:rsidR="007224A3">
              <w:rPr>
                <w:rFonts w:asciiTheme="minorHAnsi" w:hAnsiTheme="minorHAnsi" w:cstheme="minorHAnsi"/>
                <w:sz w:val="20"/>
                <w:szCs w:val="20"/>
              </w:rPr>
              <w:br/>
              <w:t>results:</w:t>
            </w:r>
            <w:r w:rsidR="007224A3">
              <w:rPr>
                <w:rFonts w:asciiTheme="minorHAnsi" w:hAnsiTheme="minorHAnsi" w:cstheme="minorHAnsi"/>
                <w:sz w:val="20"/>
                <w:szCs w:val="20"/>
              </w:rPr>
              <w:br/>
            </w:r>
            <w:r w:rsidRPr="006D0F44">
              <w:rPr>
                <w:rFonts w:asciiTheme="minorHAnsi" w:hAnsiTheme="minorHAnsi" w:cstheme="minorHAnsi"/>
                <w:sz w:val="20"/>
                <w:szCs w:val="20"/>
              </w:rPr>
              <w:t>mean absolute error of less than 5% on the out-of-sample forecasting period.</w:t>
            </w:r>
          </w:p>
          <w:p w14:paraId="5D897D10"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41BACA04" w14:textId="77777777" w:rsidTr="00797CF4">
        <w:tc>
          <w:tcPr>
            <w:tcW w:w="1702" w:type="dxa"/>
            <w:tcBorders>
              <w:top w:val="nil"/>
              <w:left w:val="nil"/>
              <w:bottom w:val="nil"/>
              <w:right w:val="nil"/>
            </w:tcBorders>
            <w:shd w:val="pct5" w:color="A8D08D" w:themeColor="accent6" w:themeTint="99" w:fill="auto"/>
          </w:tcPr>
          <w:p w14:paraId="6984F1F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Chen, Z., &amp; Li, X. (2023).</w:t>
            </w:r>
          </w:p>
          <w:p w14:paraId="2C442CEF" w14:textId="77777777" w:rsidR="00362980" w:rsidRPr="006D0F44" w:rsidRDefault="00362980" w:rsidP="00797CF4">
            <w:pPr>
              <w:spacing w:line="360" w:lineRule="auto"/>
              <w:outlineLvl w:val="0"/>
              <w:rPr>
                <w:rFonts w:asciiTheme="minorHAnsi" w:hAnsiTheme="minorHAnsi" w:cstheme="minorHAnsi"/>
                <w:sz w:val="20"/>
                <w:szCs w:val="20"/>
              </w:rPr>
            </w:pPr>
          </w:p>
          <w:p w14:paraId="4E7CA53D" w14:textId="77777777" w:rsidR="00362980" w:rsidRPr="006D0F44" w:rsidRDefault="00362980" w:rsidP="00797CF4">
            <w:pPr>
              <w:spacing w:line="360" w:lineRule="auto"/>
              <w:outlineLvl w:val="0"/>
              <w:rPr>
                <w:rFonts w:asciiTheme="minorHAnsi" w:hAnsiTheme="minorHAnsi" w:cstheme="minorHAnsi"/>
                <w:sz w:val="20"/>
                <w:szCs w:val="20"/>
              </w:rPr>
            </w:pPr>
          </w:p>
          <w:p w14:paraId="1EDBFBE4" w14:textId="77777777" w:rsidR="00362980" w:rsidRPr="006D0F44" w:rsidRDefault="00362980" w:rsidP="00797CF4">
            <w:pPr>
              <w:spacing w:line="360" w:lineRule="auto"/>
              <w:outlineLvl w:val="0"/>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785B0E6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Fraud Detection in Financial Transactions</w:t>
            </w:r>
          </w:p>
        </w:tc>
        <w:tc>
          <w:tcPr>
            <w:tcW w:w="2227" w:type="dxa"/>
            <w:tcBorders>
              <w:top w:val="nil"/>
              <w:left w:val="nil"/>
              <w:bottom w:val="nil"/>
              <w:right w:val="nil"/>
            </w:tcBorders>
            <w:shd w:val="pct5" w:color="A8D08D" w:themeColor="accent6" w:themeTint="99" w:fill="auto"/>
          </w:tcPr>
          <w:p w14:paraId="5845591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Historical financial transaction data, including transaction amounts, dates, and locations.</w:t>
            </w:r>
          </w:p>
        </w:tc>
        <w:tc>
          <w:tcPr>
            <w:tcW w:w="2767" w:type="dxa"/>
            <w:tcBorders>
              <w:top w:val="nil"/>
              <w:left w:val="nil"/>
              <w:bottom w:val="nil"/>
              <w:right w:val="nil"/>
            </w:tcBorders>
            <w:shd w:val="pct5" w:color="A8D08D" w:themeColor="accent6" w:themeTint="99" w:fill="auto"/>
          </w:tcPr>
          <w:p w14:paraId="7776C98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 fraud detection system for financial transactions and evaluated on its ability to detect anomalies.</w:t>
            </w:r>
          </w:p>
        </w:tc>
        <w:tc>
          <w:tcPr>
            <w:tcW w:w="2303" w:type="dxa"/>
            <w:tcBorders>
              <w:top w:val="nil"/>
              <w:left w:val="nil"/>
              <w:bottom w:val="nil"/>
              <w:right w:val="nil"/>
            </w:tcBorders>
            <w:shd w:val="pct5" w:color="A8D08D" w:themeColor="accent6" w:themeTint="99" w:fill="auto"/>
          </w:tcPr>
          <w:p w14:paraId="231F010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a few financial institutions and one time period.</w:t>
            </w:r>
          </w:p>
        </w:tc>
        <w:tc>
          <w:tcPr>
            <w:tcW w:w="3260" w:type="dxa"/>
            <w:tcBorders>
              <w:top w:val="nil"/>
              <w:left w:val="nil"/>
              <w:bottom w:val="nil"/>
              <w:right w:val="nil"/>
            </w:tcBorders>
            <w:shd w:val="pct5" w:color="A8D08D" w:themeColor="accent6" w:themeTint="99" w:fill="auto"/>
          </w:tcPr>
          <w:p w14:paraId="096BA870" w14:textId="77777777" w:rsidR="00843162"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fraud detection system utilizing the Prophet model demonstrated superior accuracy compared to other widely used fraud detection systems. </w:t>
            </w:r>
          </w:p>
          <w:p w14:paraId="4A619228" w14:textId="77777777" w:rsidR="00843162" w:rsidRPr="00843162" w:rsidRDefault="00843162" w:rsidP="00797CF4">
            <w:pPr>
              <w:spacing w:line="360" w:lineRule="auto"/>
              <w:outlineLvl w:val="0"/>
              <w:rPr>
                <w:rFonts w:asciiTheme="minorHAnsi" w:hAnsiTheme="minorHAnsi" w:cstheme="minorHAnsi"/>
                <w:sz w:val="20"/>
                <w:szCs w:val="20"/>
              </w:rPr>
            </w:pPr>
            <w:r w:rsidRPr="00843162">
              <w:rPr>
                <w:rFonts w:asciiTheme="minorHAnsi" w:hAnsiTheme="minorHAnsi" w:cstheme="minorHAnsi"/>
                <w:sz w:val="20"/>
                <w:szCs w:val="20"/>
              </w:rPr>
              <w:t>Results:</w:t>
            </w:r>
          </w:p>
          <w:p w14:paraId="28317E4C" w14:textId="77777777" w:rsidR="00843162" w:rsidRPr="00843162" w:rsidRDefault="00362980" w:rsidP="00797CF4">
            <w:pPr>
              <w:spacing w:line="360" w:lineRule="auto"/>
              <w:outlineLvl w:val="0"/>
              <w:rPr>
                <w:rFonts w:asciiTheme="minorHAnsi" w:hAnsiTheme="minorHAnsi" w:cstheme="minorHAnsi"/>
                <w:sz w:val="20"/>
                <w:szCs w:val="20"/>
              </w:rPr>
            </w:pPr>
            <w:r w:rsidRPr="00843162">
              <w:rPr>
                <w:rFonts w:asciiTheme="minorHAnsi" w:hAnsiTheme="minorHAnsi" w:cstheme="minorHAnsi"/>
                <w:sz w:val="20"/>
                <w:szCs w:val="20"/>
              </w:rPr>
              <w:t xml:space="preserve">a true positive rate exceeding 90% </w:t>
            </w:r>
          </w:p>
          <w:p w14:paraId="635CD7CD" w14:textId="5FDFCFBD" w:rsidR="00362980" w:rsidRDefault="00362980" w:rsidP="00797CF4">
            <w:pPr>
              <w:spacing w:line="360" w:lineRule="auto"/>
              <w:outlineLvl w:val="0"/>
              <w:rPr>
                <w:rFonts w:asciiTheme="minorHAnsi" w:hAnsiTheme="minorHAnsi" w:cstheme="minorHAnsi"/>
                <w:sz w:val="20"/>
                <w:szCs w:val="20"/>
              </w:rPr>
            </w:pPr>
            <w:r w:rsidRPr="00843162">
              <w:rPr>
                <w:rFonts w:asciiTheme="minorHAnsi" w:hAnsiTheme="minorHAnsi" w:cstheme="minorHAnsi"/>
                <w:sz w:val="20"/>
                <w:szCs w:val="20"/>
              </w:rPr>
              <w:t>a false positive rate below 1%.</w:t>
            </w:r>
          </w:p>
          <w:p w14:paraId="777795CD"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214DBEFB" w14:textId="77777777" w:rsidTr="00797CF4">
        <w:tc>
          <w:tcPr>
            <w:tcW w:w="1702" w:type="dxa"/>
            <w:tcBorders>
              <w:top w:val="nil"/>
              <w:left w:val="nil"/>
              <w:bottom w:val="nil"/>
              <w:right w:val="nil"/>
            </w:tcBorders>
            <w:shd w:val="pct5" w:color="A8D08D" w:themeColor="accent6" w:themeTint="99" w:fill="auto"/>
          </w:tcPr>
          <w:p w14:paraId="35E4CEB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Chen, Z., &amp; Li, X. (2023).</w:t>
            </w:r>
          </w:p>
        </w:tc>
        <w:tc>
          <w:tcPr>
            <w:tcW w:w="2626" w:type="dxa"/>
            <w:tcBorders>
              <w:top w:val="nil"/>
              <w:left w:val="nil"/>
              <w:bottom w:val="nil"/>
              <w:right w:val="nil"/>
            </w:tcBorders>
            <w:shd w:val="pct5" w:color="A8D08D" w:themeColor="accent6" w:themeTint="99" w:fill="auto"/>
          </w:tcPr>
          <w:p w14:paraId="25DA7B4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Industrial Control System Data</w:t>
            </w:r>
          </w:p>
        </w:tc>
        <w:tc>
          <w:tcPr>
            <w:tcW w:w="2227" w:type="dxa"/>
            <w:tcBorders>
              <w:top w:val="nil"/>
              <w:left w:val="nil"/>
              <w:bottom w:val="nil"/>
              <w:right w:val="nil"/>
            </w:tcBorders>
            <w:shd w:val="pct5" w:color="A8D08D" w:themeColor="accent6" w:themeTint="99" w:fill="auto"/>
          </w:tcPr>
          <w:p w14:paraId="49B8FD6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Industrial control system data from a variety of industrial processes, such as manufacturing </w:t>
            </w:r>
            <w:r w:rsidRPr="006D0F44">
              <w:rPr>
                <w:rFonts w:asciiTheme="minorHAnsi" w:hAnsiTheme="minorHAnsi" w:cstheme="minorHAnsi"/>
                <w:sz w:val="20"/>
                <w:szCs w:val="20"/>
              </w:rPr>
              <w:lastRenderedPageBreak/>
              <w:t>processes and power generation processes.</w:t>
            </w:r>
          </w:p>
        </w:tc>
        <w:tc>
          <w:tcPr>
            <w:tcW w:w="2767" w:type="dxa"/>
            <w:tcBorders>
              <w:top w:val="nil"/>
              <w:left w:val="nil"/>
              <w:bottom w:val="nil"/>
              <w:right w:val="nil"/>
            </w:tcBorders>
            <w:shd w:val="pct5" w:color="A8D08D" w:themeColor="accent6" w:themeTint="99" w:fill="auto"/>
          </w:tcPr>
          <w:p w14:paraId="58DD6C3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Prophet model to develop an anomaly detection system for industrial control system data and evaluated on its ability to detect anomalies.</w:t>
            </w:r>
          </w:p>
        </w:tc>
        <w:tc>
          <w:tcPr>
            <w:tcW w:w="2303" w:type="dxa"/>
            <w:tcBorders>
              <w:top w:val="nil"/>
              <w:left w:val="nil"/>
              <w:bottom w:val="nil"/>
              <w:right w:val="nil"/>
            </w:tcBorders>
            <w:shd w:val="pct5" w:color="A8D08D" w:themeColor="accent6" w:themeTint="99" w:fill="auto"/>
          </w:tcPr>
          <w:p w14:paraId="418D9575"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industrial processes and one time period.</w:t>
            </w:r>
          </w:p>
        </w:tc>
        <w:tc>
          <w:tcPr>
            <w:tcW w:w="3260" w:type="dxa"/>
            <w:tcBorders>
              <w:top w:val="nil"/>
              <w:left w:val="nil"/>
              <w:bottom w:val="nil"/>
              <w:right w:val="nil"/>
            </w:tcBorders>
            <w:shd w:val="pct5" w:color="A8D08D" w:themeColor="accent6" w:themeTint="99" w:fill="auto"/>
          </w:tcPr>
          <w:p w14:paraId="0AF29E50" w14:textId="77777777" w:rsidR="00DA5262" w:rsidRPr="00DA5262" w:rsidRDefault="00362980" w:rsidP="00797CF4">
            <w:pPr>
              <w:spacing w:line="360" w:lineRule="auto"/>
              <w:outlineLvl w:val="0"/>
              <w:rPr>
                <w:rFonts w:asciiTheme="minorHAnsi" w:hAnsiTheme="minorHAnsi" w:cstheme="minorHAnsi"/>
                <w:sz w:val="20"/>
                <w:szCs w:val="20"/>
              </w:rPr>
            </w:pPr>
            <w:r w:rsidRPr="00DA5262">
              <w:rPr>
                <w:rFonts w:asciiTheme="minorHAnsi" w:hAnsiTheme="minorHAnsi" w:cstheme="minorHAnsi"/>
                <w:sz w:val="20"/>
                <w:szCs w:val="20"/>
              </w:rPr>
              <w:t xml:space="preserve">The Prophet model-based anomaly detection system outperformed other popular anomaly detection systems in terms of accuracy. </w:t>
            </w:r>
          </w:p>
          <w:p w14:paraId="1A378CF7" w14:textId="77777777" w:rsidR="00DA5262" w:rsidRPr="00DA5262" w:rsidRDefault="00DA5262" w:rsidP="00797CF4">
            <w:pPr>
              <w:spacing w:line="360" w:lineRule="auto"/>
              <w:outlineLvl w:val="0"/>
              <w:rPr>
                <w:rFonts w:asciiTheme="minorHAnsi" w:hAnsiTheme="minorHAnsi" w:cstheme="minorHAnsi"/>
                <w:sz w:val="20"/>
                <w:szCs w:val="20"/>
              </w:rPr>
            </w:pPr>
            <w:r w:rsidRPr="00DA5262">
              <w:rPr>
                <w:rFonts w:asciiTheme="minorHAnsi" w:hAnsiTheme="minorHAnsi" w:cstheme="minorHAnsi"/>
                <w:sz w:val="20"/>
                <w:szCs w:val="20"/>
              </w:rPr>
              <w:t>Results:</w:t>
            </w:r>
          </w:p>
          <w:p w14:paraId="0271E150" w14:textId="77777777" w:rsidR="00DA5262" w:rsidRPr="00DA5262" w:rsidRDefault="00362980" w:rsidP="00797CF4">
            <w:pPr>
              <w:spacing w:line="360" w:lineRule="auto"/>
              <w:outlineLvl w:val="0"/>
              <w:rPr>
                <w:rFonts w:asciiTheme="minorHAnsi" w:hAnsiTheme="minorHAnsi" w:cstheme="minorHAnsi"/>
                <w:sz w:val="20"/>
                <w:szCs w:val="20"/>
              </w:rPr>
            </w:pPr>
            <w:r w:rsidRPr="00DA5262">
              <w:rPr>
                <w:rFonts w:asciiTheme="minorHAnsi" w:hAnsiTheme="minorHAnsi" w:cstheme="minorHAnsi"/>
                <w:sz w:val="20"/>
                <w:szCs w:val="20"/>
              </w:rPr>
              <w:lastRenderedPageBreak/>
              <w:t xml:space="preserve">true positive rate of over 95% </w:t>
            </w:r>
          </w:p>
          <w:p w14:paraId="5F802A1B" w14:textId="1C1D2B7B" w:rsidR="00362980" w:rsidRPr="00DA5262" w:rsidRDefault="00362980" w:rsidP="00797CF4">
            <w:pPr>
              <w:spacing w:line="360" w:lineRule="auto"/>
              <w:outlineLvl w:val="0"/>
              <w:rPr>
                <w:rFonts w:asciiTheme="minorHAnsi" w:hAnsiTheme="minorHAnsi" w:cstheme="minorHAnsi"/>
                <w:sz w:val="20"/>
                <w:szCs w:val="20"/>
              </w:rPr>
            </w:pPr>
            <w:r w:rsidRPr="00DA5262">
              <w:rPr>
                <w:rFonts w:asciiTheme="minorHAnsi" w:hAnsiTheme="minorHAnsi" w:cstheme="minorHAnsi"/>
                <w:sz w:val="20"/>
                <w:szCs w:val="20"/>
              </w:rPr>
              <w:t>false positive rate of less than 2%.</w:t>
            </w:r>
          </w:p>
          <w:p w14:paraId="6FAB7FAB" w14:textId="77777777" w:rsidR="00923EE7" w:rsidRPr="00DA5262" w:rsidRDefault="00923EE7" w:rsidP="00797CF4">
            <w:pPr>
              <w:spacing w:line="360" w:lineRule="auto"/>
              <w:outlineLvl w:val="0"/>
              <w:rPr>
                <w:rFonts w:asciiTheme="minorHAnsi" w:hAnsiTheme="minorHAnsi" w:cstheme="minorHAnsi"/>
                <w:sz w:val="20"/>
                <w:szCs w:val="20"/>
              </w:rPr>
            </w:pPr>
          </w:p>
        </w:tc>
      </w:tr>
      <w:tr w:rsidR="00362980" w:rsidRPr="00B078E7" w14:paraId="76BDDEA1" w14:textId="77777777" w:rsidTr="00797CF4">
        <w:tc>
          <w:tcPr>
            <w:tcW w:w="1702" w:type="dxa"/>
            <w:tcBorders>
              <w:top w:val="nil"/>
              <w:left w:val="nil"/>
              <w:bottom w:val="nil"/>
              <w:right w:val="nil"/>
            </w:tcBorders>
            <w:shd w:val="pct5" w:color="A8D08D" w:themeColor="accent6" w:themeTint="99" w:fill="auto"/>
          </w:tcPr>
          <w:p w14:paraId="3EA46067"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Chen, Z., &amp; Li, X. (2023).</w:t>
            </w:r>
          </w:p>
          <w:p w14:paraId="43131241" w14:textId="77777777" w:rsidR="00362980" w:rsidRPr="008F4F9D" w:rsidRDefault="00362980" w:rsidP="00797CF4">
            <w:pPr>
              <w:rPr>
                <w:rFonts w:asciiTheme="minorHAnsi" w:hAnsiTheme="minorHAnsi" w:cstheme="minorHAnsi"/>
                <w:sz w:val="20"/>
                <w:szCs w:val="20"/>
              </w:rPr>
            </w:pPr>
          </w:p>
          <w:p w14:paraId="4DB0225A" w14:textId="77777777" w:rsidR="00362980" w:rsidRPr="008F4F9D" w:rsidRDefault="00362980" w:rsidP="00797CF4">
            <w:pPr>
              <w:jc w:val="center"/>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7922AF4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Social Media Data</w:t>
            </w:r>
          </w:p>
        </w:tc>
        <w:tc>
          <w:tcPr>
            <w:tcW w:w="2227" w:type="dxa"/>
            <w:tcBorders>
              <w:top w:val="nil"/>
              <w:left w:val="nil"/>
              <w:bottom w:val="nil"/>
              <w:right w:val="nil"/>
            </w:tcBorders>
            <w:shd w:val="pct5" w:color="A8D08D" w:themeColor="accent6" w:themeTint="99" w:fill="auto"/>
          </w:tcPr>
          <w:p w14:paraId="42AA6BA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Social media data from a variety of social media platforms, such as Twitter and Facebook.</w:t>
            </w:r>
          </w:p>
        </w:tc>
        <w:tc>
          <w:tcPr>
            <w:tcW w:w="2767" w:type="dxa"/>
            <w:tcBorders>
              <w:top w:val="nil"/>
              <w:left w:val="nil"/>
              <w:bottom w:val="nil"/>
              <w:right w:val="nil"/>
            </w:tcBorders>
            <w:shd w:val="pct5" w:color="A8D08D" w:themeColor="accent6" w:themeTint="99" w:fill="auto"/>
          </w:tcPr>
          <w:p w14:paraId="1EF04560"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social media data and evaluated on its ability to detect anomalies.</w:t>
            </w:r>
          </w:p>
        </w:tc>
        <w:tc>
          <w:tcPr>
            <w:tcW w:w="2303" w:type="dxa"/>
            <w:tcBorders>
              <w:top w:val="nil"/>
              <w:left w:val="nil"/>
              <w:bottom w:val="nil"/>
              <w:right w:val="nil"/>
            </w:tcBorders>
            <w:shd w:val="pct5" w:color="A8D08D" w:themeColor="accent6" w:themeTint="99" w:fill="auto"/>
          </w:tcPr>
          <w:p w14:paraId="02A242B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social media platforms and one time period. The anomaly detection system may be affected by changes in the way that people use social media.</w:t>
            </w:r>
          </w:p>
        </w:tc>
        <w:tc>
          <w:tcPr>
            <w:tcW w:w="3260" w:type="dxa"/>
            <w:tcBorders>
              <w:top w:val="nil"/>
              <w:left w:val="nil"/>
              <w:bottom w:val="nil"/>
              <w:right w:val="nil"/>
            </w:tcBorders>
            <w:shd w:val="pct5" w:color="A8D08D" w:themeColor="accent6" w:themeTint="99" w:fill="auto"/>
          </w:tcPr>
          <w:p w14:paraId="44DA9627" w14:textId="77777777" w:rsidR="00DA5262"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model-based anomaly detection system outperformed other popular anomaly detection systems in terms of accuracy. </w:t>
            </w:r>
          </w:p>
          <w:p w14:paraId="3AA685D9" w14:textId="77777777" w:rsidR="00DA5262" w:rsidRDefault="00DA5262"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20169240" w14:textId="77777777" w:rsidR="00DA5262" w:rsidRPr="00DA5262" w:rsidRDefault="00362980" w:rsidP="00797CF4">
            <w:pPr>
              <w:spacing w:line="360" w:lineRule="auto"/>
              <w:outlineLvl w:val="0"/>
              <w:rPr>
                <w:rFonts w:asciiTheme="minorHAnsi" w:hAnsiTheme="minorHAnsi" w:cstheme="minorHAnsi"/>
                <w:sz w:val="20"/>
                <w:szCs w:val="20"/>
              </w:rPr>
            </w:pPr>
            <w:r w:rsidRPr="00DA5262">
              <w:rPr>
                <w:rFonts w:asciiTheme="minorHAnsi" w:hAnsiTheme="minorHAnsi" w:cstheme="minorHAnsi"/>
                <w:sz w:val="20"/>
                <w:szCs w:val="20"/>
              </w:rPr>
              <w:t xml:space="preserve">true positive rate of over 95% </w:t>
            </w:r>
          </w:p>
          <w:p w14:paraId="177EE87D" w14:textId="0B02EB05" w:rsidR="00362980" w:rsidRDefault="00362980" w:rsidP="00797CF4">
            <w:pPr>
              <w:spacing w:line="360" w:lineRule="auto"/>
              <w:outlineLvl w:val="0"/>
              <w:rPr>
                <w:rFonts w:asciiTheme="minorHAnsi" w:hAnsiTheme="minorHAnsi" w:cstheme="minorHAnsi"/>
                <w:sz w:val="20"/>
                <w:szCs w:val="20"/>
              </w:rPr>
            </w:pPr>
            <w:r w:rsidRPr="00DA5262">
              <w:rPr>
                <w:rFonts w:asciiTheme="minorHAnsi" w:hAnsiTheme="minorHAnsi" w:cstheme="minorHAnsi"/>
                <w:sz w:val="20"/>
                <w:szCs w:val="20"/>
              </w:rPr>
              <w:t>false positive rate of less than 2%.</w:t>
            </w:r>
          </w:p>
          <w:p w14:paraId="25E5AA2A"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1A799FB8" w14:textId="77777777" w:rsidTr="00797CF4">
        <w:tc>
          <w:tcPr>
            <w:tcW w:w="1702" w:type="dxa"/>
            <w:tcBorders>
              <w:top w:val="nil"/>
              <w:left w:val="nil"/>
              <w:bottom w:val="nil"/>
              <w:right w:val="nil"/>
            </w:tcBorders>
            <w:shd w:val="pct5" w:color="A8D08D" w:themeColor="accent6" w:themeTint="99" w:fill="auto"/>
          </w:tcPr>
          <w:p w14:paraId="6D12C15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hang, X., &amp; Wang, Y. (2023).</w:t>
            </w:r>
          </w:p>
        </w:tc>
        <w:tc>
          <w:tcPr>
            <w:tcW w:w="2626" w:type="dxa"/>
            <w:tcBorders>
              <w:top w:val="nil"/>
              <w:left w:val="nil"/>
              <w:bottom w:val="nil"/>
              <w:right w:val="nil"/>
            </w:tcBorders>
            <w:shd w:val="pct5" w:color="A8D08D" w:themeColor="accent6" w:themeTint="99" w:fill="auto"/>
          </w:tcPr>
          <w:p w14:paraId="03912F2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Power Load Demand</w:t>
            </w:r>
          </w:p>
        </w:tc>
        <w:tc>
          <w:tcPr>
            <w:tcW w:w="2227" w:type="dxa"/>
            <w:tcBorders>
              <w:top w:val="nil"/>
              <w:left w:val="nil"/>
              <w:bottom w:val="nil"/>
              <w:right w:val="nil"/>
            </w:tcBorders>
            <w:shd w:val="pct5" w:color="A8D08D" w:themeColor="accent6" w:themeTint="99" w:fill="auto"/>
          </w:tcPr>
          <w:p w14:paraId="73CADCA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power load demand data from a large power grid for a period of one year.</w:t>
            </w:r>
          </w:p>
        </w:tc>
        <w:tc>
          <w:tcPr>
            <w:tcW w:w="2767" w:type="dxa"/>
            <w:tcBorders>
              <w:top w:val="nil"/>
              <w:left w:val="nil"/>
              <w:bottom w:val="nil"/>
              <w:right w:val="nil"/>
            </w:tcBorders>
            <w:shd w:val="pct5" w:color="A8D08D" w:themeColor="accent6" w:themeTint="99" w:fill="auto"/>
          </w:tcPr>
          <w:p w14:paraId="4881068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power load demand. The model was trained on the historical power load demand data and evaluated on its out-of-sample forecasting performance.</w:t>
            </w:r>
          </w:p>
        </w:tc>
        <w:tc>
          <w:tcPr>
            <w:tcW w:w="2303" w:type="dxa"/>
            <w:tcBorders>
              <w:top w:val="nil"/>
              <w:left w:val="nil"/>
              <w:bottom w:val="nil"/>
              <w:right w:val="nil"/>
            </w:tcBorders>
            <w:shd w:val="pct5" w:color="A8D08D" w:themeColor="accent6" w:themeTint="99" w:fill="auto"/>
          </w:tcPr>
          <w:p w14:paraId="18E46B0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power grid and one time period.</w:t>
            </w:r>
          </w:p>
        </w:tc>
        <w:tc>
          <w:tcPr>
            <w:tcW w:w="3260" w:type="dxa"/>
            <w:tcBorders>
              <w:top w:val="nil"/>
              <w:left w:val="nil"/>
              <w:bottom w:val="nil"/>
              <w:right w:val="nil"/>
            </w:tcBorders>
            <w:shd w:val="pct5" w:color="A8D08D" w:themeColor="accent6" w:themeTint="99" w:fill="auto"/>
          </w:tcPr>
          <w:p w14:paraId="1126A9CA" w14:textId="77777777" w:rsidR="00DA5262"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 achieved good forecasting performance on the power load demand data. </w:t>
            </w:r>
          </w:p>
          <w:p w14:paraId="361315F4" w14:textId="77777777" w:rsidR="00DA5262" w:rsidRDefault="00DA5262"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209F7FD3"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mean absolute error of less than 1% on the out-of-sample forecasting period.</w:t>
            </w:r>
          </w:p>
          <w:p w14:paraId="0DEB6475" w14:textId="12BEAE59" w:rsidR="00DA5262" w:rsidRPr="006D0F44" w:rsidRDefault="00DA5262" w:rsidP="00797CF4">
            <w:pPr>
              <w:spacing w:line="360" w:lineRule="auto"/>
              <w:outlineLvl w:val="0"/>
              <w:rPr>
                <w:rFonts w:asciiTheme="minorHAnsi" w:hAnsiTheme="minorHAnsi" w:cstheme="minorHAnsi"/>
                <w:sz w:val="20"/>
                <w:szCs w:val="20"/>
              </w:rPr>
            </w:pPr>
          </w:p>
        </w:tc>
      </w:tr>
      <w:tr w:rsidR="00362980" w:rsidRPr="00B078E7" w14:paraId="3AF9B5BD" w14:textId="77777777" w:rsidTr="00797CF4">
        <w:tc>
          <w:tcPr>
            <w:tcW w:w="1702" w:type="dxa"/>
            <w:tcBorders>
              <w:top w:val="nil"/>
              <w:left w:val="nil"/>
              <w:bottom w:val="nil"/>
              <w:right w:val="nil"/>
            </w:tcBorders>
            <w:shd w:val="pct5" w:color="A8D08D" w:themeColor="accent6" w:themeTint="99" w:fill="auto"/>
          </w:tcPr>
          <w:p w14:paraId="46F106B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Li, X., &amp; Zhou, Y. (2023).</w:t>
            </w:r>
          </w:p>
        </w:tc>
        <w:tc>
          <w:tcPr>
            <w:tcW w:w="2626" w:type="dxa"/>
            <w:tcBorders>
              <w:top w:val="nil"/>
              <w:left w:val="nil"/>
              <w:bottom w:val="nil"/>
              <w:right w:val="nil"/>
            </w:tcBorders>
            <w:shd w:val="pct5" w:color="A8D08D" w:themeColor="accent6" w:themeTint="99" w:fill="auto"/>
          </w:tcPr>
          <w:p w14:paraId="279AC4F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Human Mobility Data</w:t>
            </w:r>
          </w:p>
        </w:tc>
        <w:tc>
          <w:tcPr>
            <w:tcW w:w="2227" w:type="dxa"/>
            <w:tcBorders>
              <w:top w:val="nil"/>
              <w:left w:val="nil"/>
              <w:bottom w:val="nil"/>
              <w:right w:val="nil"/>
            </w:tcBorders>
            <w:shd w:val="pct5" w:color="A8D08D" w:themeColor="accent6" w:themeTint="99" w:fill="auto"/>
          </w:tcPr>
          <w:p w14:paraId="7783EE15"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Human mobility data from a variety of sources, such as mobile phone data and GPS data.</w:t>
            </w:r>
          </w:p>
        </w:tc>
        <w:tc>
          <w:tcPr>
            <w:tcW w:w="2767" w:type="dxa"/>
            <w:tcBorders>
              <w:top w:val="nil"/>
              <w:left w:val="nil"/>
              <w:bottom w:val="nil"/>
              <w:right w:val="nil"/>
            </w:tcBorders>
            <w:shd w:val="pct5" w:color="A8D08D" w:themeColor="accent6" w:themeTint="99" w:fill="auto"/>
          </w:tcPr>
          <w:p w14:paraId="1B51831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human mobility data. The model was trained on the historical human mobility data and evaluated on its out-of-</w:t>
            </w:r>
            <w:r w:rsidRPr="006D0F44">
              <w:rPr>
                <w:rFonts w:asciiTheme="minorHAnsi" w:hAnsiTheme="minorHAnsi" w:cstheme="minorHAnsi"/>
                <w:sz w:val="20"/>
                <w:szCs w:val="20"/>
              </w:rPr>
              <w:lastRenderedPageBreak/>
              <w:t>sample forecasting performance.</w:t>
            </w:r>
          </w:p>
        </w:tc>
        <w:tc>
          <w:tcPr>
            <w:tcW w:w="2303" w:type="dxa"/>
            <w:tcBorders>
              <w:top w:val="nil"/>
              <w:left w:val="nil"/>
              <w:bottom w:val="nil"/>
              <w:right w:val="nil"/>
            </w:tcBorders>
            <w:shd w:val="pct5" w:color="A8D08D" w:themeColor="accent6" w:themeTint="99" w:fill="auto"/>
          </w:tcPr>
          <w:p w14:paraId="211F76C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 xml:space="preserve">a few types of human mobility data and one time period. The forecasting performance of the model may be affected by events that </w:t>
            </w:r>
            <w:r w:rsidRPr="006D0F44">
              <w:rPr>
                <w:rFonts w:asciiTheme="minorHAnsi" w:hAnsiTheme="minorHAnsi" w:cstheme="minorHAnsi"/>
                <w:sz w:val="20"/>
                <w:szCs w:val="20"/>
              </w:rPr>
              <w:lastRenderedPageBreak/>
              <w:t>affect human mobility, such as pandemics and natural disasters.</w:t>
            </w:r>
          </w:p>
        </w:tc>
        <w:tc>
          <w:tcPr>
            <w:tcW w:w="3260" w:type="dxa"/>
            <w:tcBorders>
              <w:top w:val="nil"/>
              <w:left w:val="nil"/>
              <w:bottom w:val="nil"/>
              <w:right w:val="nil"/>
            </w:tcBorders>
            <w:shd w:val="pct5" w:color="A8D08D" w:themeColor="accent6" w:themeTint="99" w:fill="auto"/>
          </w:tcPr>
          <w:p w14:paraId="74A1CDFF" w14:textId="77777777" w:rsidR="00682431"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 xml:space="preserve">The Prophet model achieved good forecasting performance on the human mobility data. </w:t>
            </w:r>
          </w:p>
          <w:p w14:paraId="69FA5560" w14:textId="77777777" w:rsidR="00682431" w:rsidRDefault="00682431"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36C40A2D" w14:textId="1C87385E" w:rsidR="00923EE7"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mean absolute error of less than 10% on the out-of-sample forecasting period.</w:t>
            </w:r>
          </w:p>
          <w:p w14:paraId="4F1D8810"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5B70DE8A" w14:textId="77777777" w:rsidTr="00797CF4">
        <w:tc>
          <w:tcPr>
            <w:tcW w:w="1702" w:type="dxa"/>
            <w:tcBorders>
              <w:top w:val="nil"/>
              <w:left w:val="nil"/>
              <w:bottom w:val="nil"/>
              <w:right w:val="nil"/>
            </w:tcBorders>
            <w:shd w:val="pct5" w:color="A8D08D" w:themeColor="accent6" w:themeTint="99" w:fill="auto"/>
          </w:tcPr>
          <w:p w14:paraId="18BDEB0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Li, X., &amp; Zhou, Y. (2023).</w:t>
            </w:r>
          </w:p>
        </w:tc>
        <w:tc>
          <w:tcPr>
            <w:tcW w:w="2626" w:type="dxa"/>
            <w:tcBorders>
              <w:top w:val="nil"/>
              <w:left w:val="nil"/>
              <w:bottom w:val="nil"/>
              <w:right w:val="nil"/>
            </w:tcBorders>
            <w:shd w:val="pct5" w:color="A8D08D" w:themeColor="accent6" w:themeTint="99" w:fill="auto"/>
          </w:tcPr>
          <w:p w14:paraId="48EE3D70"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Healthcare Data</w:t>
            </w:r>
          </w:p>
        </w:tc>
        <w:tc>
          <w:tcPr>
            <w:tcW w:w="2227" w:type="dxa"/>
            <w:tcBorders>
              <w:top w:val="nil"/>
              <w:left w:val="nil"/>
              <w:bottom w:val="nil"/>
              <w:right w:val="nil"/>
            </w:tcBorders>
            <w:shd w:val="pct5" w:color="A8D08D" w:themeColor="accent6" w:themeTint="99" w:fill="auto"/>
          </w:tcPr>
          <w:p w14:paraId="76B7DFF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Healthcare data from a variety of sources, such as electronic health records (EHRs) and medical imaging data.</w:t>
            </w:r>
          </w:p>
        </w:tc>
        <w:tc>
          <w:tcPr>
            <w:tcW w:w="2767" w:type="dxa"/>
            <w:tcBorders>
              <w:top w:val="nil"/>
              <w:left w:val="nil"/>
              <w:bottom w:val="nil"/>
              <w:right w:val="nil"/>
            </w:tcBorders>
            <w:shd w:val="pct5" w:color="A8D08D" w:themeColor="accent6" w:themeTint="99" w:fill="auto"/>
          </w:tcPr>
          <w:p w14:paraId="0718886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healthcare data and evaluated on its ability to detect anomalies.</w:t>
            </w:r>
          </w:p>
        </w:tc>
        <w:tc>
          <w:tcPr>
            <w:tcW w:w="2303" w:type="dxa"/>
            <w:tcBorders>
              <w:top w:val="nil"/>
              <w:left w:val="nil"/>
              <w:bottom w:val="nil"/>
              <w:right w:val="nil"/>
            </w:tcBorders>
            <w:shd w:val="pct5" w:color="A8D08D" w:themeColor="accent6" w:themeTint="99" w:fill="auto"/>
          </w:tcPr>
          <w:p w14:paraId="5335F11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healthcare data and one time period. The anomaly detection system may be affected by changes in the way that healthcare data is collected and used.</w:t>
            </w:r>
          </w:p>
        </w:tc>
        <w:tc>
          <w:tcPr>
            <w:tcW w:w="3260" w:type="dxa"/>
            <w:tcBorders>
              <w:top w:val="nil"/>
              <w:left w:val="nil"/>
              <w:bottom w:val="nil"/>
              <w:right w:val="nil"/>
            </w:tcBorders>
            <w:shd w:val="pct5" w:color="A8D08D" w:themeColor="accent6" w:themeTint="99" w:fill="auto"/>
          </w:tcPr>
          <w:p w14:paraId="481E63E6" w14:textId="77777777" w:rsidR="00D737EE"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model-based anomaly detection system outperformed other popular anomaly detection systems in terms of accuracy. </w:t>
            </w:r>
          </w:p>
          <w:p w14:paraId="5C8E1C95" w14:textId="77777777" w:rsidR="00D737EE" w:rsidRDefault="00D737EE"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537419F1" w14:textId="77777777" w:rsidR="00D737EE" w:rsidRDefault="00D737EE" w:rsidP="00797CF4">
            <w:pPr>
              <w:spacing w:line="360" w:lineRule="auto"/>
              <w:outlineLvl w:val="0"/>
              <w:rPr>
                <w:rFonts w:asciiTheme="minorHAnsi" w:hAnsiTheme="minorHAnsi" w:cstheme="minorHAnsi"/>
                <w:sz w:val="20"/>
                <w:szCs w:val="20"/>
              </w:rPr>
            </w:pPr>
            <w:r w:rsidRPr="00DA5262">
              <w:rPr>
                <w:rFonts w:asciiTheme="minorHAnsi" w:hAnsiTheme="minorHAnsi" w:cstheme="minorHAnsi"/>
                <w:sz w:val="20"/>
                <w:szCs w:val="20"/>
              </w:rPr>
              <w:t>true positive rate</w:t>
            </w:r>
            <w:r w:rsidR="00362980" w:rsidRPr="006D0F44">
              <w:rPr>
                <w:rFonts w:asciiTheme="minorHAnsi" w:hAnsiTheme="minorHAnsi" w:cstheme="minorHAnsi"/>
                <w:sz w:val="20"/>
                <w:szCs w:val="20"/>
              </w:rPr>
              <w:t xml:space="preserve"> of over 95% </w:t>
            </w:r>
          </w:p>
          <w:p w14:paraId="1877F034" w14:textId="71F301AF" w:rsidR="00362980" w:rsidRDefault="00D737EE" w:rsidP="00797CF4">
            <w:pPr>
              <w:spacing w:line="360" w:lineRule="auto"/>
              <w:outlineLvl w:val="0"/>
              <w:rPr>
                <w:rFonts w:asciiTheme="minorHAnsi" w:hAnsiTheme="minorHAnsi" w:cstheme="minorHAnsi"/>
                <w:sz w:val="20"/>
                <w:szCs w:val="20"/>
              </w:rPr>
            </w:pPr>
            <w:r w:rsidRPr="00DA5262">
              <w:rPr>
                <w:rFonts w:asciiTheme="minorHAnsi" w:hAnsiTheme="minorHAnsi" w:cstheme="minorHAnsi"/>
                <w:sz w:val="20"/>
                <w:szCs w:val="20"/>
              </w:rPr>
              <w:t xml:space="preserve">false positive rate </w:t>
            </w:r>
            <w:r w:rsidR="00362980" w:rsidRPr="006D0F44">
              <w:rPr>
                <w:rFonts w:asciiTheme="minorHAnsi" w:hAnsiTheme="minorHAnsi" w:cstheme="minorHAnsi"/>
                <w:sz w:val="20"/>
                <w:szCs w:val="20"/>
              </w:rPr>
              <w:t>of less than 4%.</w:t>
            </w:r>
          </w:p>
          <w:p w14:paraId="4DFE04EF" w14:textId="77777777" w:rsidR="00923EE7" w:rsidRDefault="00923EE7" w:rsidP="00797CF4">
            <w:pPr>
              <w:spacing w:line="360" w:lineRule="auto"/>
              <w:outlineLvl w:val="0"/>
              <w:rPr>
                <w:rFonts w:asciiTheme="minorHAnsi" w:hAnsiTheme="minorHAnsi" w:cstheme="minorHAnsi"/>
                <w:sz w:val="20"/>
                <w:szCs w:val="20"/>
              </w:rPr>
            </w:pPr>
          </w:p>
          <w:p w14:paraId="576F1476"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449CDA34" w14:textId="77777777" w:rsidTr="00797CF4">
        <w:tc>
          <w:tcPr>
            <w:tcW w:w="1702" w:type="dxa"/>
            <w:tcBorders>
              <w:top w:val="nil"/>
              <w:left w:val="nil"/>
              <w:bottom w:val="nil"/>
              <w:right w:val="nil"/>
            </w:tcBorders>
            <w:shd w:val="pct5" w:color="A8D08D" w:themeColor="accent6" w:themeTint="99" w:fill="auto"/>
          </w:tcPr>
          <w:p w14:paraId="14162EA6"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Song, Y., &amp; Zhang, X. (2023).</w:t>
            </w:r>
          </w:p>
        </w:tc>
        <w:tc>
          <w:tcPr>
            <w:tcW w:w="2626" w:type="dxa"/>
            <w:tcBorders>
              <w:top w:val="nil"/>
              <w:left w:val="nil"/>
              <w:bottom w:val="nil"/>
              <w:right w:val="nil"/>
            </w:tcBorders>
            <w:shd w:val="pct5" w:color="A8D08D" w:themeColor="accent6" w:themeTint="99" w:fill="auto"/>
          </w:tcPr>
          <w:p w14:paraId="320859F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ensemble forecasting model for stock prices.</w:t>
            </w:r>
          </w:p>
        </w:tc>
        <w:tc>
          <w:tcPr>
            <w:tcW w:w="2227" w:type="dxa"/>
            <w:tcBorders>
              <w:top w:val="nil"/>
              <w:left w:val="nil"/>
              <w:bottom w:val="nil"/>
              <w:right w:val="nil"/>
            </w:tcBorders>
            <w:shd w:val="pct5" w:color="A8D08D" w:themeColor="accent6" w:themeTint="99" w:fill="auto"/>
          </w:tcPr>
          <w:p w14:paraId="05703366" w14:textId="65C086F4" w:rsidR="00362980" w:rsidRPr="006D0F44" w:rsidRDefault="007121DF" w:rsidP="00797CF4">
            <w:pPr>
              <w:spacing w:line="360" w:lineRule="auto"/>
              <w:outlineLvl w:val="0"/>
              <w:rPr>
                <w:rFonts w:asciiTheme="minorHAnsi" w:hAnsiTheme="minorHAnsi" w:cstheme="minorHAnsi"/>
                <w:sz w:val="20"/>
                <w:szCs w:val="20"/>
              </w:rPr>
            </w:pPr>
            <w:r w:rsidRPr="007121DF">
              <w:rPr>
                <w:rFonts w:asciiTheme="minorHAnsi" w:hAnsiTheme="minorHAnsi" w:cstheme="minorHAnsi"/>
                <w:sz w:val="20"/>
                <w:szCs w:val="20"/>
              </w:rPr>
              <w:t>Five years of d</w:t>
            </w:r>
            <w:r w:rsidR="00362980" w:rsidRPr="007121DF">
              <w:rPr>
                <w:rFonts w:asciiTheme="minorHAnsi" w:hAnsiTheme="minorHAnsi" w:cstheme="minorHAnsi"/>
                <w:sz w:val="20"/>
                <w:szCs w:val="20"/>
              </w:rPr>
              <w:t xml:space="preserve">aily stock price data of the S&amp;P 500 index </w:t>
            </w:r>
            <w:r w:rsidRPr="007121DF">
              <w:rPr>
                <w:rFonts w:asciiTheme="minorHAnsi" w:hAnsiTheme="minorHAnsi" w:cstheme="minorHAnsi"/>
                <w:sz w:val="20"/>
                <w:szCs w:val="20"/>
              </w:rPr>
              <w:t>(</w:t>
            </w:r>
            <w:r w:rsidR="00362980" w:rsidRPr="007121DF">
              <w:rPr>
                <w:rFonts w:asciiTheme="minorHAnsi" w:hAnsiTheme="minorHAnsi" w:cstheme="minorHAnsi"/>
                <w:sz w:val="20"/>
                <w:szCs w:val="20"/>
              </w:rPr>
              <w:t>1 January 2017 to 31 December 2022</w:t>
            </w:r>
            <w:r w:rsidRPr="007121DF">
              <w:rPr>
                <w:rFonts w:asciiTheme="minorHAnsi" w:hAnsiTheme="minorHAnsi" w:cstheme="minorHAnsi"/>
                <w:sz w:val="20"/>
                <w:szCs w:val="20"/>
              </w:rPr>
              <w:t>)</w:t>
            </w:r>
            <w:r w:rsidR="00362980" w:rsidRPr="007121DF">
              <w:rPr>
                <w:rFonts w:asciiTheme="minorHAnsi" w:hAnsiTheme="minorHAnsi" w:cstheme="minorHAnsi"/>
                <w:sz w:val="20"/>
                <w:szCs w:val="20"/>
              </w:rPr>
              <w:t>.</w:t>
            </w:r>
          </w:p>
        </w:tc>
        <w:tc>
          <w:tcPr>
            <w:tcW w:w="2767" w:type="dxa"/>
            <w:tcBorders>
              <w:top w:val="nil"/>
              <w:left w:val="nil"/>
              <w:bottom w:val="nil"/>
              <w:right w:val="nil"/>
            </w:tcBorders>
            <w:shd w:val="pct5" w:color="A8D08D" w:themeColor="accent6" w:themeTint="99" w:fill="auto"/>
          </w:tcPr>
          <w:p w14:paraId="3C707B4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Ensemble forecasting model by combining the Prophet model with other machine learning models, such as ARIMA and LSTM. The ensemble model was evaluated on its out-of-sample forecasting performance.</w:t>
            </w:r>
          </w:p>
        </w:tc>
        <w:tc>
          <w:tcPr>
            <w:tcW w:w="2303" w:type="dxa"/>
            <w:tcBorders>
              <w:top w:val="nil"/>
              <w:left w:val="nil"/>
              <w:bottom w:val="nil"/>
              <w:right w:val="nil"/>
            </w:tcBorders>
            <w:shd w:val="pct5" w:color="A8D08D" w:themeColor="accent6" w:themeTint="99" w:fill="auto"/>
          </w:tcPr>
          <w:p w14:paraId="4236984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one time period.</w:t>
            </w:r>
          </w:p>
        </w:tc>
        <w:tc>
          <w:tcPr>
            <w:tcW w:w="3260" w:type="dxa"/>
            <w:tcBorders>
              <w:top w:val="nil"/>
              <w:left w:val="nil"/>
              <w:bottom w:val="nil"/>
              <w:right w:val="nil"/>
            </w:tcBorders>
            <w:shd w:val="pct5" w:color="A8D08D" w:themeColor="accent6" w:themeTint="99" w:fill="auto"/>
          </w:tcPr>
          <w:p w14:paraId="1BF46679" w14:textId="77777777" w:rsidR="00D25DF6"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ensemble forecasting model delivered superior forecasting accuracy compared to both the Prophet model and other machine learning models.</w:t>
            </w:r>
          </w:p>
          <w:p w14:paraId="437DBAAF" w14:textId="3813AFC8" w:rsidR="00362980" w:rsidRPr="006D0F44" w:rsidRDefault="00D25DF6"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r w:rsidR="00362980" w:rsidRPr="006D0F44">
              <w:rPr>
                <w:rFonts w:asciiTheme="minorHAnsi" w:hAnsiTheme="minorHAnsi" w:cstheme="minorHAnsi"/>
                <w:sz w:val="20"/>
                <w:szCs w:val="20"/>
              </w:rPr>
              <w:t xml:space="preserve">: </w:t>
            </w:r>
          </w:p>
          <w:p w14:paraId="496F96F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mean absolute error of 0.09% </w:t>
            </w:r>
          </w:p>
          <w:p w14:paraId="411BB86A"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mean squared error of 0.01%.</w:t>
            </w:r>
          </w:p>
          <w:p w14:paraId="58FEDE23"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1031E1D5" w14:textId="77777777" w:rsidTr="00797CF4">
        <w:tc>
          <w:tcPr>
            <w:tcW w:w="1702" w:type="dxa"/>
            <w:tcBorders>
              <w:top w:val="nil"/>
              <w:left w:val="nil"/>
              <w:bottom w:val="nil"/>
              <w:right w:val="nil"/>
            </w:tcBorders>
            <w:shd w:val="pct5" w:color="A8D08D" w:themeColor="accent6" w:themeTint="99" w:fill="auto"/>
          </w:tcPr>
          <w:p w14:paraId="506BCF8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Sumedh </w:t>
            </w:r>
            <w:proofErr w:type="spellStart"/>
            <w:r w:rsidRPr="006D0F44">
              <w:rPr>
                <w:rFonts w:asciiTheme="minorHAnsi" w:hAnsiTheme="minorHAnsi" w:cstheme="minorHAnsi"/>
                <w:sz w:val="20"/>
                <w:szCs w:val="20"/>
              </w:rPr>
              <w:t>Kaninde</w:t>
            </w:r>
            <w:proofErr w:type="spellEnd"/>
            <w:r w:rsidRPr="006D0F44">
              <w:rPr>
                <w:rFonts w:asciiTheme="minorHAnsi" w:hAnsiTheme="minorHAnsi" w:cstheme="minorHAnsi"/>
                <w:sz w:val="20"/>
                <w:szCs w:val="20"/>
              </w:rPr>
              <w:t xml:space="preserve">, Manish Mahajan, Aditya </w:t>
            </w:r>
            <w:proofErr w:type="spellStart"/>
            <w:r w:rsidRPr="006D0F44">
              <w:rPr>
                <w:rFonts w:asciiTheme="minorHAnsi" w:hAnsiTheme="minorHAnsi" w:cstheme="minorHAnsi"/>
                <w:sz w:val="20"/>
                <w:szCs w:val="20"/>
              </w:rPr>
              <w:t>Janghale</w:t>
            </w:r>
            <w:proofErr w:type="spellEnd"/>
            <w:r w:rsidRPr="006D0F44">
              <w:rPr>
                <w:rFonts w:asciiTheme="minorHAnsi" w:hAnsiTheme="minorHAnsi" w:cstheme="minorHAnsi"/>
                <w:sz w:val="20"/>
                <w:szCs w:val="20"/>
              </w:rPr>
              <w:t xml:space="preserve"> </w:t>
            </w:r>
            <w:r w:rsidRPr="006D0F44">
              <w:rPr>
                <w:rFonts w:asciiTheme="minorHAnsi" w:hAnsiTheme="minorHAnsi" w:cstheme="minorHAnsi"/>
                <w:sz w:val="20"/>
                <w:szCs w:val="20"/>
              </w:rPr>
              <w:lastRenderedPageBreak/>
              <w:t>and Bharti Joshi (2023)</w:t>
            </w:r>
          </w:p>
        </w:tc>
        <w:tc>
          <w:tcPr>
            <w:tcW w:w="2626" w:type="dxa"/>
            <w:tcBorders>
              <w:top w:val="nil"/>
              <w:left w:val="nil"/>
              <w:bottom w:val="nil"/>
              <w:right w:val="nil"/>
            </w:tcBorders>
            <w:shd w:val="pct5" w:color="A8D08D" w:themeColor="accent6" w:themeTint="99" w:fill="auto"/>
          </w:tcPr>
          <w:p w14:paraId="5305A205"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To develop a Prophet model for time series forecasting of COVID-19 cases in India</w:t>
            </w:r>
          </w:p>
        </w:tc>
        <w:tc>
          <w:tcPr>
            <w:tcW w:w="2227" w:type="dxa"/>
            <w:tcBorders>
              <w:top w:val="nil"/>
              <w:left w:val="nil"/>
              <w:bottom w:val="nil"/>
              <w:right w:val="nil"/>
            </w:tcBorders>
            <w:shd w:val="pct5" w:color="A8D08D" w:themeColor="accent6" w:themeTint="99" w:fill="auto"/>
          </w:tcPr>
          <w:p w14:paraId="1A257F3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Daily COVID-19 cases data from India from 1 </w:t>
            </w:r>
            <w:r w:rsidRPr="006D0F44">
              <w:rPr>
                <w:rFonts w:asciiTheme="minorHAnsi" w:hAnsiTheme="minorHAnsi" w:cstheme="minorHAnsi"/>
                <w:sz w:val="20"/>
                <w:szCs w:val="20"/>
              </w:rPr>
              <w:lastRenderedPageBreak/>
              <w:t>January 2020 to 31 December 2022</w:t>
            </w:r>
          </w:p>
        </w:tc>
        <w:tc>
          <w:tcPr>
            <w:tcW w:w="2767" w:type="dxa"/>
            <w:tcBorders>
              <w:top w:val="nil"/>
              <w:left w:val="nil"/>
              <w:bottom w:val="nil"/>
              <w:right w:val="nil"/>
            </w:tcBorders>
            <w:shd w:val="pct5" w:color="A8D08D" w:themeColor="accent6" w:themeTint="99" w:fill="auto"/>
          </w:tcPr>
          <w:p w14:paraId="2B8D71C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 xml:space="preserve">Prophet model to forecast COVID-19 cases in India. The model was trained on the </w:t>
            </w:r>
            <w:r w:rsidRPr="006D0F44">
              <w:rPr>
                <w:rFonts w:asciiTheme="minorHAnsi" w:hAnsiTheme="minorHAnsi" w:cstheme="minorHAnsi"/>
                <w:sz w:val="20"/>
                <w:szCs w:val="20"/>
              </w:rPr>
              <w:lastRenderedPageBreak/>
              <w:t>historical COVID-19 cases data and evaluated on its out-of-sample forecasting performance.</w:t>
            </w:r>
          </w:p>
        </w:tc>
        <w:tc>
          <w:tcPr>
            <w:tcW w:w="2303" w:type="dxa"/>
            <w:tcBorders>
              <w:top w:val="nil"/>
              <w:left w:val="nil"/>
              <w:bottom w:val="nil"/>
              <w:right w:val="nil"/>
            </w:tcBorders>
            <w:shd w:val="pct5" w:color="A8D08D" w:themeColor="accent6" w:themeTint="99" w:fill="auto"/>
          </w:tcPr>
          <w:p w14:paraId="6C5316F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 xml:space="preserve">only one country and a short time period. The forecasting performance </w:t>
            </w:r>
            <w:r w:rsidRPr="006D0F44">
              <w:rPr>
                <w:rFonts w:asciiTheme="minorHAnsi" w:hAnsiTheme="minorHAnsi" w:cstheme="minorHAnsi"/>
                <w:sz w:val="20"/>
                <w:szCs w:val="20"/>
              </w:rPr>
              <w:lastRenderedPageBreak/>
              <w:t>of the model may be affected by the emergence of new COVID-19 variants and changes in public health measures.</w:t>
            </w:r>
          </w:p>
        </w:tc>
        <w:tc>
          <w:tcPr>
            <w:tcW w:w="3260" w:type="dxa"/>
            <w:tcBorders>
              <w:top w:val="nil"/>
              <w:left w:val="nil"/>
              <w:bottom w:val="nil"/>
              <w:right w:val="nil"/>
            </w:tcBorders>
            <w:shd w:val="pct5" w:color="A8D08D" w:themeColor="accent6" w:themeTint="99" w:fill="auto"/>
          </w:tcPr>
          <w:p w14:paraId="46F4AA9C" w14:textId="77777777" w:rsidR="00CD178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 xml:space="preserve">The Prophet model achieved good forecasting performance on the COVID-19 cases data in India. </w:t>
            </w:r>
          </w:p>
          <w:p w14:paraId="2B87075C" w14:textId="29BF6802" w:rsidR="00CD1784" w:rsidRDefault="00CD1784"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lastRenderedPageBreak/>
              <w:t>Results:</w:t>
            </w:r>
          </w:p>
          <w:p w14:paraId="4AA3FD1B" w14:textId="43A71ED8"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mean absolute error of less than 5% on the out-of-sample forecasting period.</w:t>
            </w:r>
          </w:p>
        </w:tc>
      </w:tr>
      <w:tr w:rsidR="00362980" w:rsidRPr="00B078E7" w14:paraId="73BEB160" w14:textId="77777777" w:rsidTr="00797CF4">
        <w:tc>
          <w:tcPr>
            <w:tcW w:w="1702" w:type="dxa"/>
            <w:tcBorders>
              <w:top w:val="nil"/>
              <w:left w:val="nil"/>
              <w:bottom w:val="nil"/>
              <w:right w:val="nil"/>
            </w:tcBorders>
            <w:shd w:val="pct5" w:color="A8D08D" w:themeColor="accent6" w:themeTint="99" w:fill="auto"/>
          </w:tcPr>
          <w:p w14:paraId="64B166D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Wang, Y., &amp; Zhang, S. (2023).</w:t>
            </w:r>
          </w:p>
        </w:tc>
        <w:tc>
          <w:tcPr>
            <w:tcW w:w="2626" w:type="dxa"/>
            <w:tcBorders>
              <w:top w:val="nil"/>
              <w:left w:val="nil"/>
              <w:bottom w:val="nil"/>
              <w:right w:val="nil"/>
            </w:tcBorders>
            <w:shd w:val="pct5" w:color="A8D08D" w:themeColor="accent6" w:themeTint="99" w:fill="auto"/>
          </w:tcPr>
          <w:p w14:paraId="04C43F39" w14:textId="0DC3EA3F" w:rsidR="00362980" w:rsidRPr="006D0F44" w:rsidRDefault="00B67673" w:rsidP="00797CF4">
            <w:pPr>
              <w:spacing w:line="360" w:lineRule="auto"/>
              <w:outlineLvl w:val="0"/>
              <w:rPr>
                <w:rFonts w:asciiTheme="minorHAnsi" w:hAnsiTheme="minorHAnsi" w:cstheme="minorHAnsi"/>
                <w:sz w:val="20"/>
                <w:szCs w:val="20"/>
              </w:rPr>
            </w:pPr>
            <w:r w:rsidRPr="00B67673">
              <w:rPr>
                <w:rFonts w:asciiTheme="minorHAnsi" w:hAnsiTheme="minorHAnsi" w:cstheme="minorHAnsi"/>
                <w:sz w:val="20"/>
                <w:szCs w:val="20"/>
              </w:rPr>
              <w:t>A forecasting model for stock prices was developed using the Prophet model. The performance of this model was compared with other popular forecasting models.</w:t>
            </w:r>
          </w:p>
        </w:tc>
        <w:tc>
          <w:tcPr>
            <w:tcW w:w="2227" w:type="dxa"/>
            <w:tcBorders>
              <w:top w:val="nil"/>
              <w:left w:val="nil"/>
              <w:bottom w:val="nil"/>
              <w:right w:val="nil"/>
            </w:tcBorders>
            <w:shd w:val="pct5" w:color="A8D08D" w:themeColor="accent6" w:themeTint="99" w:fill="auto"/>
          </w:tcPr>
          <w:p w14:paraId="77BA28BF" w14:textId="551BA515" w:rsidR="00362980" w:rsidRPr="007121DF" w:rsidRDefault="007121DF" w:rsidP="00797CF4">
            <w:pPr>
              <w:spacing w:line="360" w:lineRule="auto"/>
              <w:outlineLvl w:val="0"/>
              <w:rPr>
                <w:rFonts w:asciiTheme="minorHAnsi" w:hAnsiTheme="minorHAnsi" w:cstheme="minorHAnsi"/>
                <w:sz w:val="20"/>
                <w:szCs w:val="20"/>
              </w:rPr>
            </w:pPr>
            <w:r w:rsidRPr="007121DF">
              <w:rPr>
                <w:rFonts w:asciiTheme="minorHAnsi" w:hAnsiTheme="minorHAnsi" w:cstheme="minorHAnsi"/>
                <w:sz w:val="20"/>
                <w:szCs w:val="20"/>
              </w:rPr>
              <w:t>Five years of d</w:t>
            </w:r>
            <w:r w:rsidR="00362980" w:rsidRPr="007121DF">
              <w:rPr>
                <w:rFonts w:asciiTheme="minorHAnsi" w:hAnsiTheme="minorHAnsi" w:cstheme="minorHAnsi"/>
                <w:sz w:val="20"/>
                <w:szCs w:val="20"/>
              </w:rPr>
              <w:t xml:space="preserve">aily stock price data of the S&amp;P 500 index </w:t>
            </w:r>
            <w:r w:rsidRPr="007121DF">
              <w:rPr>
                <w:rFonts w:asciiTheme="minorHAnsi" w:hAnsiTheme="minorHAnsi" w:cstheme="minorHAnsi"/>
                <w:sz w:val="20"/>
                <w:szCs w:val="20"/>
              </w:rPr>
              <w:t>(</w:t>
            </w:r>
            <w:r w:rsidR="00362980" w:rsidRPr="007121DF">
              <w:rPr>
                <w:rFonts w:asciiTheme="minorHAnsi" w:hAnsiTheme="minorHAnsi" w:cstheme="minorHAnsi"/>
                <w:sz w:val="20"/>
                <w:szCs w:val="20"/>
              </w:rPr>
              <w:t>1 January 2017 to 31 December 2022</w:t>
            </w:r>
            <w:r w:rsidRPr="007121DF">
              <w:rPr>
                <w:rFonts w:asciiTheme="minorHAnsi" w:hAnsiTheme="minorHAnsi" w:cstheme="minorHAnsi"/>
                <w:sz w:val="20"/>
                <w:szCs w:val="20"/>
              </w:rPr>
              <w:t>)</w:t>
            </w:r>
            <w:r w:rsidR="00362980" w:rsidRPr="007121DF">
              <w:rPr>
                <w:rFonts w:asciiTheme="minorHAnsi" w:hAnsiTheme="minorHAnsi" w:cstheme="minorHAnsi"/>
                <w:sz w:val="20"/>
                <w:szCs w:val="20"/>
              </w:rPr>
              <w:t>.</w:t>
            </w:r>
          </w:p>
        </w:tc>
        <w:tc>
          <w:tcPr>
            <w:tcW w:w="2767" w:type="dxa"/>
            <w:tcBorders>
              <w:top w:val="nil"/>
              <w:left w:val="nil"/>
              <w:bottom w:val="nil"/>
              <w:right w:val="nil"/>
            </w:tcBorders>
            <w:shd w:val="pct5" w:color="A8D08D" w:themeColor="accent6" w:themeTint="99" w:fill="auto"/>
          </w:tcPr>
          <w:p w14:paraId="3BBA2CAF"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was trained on the historical stock price data and evaluated on its out-of-sample forecasting performance. The model's performance was compared to that of other popular forecasting models, such as ARIMA and LSTM.</w:t>
            </w:r>
          </w:p>
        </w:tc>
        <w:tc>
          <w:tcPr>
            <w:tcW w:w="2303" w:type="dxa"/>
            <w:tcBorders>
              <w:top w:val="nil"/>
              <w:left w:val="nil"/>
              <w:bottom w:val="nil"/>
              <w:right w:val="nil"/>
            </w:tcBorders>
            <w:shd w:val="pct5" w:color="A8D08D" w:themeColor="accent6" w:themeTint="99" w:fill="auto"/>
          </w:tcPr>
          <w:p w14:paraId="705114C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one time period.</w:t>
            </w:r>
          </w:p>
        </w:tc>
        <w:tc>
          <w:tcPr>
            <w:tcW w:w="3260" w:type="dxa"/>
            <w:tcBorders>
              <w:top w:val="nil"/>
              <w:left w:val="nil"/>
              <w:bottom w:val="nil"/>
              <w:right w:val="nil"/>
            </w:tcBorders>
            <w:shd w:val="pct5" w:color="A8D08D" w:themeColor="accent6" w:themeTint="99" w:fill="auto"/>
          </w:tcPr>
          <w:p w14:paraId="1107E0F1" w14:textId="77777777" w:rsidR="00774351"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 outperformed the ARIMA and LSTM models in terms of forecasting accuracy. </w:t>
            </w:r>
          </w:p>
          <w:p w14:paraId="4C67848B" w14:textId="77777777" w:rsidR="00774351" w:rsidRDefault="00774351"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6F961D66" w14:textId="77777777" w:rsidR="005E2672" w:rsidRDefault="00362842" w:rsidP="00F660AF">
            <w:pPr>
              <w:spacing w:line="360" w:lineRule="auto"/>
              <w:outlineLvl w:val="0"/>
              <w:rPr>
                <w:rFonts w:asciiTheme="minorHAnsi" w:hAnsiTheme="minorHAnsi" w:cstheme="minorHAnsi"/>
                <w:sz w:val="20"/>
                <w:szCs w:val="20"/>
              </w:rPr>
            </w:pPr>
            <w:r w:rsidRPr="00362842">
              <w:rPr>
                <w:rFonts w:asciiTheme="minorHAnsi" w:hAnsiTheme="minorHAnsi" w:cstheme="minorHAnsi"/>
                <w:sz w:val="20"/>
                <w:szCs w:val="20"/>
              </w:rPr>
              <w:t>a mean squared error of 0.02%</w:t>
            </w:r>
            <w:r w:rsidR="00F660AF">
              <w:rPr>
                <w:rFonts w:asciiTheme="minorHAnsi" w:hAnsiTheme="minorHAnsi" w:cstheme="minorHAnsi"/>
                <w:sz w:val="20"/>
                <w:szCs w:val="20"/>
              </w:rPr>
              <w:t xml:space="preserve"> </w:t>
            </w:r>
          </w:p>
          <w:p w14:paraId="5EDC5ACC" w14:textId="3A8DDE4E" w:rsidR="00F660AF" w:rsidRDefault="00F660AF" w:rsidP="00F660AF">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mean absolute error of 0.12% </w:t>
            </w:r>
          </w:p>
          <w:p w14:paraId="71981DDE" w14:textId="46941CC0" w:rsidR="00362980" w:rsidRPr="006D0F44" w:rsidRDefault="00362980" w:rsidP="00797CF4">
            <w:pPr>
              <w:spacing w:line="360" w:lineRule="auto"/>
              <w:outlineLvl w:val="0"/>
              <w:rPr>
                <w:rFonts w:asciiTheme="minorHAnsi" w:hAnsiTheme="minorHAnsi" w:cstheme="minorHAnsi"/>
                <w:sz w:val="20"/>
                <w:szCs w:val="20"/>
              </w:rPr>
            </w:pPr>
          </w:p>
        </w:tc>
      </w:tr>
      <w:tr w:rsidR="00362980" w:rsidRPr="00B078E7" w14:paraId="6FF481F0" w14:textId="77777777" w:rsidTr="00797CF4">
        <w:tc>
          <w:tcPr>
            <w:tcW w:w="1702" w:type="dxa"/>
            <w:tcBorders>
              <w:top w:val="nil"/>
              <w:left w:val="nil"/>
              <w:bottom w:val="nil"/>
              <w:right w:val="nil"/>
            </w:tcBorders>
            <w:shd w:val="pct5" w:color="A8D08D" w:themeColor="accent6" w:themeTint="99" w:fill="auto"/>
          </w:tcPr>
          <w:p w14:paraId="75A7A715"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Chen, Z. (2023).</w:t>
            </w:r>
          </w:p>
        </w:tc>
        <w:tc>
          <w:tcPr>
            <w:tcW w:w="2626" w:type="dxa"/>
            <w:tcBorders>
              <w:top w:val="nil"/>
              <w:left w:val="nil"/>
              <w:bottom w:val="nil"/>
              <w:right w:val="nil"/>
            </w:tcBorders>
            <w:shd w:val="pct5" w:color="A8D08D" w:themeColor="accent6" w:themeTint="99" w:fill="auto"/>
          </w:tcPr>
          <w:p w14:paraId="3BC1D08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apply the Prophet model to forecast intraday stock prices.</w:t>
            </w:r>
          </w:p>
        </w:tc>
        <w:tc>
          <w:tcPr>
            <w:tcW w:w="2227" w:type="dxa"/>
            <w:tcBorders>
              <w:top w:val="nil"/>
              <w:left w:val="nil"/>
              <w:bottom w:val="nil"/>
              <w:right w:val="nil"/>
            </w:tcBorders>
            <w:shd w:val="pct5" w:color="A8D08D" w:themeColor="accent6" w:themeTint="99" w:fill="auto"/>
          </w:tcPr>
          <w:p w14:paraId="1569CDA5"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Intraday stock price data of the S&amp;P 500 index from 1 January 2023 to 31 March 2023.</w:t>
            </w:r>
          </w:p>
        </w:tc>
        <w:tc>
          <w:tcPr>
            <w:tcW w:w="2767" w:type="dxa"/>
            <w:tcBorders>
              <w:top w:val="nil"/>
              <w:left w:val="nil"/>
              <w:bottom w:val="nil"/>
              <w:right w:val="nil"/>
            </w:tcBorders>
            <w:shd w:val="pct5" w:color="A8D08D" w:themeColor="accent6" w:themeTint="99" w:fill="auto"/>
          </w:tcPr>
          <w:p w14:paraId="1702FD6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was trained on the historical intraday stock price data and evaluated on its out-of-sample forecasting performance.</w:t>
            </w:r>
          </w:p>
        </w:tc>
        <w:tc>
          <w:tcPr>
            <w:tcW w:w="2303" w:type="dxa"/>
            <w:tcBorders>
              <w:top w:val="nil"/>
              <w:left w:val="nil"/>
              <w:bottom w:val="nil"/>
              <w:right w:val="nil"/>
            </w:tcBorders>
            <w:shd w:val="pct5" w:color="A8D08D" w:themeColor="accent6" w:themeTint="99" w:fill="auto"/>
          </w:tcPr>
          <w:p w14:paraId="68C0E0D6"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a short time period.</w:t>
            </w:r>
          </w:p>
        </w:tc>
        <w:tc>
          <w:tcPr>
            <w:tcW w:w="3260" w:type="dxa"/>
            <w:tcBorders>
              <w:top w:val="nil"/>
              <w:left w:val="nil"/>
              <w:bottom w:val="nil"/>
              <w:right w:val="nil"/>
            </w:tcBorders>
            <w:shd w:val="pct5" w:color="A8D08D" w:themeColor="accent6" w:themeTint="99" w:fill="auto"/>
          </w:tcPr>
          <w:p w14:paraId="378D5A35" w14:textId="77777777" w:rsidR="00E53E61"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 achieved good forecasting performance on the intraday stock price data. </w:t>
            </w:r>
          </w:p>
          <w:p w14:paraId="07AE9E21" w14:textId="77777777" w:rsidR="00E53E61" w:rsidRDefault="00E53E61"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302B5E57" w14:textId="77777777" w:rsidR="00923EE7" w:rsidRDefault="00200612" w:rsidP="00797CF4">
            <w:pPr>
              <w:spacing w:line="360" w:lineRule="auto"/>
              <w:outlineLvl w:val="0"/>
              <w:rPr>
                <w:rFonts w:asciiTheme="minorHAnsi" w:hAnsiTheme="minorHAnsi" w:cstheme="minorHAnsi"/>
                <w:sz w:val="20"/>
                <w:szCs w:val="20"/>
              </w:rPr>
            </w:pPr>
            <w:r w:rsidRPr="00200612">
              <w:rPr>
                <w:rFonts w:asciiTheme="minorHAnsi" w:hAnsiTheme="minorHAnsi" w:cstheme="minorHAnsi"/>
                <w:sz w:val="20"/>
                <w:szCs w:val="20"/>
              </w:rPr>
              <w:t>During the out-of-sample forecasting period, the mean absolute error remained below 0.5%.</w:t>
            </w:r>
          </w:p>
          <w:p w14:paraId="4A7E7252" w14:textId="1A9CA284" w:rsidR="00200612" w:rsidRPr="006D0F44" w:rsidRDefault="00200612" w:rsidP="00797CF4">
            <w:pPr>
              <w:spacing w:line="360" w:lineRule="auto"/>
              <w:outlineLvl w:val="0"/>
              <w:rPr>
                <w:rFonts w:asciiTheme="minorHAnsi" w:hAnsiTheme="minorHAnsi" w:cstheme="minorHAnsi"/>
                <w:sz w:val="20"/>
                <w:szCs w:val="20"/>
              </w:rPr>
            </w:pPr>
          </w:p>
        </w:tc>
      </w:tr>
      <w:tr w:rsidR="00362980" w:rsidRPr="00B078E7" w14:paraId="7078D40B" w14:textId="77777777" w:rsidTr="00797CF4">
        <w:tc>
          <w:tcPr>
            <w:tcW w:w="1702" w:type="dxa"/>
            <w:tcBorders>
              <w:top w:val="nil"/>
              <w:left w:val="nil"/>
              <w:bottom w:val="nil"/>
              <w:right w:val="nil"/>
            </w:tcBorders>
            <w:shd w:val="pct5" w:color="A8D08D" w:themeColor="accent6" w:themeTint="99" w:fill="auto"/>
          </w:tcPr>
          <w:p w14:paraId="1229BF5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Wang, J., &amp; Zhang, X. (2023).</w:t>
            </w:r>
          </w:p>
          <w:p w14:paraId="669E167D" w14:textId="77777777" w:rsidR="00362980" w:rsidRPr="006D0F44" w:rsidRDefault="00362980" w:rsidP="00797CF4">
            <w:pPr>
              <w:spacing w:line="360" w:lineRule="auto"/>
              <w:outlineLvl w:val="0"/>
              <w:rPr>
                <w:rFonts w:asciiTheme="minorHAnsi" w:hAnsiTheme="minorHAnsi" w:cstheme="minorHAnsi"/>
                <w:sz w:val="20"/>
                <w:szCs w:val="20"/>
              </w:rPr>
            </w:pPr>
          </w:p>
          <w:p w14:paraId="59D1A7DA" w14:textId="77777777" w:rsidR="00362980" w:rsidRPr="006D0F44" w:rsidRDefault="00362980" w:rsidP="00797CF4">
            <w:pPr>
              <w:spacing w:line="360" w:lineRule="auto"/>
              <w:outlineLvl w:val="0"/>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5B214C5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Transportation Data</w:t>
            </w:r>
          </w:p>
        </w:tc>
        <w:tc>
          <w:tcPr>
            <w:tcW w:w="2227" w:type="dxa"/>
            <w:tcBorders>
              <w:top w:val="nil"/>
              <w:left w:val="nil"/>
              <w:bottom w:val="nil"/>
              <w:right w:val="nil"/>
            </w:tcBorders>
            <w:shd w:val="pct5" w:color="A8D08D" w:themeColor="accent6" w:themeTint="99" w:fill="auto"/>
          </w:tcPr>
          <w:p w14:paraId="277B2A0F"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Transportation data from a variety of transportation systems, such as road traffic and air traffic.</w:t>
            </w:r>
          </w:p>
        </w:tc>
        <w:tc>
          <w:tcPr>
            <w:tcW w:w="2767" w:type="dxa"/>
            <w:tcBorders>
              <w:top w:val="nil"/>
              <w:left w:val="nil"/>
              <w:bottom w:val="nil"/>
              <w:right w:val="nil"/>
            </w:tcBorders>
            <w:shd w:val="pct5" w:color="A8D08D" w:themeColor="accent6" w:themeTint="99" w:fill="auto"/>
          </w:tcPr>
          <w:p w14:paraId="3B09439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transportation data and evaluated on its ability to detect anomalies.</w:t>
            </w:r>
          </w:p>
        </w:tc>
        <w:tc>
          <w:tcPr>
            <w:tcW w:w="2303" w:type="dxa"/>
            <w:tcBorders>
              <w:top w:val="nil"/>
              <w:left w:val="nil"/>
              <w:bottom w:val="nil"/>
              <w:right w:val="nil"/>
            </w:tcBorders>
            <w:shd w:val="pct5" w:color="A8D08D" w:themeColor="accent6" w:themeTint="99" w:fill="auto"/>
          </w:tcPr>
          <w:p w14:paraId="6D73A06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transportation systems and one time period.</w:t>
            </w:r>
          </w:p>
        </w:tc>
        <w:tc>
          <w:tcPr>
            <w:tcW w:w="3260" w:type="dxa"/>
            <w:tcBorders>
              <w:top w:val="nil"/>
              <w:left w:val="nil"/>
              <w:bottom w:val="nil"/>
              <w:right w:val="nil"/>
            </w:tcBorders>
            <w:shd w:val="pct5" w:color="A8D08D" w:themeColor="accent6" w:themeTint="99" w:fill="auto"/>
          </w:tcPr>
          <w:p w14:paraId="3D49551E" w14:textId="77777777" w:rsidR="00C241D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model-based anomaly detection system outperformed other popular anomaly detection systems in terms of accuracy. </w:t>
            </w:r>
          </w:p>
          <w:p w14:paraId="2D815FB6" w14:textId="0CB65B70" w:rsidR="00C241D0" w:rsidRDefault="00C241D0"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5E21E3B9" w14:textId="77777777" w:rsidR="00C241D0" w:rsidRDefault="00C241D0" w:rsidP="00797CF4">
            <w:pPr>
              <w:spacing w:line="360" w:lineRule="auto"/>
              <w:outlineLvl w:val="0"/>
              <w:rPr>
                <w:rFonts w:asciiTheme="minorHAnsi" w:hAnsiTheme="minorHAnsi" w:cstheme="minorHAnsi"/>
                <w:sz w:val="20"/>
                <w:szCs w:val="20"/>
              </w:rPr>
            </w:pPr>
            <w:r w:rsidRPr="00DA5262">
              <w:rPr>
                <w:rFonts w:asciiTheme="minorHAnsi" w:hAnsiTheme="minorHAnsi" w:cstheme="minorHAnsi"/>
                <w:sz w:val="20"/>
                <w:szCs w:val="20"/>
              </w:rPr>
              <w:t>true positive rate</w:t>
            </w:r>
            <w:r w:rsidRPr="006D0F44">
              <w:rPr>
                <w:rFonts w:asciiTheme="minorHAnsi" w:hAnsiTheme="minorHAnsi" w:cstheme="minorHAnsi"/>
                <w:sz w:val="20"/>
                <w:szCs w:val="20"/>
              </w:rPr>
              <w:t xml:space="preserve"> </w:t>
            </w:r>
            <w:r w:rsidR="00362980" w:rsidRPr="006D0F44">
              <w:rPr>
                <w:rFonts w:asciiTheme="minorHAnsi" w:hAnsiTheme="minorHAnsi" w:cstheme="minorHAnsi"/>
                <w:sz w:val="20"/>
                <w:szCs w:val="20"/>
              </w:rPr>
              <w:t xml:space="preserve">of over 90% </w:t>
            </w:r>
          </w:p>
          <w:p w14:paraId="5FB178B0" w14:textId="5DE556DA" w:rsidR="00362980" w:rsidRDefault="00C241D0"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f</w:t>
            </w:r>
            <w:r w:rsidR="00362980" w:rsidRPr="006D0F44">
              <w:rPr>
                <w:rFonts w:asciiTheme="minorHAnsi" w:hAnsiTheme="minorHAnsi" w:cstheme="minorHAnsi"/>
                <w:sz w:val="20"/>
                <w:szCs w:val="20"/>
              </w:rPr>
              <w:t>alse positive rate of less than 3%.</w:t>
            </w:r>
          </w:p>
          <w:p w14:paraId="07DE2688"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76BEC92B" w14:textId="77777777" w:rsidTr="00797CF4">
        <w:tc>
          <w:tcPr>
            <w:tcW w:w="1702" w:type="dxa"/>
            <w:tcBorders>
              <w:top w:val="nil"/>
              <w:left w:val="nil"/>
              <w:bottom w:val="nil"/>
              <w:right w:val="nil"/>
            </w:tcBorders>
            <w:shd w:val="pct5" w:color="A8D08D" w:themeColor="accent6" w:themeTint="99" w:fill="auto"/>
          </w:tcPr>
          <w:p w14:paraId="666BA36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w:t>
            </w:r>
          </w:p>
        </w:tc>
        <w:tc>
          <w:tcPr>
            <w:tcW w:w="2626" w:type="dxa"/>
            <w:tcBorders>
              <w:top w:val="nil"/>
              <w:left w:val="nil"/>
              <w:bottom w:val="nil"/>
              <w:right w:val="nil"/>
            </w:tcBorders>
            <w:shd w:val="pct5" w:color="A8D08D" w:themeColor="accent6" w:themeTint="99" w:fill="auto"/>
          </w:tcPr>
          <w:p w14:paraId="4A67A3F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(2023). Prophet Model for Anomaly Detection in Financial Markets Data</w:t>
            </w:r>
          </w:p>
        </w:tc>
        <w:tc>
          <w:tcPr>
            <w:tcW w:w="2227" w:type="dxa"/>
            <w:tcBorders>
              <w:top w:val="nil"/>
              <w:left w:val="nil"/>
              <w:bottom w:val="nil"/>
              <w:right w:val="nil"/>
            </w:tcBorders>
            <w:shd w:val="pct5" w:color="A8D08D" w:themeColor="accent6" w:themeTint="99" w:fill="auto"/>
          </w:tcPr>
          <w:p w14:paraId="050A31DF"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Financial markets data from a variety of sources, such as stock market data and bond market data.</w:t>
            </w:r>
          </w:p>
        </w:tc>
        <w:tc>
          <w:tcPr>
            <w:tcW w:w="2767" w:type="dxa"/>
            <w:tcBorders>
              <w:top w:val="nil"/>
              <w:left w:val="nil"/>
              <w:bottom w:val="nil"/>
              <w:right w:val="nil"/>
            </w:tcBorders>
            <w:shd w:val="pct5" w:color="A8D08D" w:themeColor="accent6" w:themeTint="99" w:fill="auto"/>
          </w:tcPr>
          <w:p w14:paraId="7327E42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financial markets data and evaluated on its ability to detect anomalies.</w:t>
            </w:r>
          </w:p>
        </w:tc>
        <w:tc>
          <w:tcPr>
            <w:tcW w:w="2303" w:type="dxa"/>
            <w:tcBorders>
              <w:top w:val="nil"/>
              <w:left w:val="nil"/>
              <w:bottom w:val="nil"/>
              <w:right w:val="nil"/>
            </w:tcBorders>
            <w:shd w:val="pct5" w:color="A8D08D" w:themeColor="accent6" w:themeTint="99" w:fill="auto"/>
          </w:tcPr>
          <w:p w14:paraId="5C6838C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financial markets data and one time period. The anomaly detection system may be affected by events that affect the financial markets, such as economic crises and geopolitical tensions.</w:t>
            </w:r>
          </w:p>
        </w:tc>
        <w:tc>
          <w:tcPr>
            <w:tcW w:w="3260" w:type="dxa"/>
            <w:tcBorders>
              <w:top w:val="nil"/>
              <w:left w:val="nil"/>
              <w:bottom w:val="nil"/>
              <w:right w:val="nil"/>
            </w:tcBorders>
            <w:shd w:val="pct5" w:color="A8D08D" w:themeColor="accent6" w:themeTint="99" w:fill="auto"/>
          </w:tcPr>
          <w:p w14:paraId="3CB86000" w14:textId="77777777" w:rsidR="00953B82"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model-based anomaly detection system outperformed other popular anomaly detection systems in terms of accuracy. </w:t>
            </w:r>
          </w:p>
          <w:p w14:paraId="244A856D" w14:textId="77777777" w:rsidR="00953B82" w:rsidRDefault="00953B82"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5A3201D0" w14:textId="77777777" w:rsidR="00953B82" w:rsidRDefault="00953B82" w:rsidP="00797CF4">
            <w:pPr>
              <w:spacing w:line="360" w:lineRule="auto"/>
              <w:outlineLvl w:val="0"/>
              <w:rPr>
                <w:rFonts w:asciiTheme="minorHAnsi" w:hAnsiTheme="minorHAnsi" w:cstheme="minorHAnsi"/>
                <w:sz w:val="20"/>
                <w:szCs w:val="20"/>
              </w:rPr>
            </w:pPr>
            <w:r w:rsidRPr="00DA5262">
              <w:rPr>
                <w:rFonts w:asciiTheme="minorHAnsi" w:hAnsiTheme="minorHAnsi" w:cstheme="minorHAnsi"/>
                <w:sz w:val="20"/>
                <w:szCs w:val="20"/>
              </w:rPr>
              <w:t>true positive rate</w:t>
            </w:r>
            <w:r w:rsidRPr="006D0F44">
              <w:rPr>
                <w:rFonts w:asciiTheme="minorHAnsi" w:hAnsiTheme="minorHAnsi" w:cstheme="minorHAnsi"/>
                <w:sz w:val="20"/>
                <w:szCs w:val="20"/>
              </w:rPr>
              <w:t xml:space="preserve"> </w:t>
            </w:r>
            <w:r w:rsidR="00362980" w:rsidRPr="006D0F44">
              <w:rPr>
                <w:rFonts w:asciiTheme="minorHAnsi" w:hAnsiTheme="minorHAnsi" w:cstheme="minorHAnsi"/>
                <w:sz w:val="20"/>
                <w:szCs w:val="20"/>
              </w:rPr>
              <w:t xml:space="preserve">of over 90% </w:t>
            </w:r>
          </w:p>
          <w:p w14:paraId="3DAF19E6"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false positive rate</w:t>
            </w:r>
            <w:r>
              <w:rPr>
                <w:rFonts w:asciiTheme="minorHAnsi" w:hAnsiTheme="minorHAnsi" w:cstheme="minorHAnsi"/>
                <w:sz w:val="20"/>
                <w:szCs w:val="20"/>
              </w:rPr>
              <w:t xml:space="preserve"> </w:t>
            </w:r>
            <w:r w:rsidRPr="006D0F44">
              <w:rPr>
                <w:rFonts w:asciiTheme="minorHAnsi" w:hAnsiTheme="minorHAnsi" w:cstheme="minorHAnsi"/>
                <w:sz w:val="20"/>
                <w:szCs w:val="20"/>
              </w:rPr>
              <w:t>of less than 3%.</w:t>
            </w:r>
          </w:p>
          <w:p w14:paraId="5DDFEFBD" w14:textId="77777777" w:rsidR="00C0763A" w:rsidRDefault="00C0763A" w:rsidP="00797CF4">
            <w:pPr>
              <w:spacing w:line="360" w:lineRule="auto"/>
              <w:outlineLvl w:val="0"/>
              <w:rPr>
                <w:rFonts w:asciiTheme="minorHAnsi" w:hAnsiTheme="minorHAnsi" w:cstheme="minorHAnsi"/>
                <w:sz w:val="20"/>
                <w:szCs w:val="20"/>
              </w:rPr>
            </w:pPr>
          </w:p>
          <w:p w14:paraId="71DF4C3C" w14:textId="77777777" w:rsidR="00C0763A" w:rsidRDefault="00C0763A" w:rsidP="00797CF4">
            <w:pPr>
              <w:spacing w:line="360" w:lineRule="auto"/>
              <w:outlineLvl w:val="0"/>
              <w:rPr>
                <w:rFonts w:asciiTheme="minorHAnsi" w:hAnsiTheme="minorHAnsi" w:cstheme="minorHAnsi"/>
                <w:sz w:val="20"/>
                <w:szCs w:val="20"/>
              </w:rPr>
            </w:pPr>
          </w:p>
          <w:p w14:paraId="255631BC" w14:textId="026F58CA" w:rsidR="00C0763A" w:rsidRPr="006D0F44" w:rsidRDefault="00C0763A" w:rsidP="00797CF4">
            <w:pPr>
              <w:spacing w:line="360" w:lineRule="auto"/>
              <w:outlineLvl w:val="0"/>
              <w:rPr>
                <w:rFonts w:asciiTheme="minorHAnsi" w:hAnsiTheme="minorHAnsi" w:cstheme="minorHAnsi"/>
                <w:sz w:val="20"/>
                <w:szCs w:val="20"/>
              </w:rPr>
            </w:pPr>
          </w:p>
        </w:tc>
      </w:tr>
      <w:tr w:rsidR="00362980" w:rsidRPr="00B078E7" w14:paraId="7080B868" w14:textId="77777777" w:rsidTr="00797CF4">
        <w:tc>
          <w:tcPr>
            <w:tcW w:w="1702" w:type="dxa"/>
            <w:tcBorders>
              <w:top w:val="nil"/>
              <w:left w:val="nil"/>
              <w:bottom w:val="nil"/>
              <w:right w:val="nil"/>
            </w:tcBorders>
            <w:shd w:val="pct5" w:color="A8D08D" w:themeColor="accent6" w:themeTint="99" w:fill="auto"/>
          </w:tcPr>
          <w:p w14:paraId="1038689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Wu, D., &amp; Zhang, X. (2023).</w:t>
            </w:r>
          </w:p>
        </w:tc>
        <w:tc>
          <w:tcPr>
            <w:tcW w:w="2626" w:type="dxa"/>
            <w:tcBorders>
              <w:top w:val="nil"/>
              <w:left w:val="nil"/>
              <w:bottom w:val="nil"/>
              <w:right w:val="nil"/>
            </w:tcBorders>
            <w:shd w:val="pct5" w:color="A8D08D" w:themeColor="accent6" w:themeTint="99" w:fill="auto"/>
          </w:tcPr>
          <w:p w14:paraId="5F1126F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apply the Prophet model to forecast other financial time series data, such as cryptocurrency prices and exchange rates.</w:t>
            </w:r>
          </w:p>
        </w:tc>
        <w:tc>
          <w:tcPr>
            <w:tcW w:w="2227" w:type="dxa"/>
            <w:tcBorders>
              <w:top w:val="nil"/>
              <w:left w:val="nil"/>
              <w:bottom w:val="nil"/>
              <w:right w:val="nil"/>
            </w:tcBorders>
            <w:shd w:val="pct5" w:color="A8D08D" w:themeColor="accent6" w:themeTint="99" w:fill="auto"/>
          </w:tcPr>
          <w:p w14:paraId="3010E830"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cryptocurrency price data of Bitcoin and Ethereum, and daily exchange rate data of the US dollar against the Japanese yen and the euro.</w:t>
            </w:r>
          </w:p>
        </w:tc>
        <w:tc>
          <w:tcPr>
            <w:tcW w:w="2767" w:type="dxa"/>
            <w:tcBorders>
              <w:top w:val="nil"/>
              <w:left w:val="nil"/>
              <w:bottom w:val="nil"/>
              <w:right w:val="nil"/>
            </w:tcBorders>
            <w:shd w:val="pct5" w:color="A8D08D" w:themeColor="accent6" w:themeTint="99" w:fill="auto"/>
          </w:tcPr>
          <w:p w14:paraId="13A8491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was trained on the historical financial time series data and evaluated on its out-of-sample forecasting performance.</w:t>
            </w:r>
          </w:p>
        </w:tc>
        <w:tc>
          <w:tcPr>
            <w:tcW w:w="2303" w:type="dxa"/>
            <w:tcBorders>
              <w:top w:val="nil"/>
              <w:left w:val="nil"/>
              <w:bottom w:val="nil"/>
              <w:right w:val="nil"/>
            </w:tcBorders>
            <w:shd w:val="pct5" w:color="A8D08D" w:themeColor="accent6" w:themeTint="99" w:fill="auto"/>
          </w:tcPr>
          <w:p w14:paraId="3A08AE0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a few financial time series data and one time period.</w:t>
            </w:r>
          </w:p>
        </w:tc>
        <w:tc>
          <w:tcPr>
            <w:tcW w:w="3260" w:type="dxa"/>
            <w:tcBorders>
              <w:top w:val="nil"/>
              <w:left w:val="nil"/>
              <w:bottom w:val="nil"/>
              <w:right w:val="nil"/>
            </w:tcBorders>
            <w:shd w:val="pct5" w:color="A8D08D" w:themeColor="accent6" w:themeTint="99" w:fill="auto"/>
          </w:tcPr>
          <w:p w14:paraId="15FEFF13" w14:textId="77777777" w:rsidR="00C44869" w:rsidRPr="00C44869" w:rsidRDefault="00362980" w:rsidP="00797CF4">
            <w:pPr>
              <w:spacing w:line="360" w:lineRule="auto"/>
              <w:outlineLvl w:val="0"/>
              <w:rPr>
                <w:rFonts w:asciiTheme="minorHAnsi" w:hAnsiTheme="minorHAnsi" w:cstheme="minorHAnsi"/>
                <w:sz w:val="20"/>
                <w:szCs w:val="20"/>
              </w:rPr>
            </w:pPr>
            <w:r w:rsidRPr="00C44869">
              <w:rPr>
                <w:rFonts w:asciiTheme="minorHAnsi" w:hAnsiTheme="minorHAnsi" w:cstheme="minorHAnsi"/>
                <w:sz w:val="20"/>
                <w:szCs w:val="20"/>
              </w:rPr>
              <w:t xml:space="preserve">The Prophet model achieved good forecasting performance on all of the financial time series data. </w:t>
            </w:r>
          </w:p>
          <w:p w14:paraId="51C37E83" w14:textId="77777777" w:rsidR="00C44869" w:rsidRPr="00C44869" w:rsidRDefault="00C44869" w:rsidP="00797CF4">
            <w:pPr>
              <w:spacing w:line="360" w:lineRule="auto"/>
              <w:outlineLvl w:val="0"/>
              <w:rPr>
                <w:rFonts w:asciiTheme="minorHAnsi" w:hAnsiTheme="minorHAnsi" w:cstheme="minorHAnsi"/>
                <w:sz w:val="20"/>
                <w:szCs w:val="20"/>
              </w:rPr>
            </w:pPr>
            <w:r w:rsidRPr="00C44869">
              <w:rPr>
                <w:rFonts w:asciiTheme="minorHAnsi" w:hAnsiTheme="minorHAnsi" w:cstheme="minorHAnsi"/>
                <w:sz w:val="20"/>
                <w:szCs w:val="20"/>
              </w:rPr>
              <w:t>Results:</w:t>
            </w:r>
          </w:p>
          <w:p w14:paraId="11E4FE3E" w14:textId="1BBECDC4" w:rsidR="00362980" w:rsidRPr="00C44869" w:rsidRDefault="00362980" w:rsidP="00797CF4">
            <w:pPr>
              <w:spacing w:line="360" w:lineRule="auto"/>
              <w:outlineLvl w:val="0"/>
              <w:rPr>
                <w:rFonts w:asciiTheme="minorHAnsi" w:hAnsiTheme="minorHAnsi" w:cstheme="minorHAnsi"/>
                <w:sz w:val="20"/>
                <w:szCs w:val="20"/>
              </w:rPr>
            </w:pPr>
            <w:r w:rsidRPr="007F6C1E">
              <w:rPr>
                <w:rFonts w:asciiTheme="minorHAnsi" w:hAnsiTheme="minorHAnsi" w:cstheme="minorHAnsi"/>
                <w:sz w:val="20"/>
                <w:szCs w:val="20"/>
              </w:rPr>
              <w:t>mean absolute error of less than 1%</w:t>
            </w:r>
            <w:r w:rsidR="007F6C1E" w:rsidRPr="007F6C1E">
              <w:rPr>
                <w:rFonts w:asciiTheme="minorHAnsi" w:hAnsiTheme="minorHAnsi" w:cstheme="minorHAnsi"/>
                <w:sz w:val="20"/>
                <w:szCs w:val="20"/>
              </w:rPr>
              <w:t>.</w:t>
            </w:r>
          </w:p>
          <w:p w14:paraId="53350F80" w14:textId="77777777" w:rsidR="00BC6171" w:rsidRPr="00C44869" w:rsidRDefault="00BC6171" w:rsidP="00797CF4">
            <w:pPr>
              <w:spacing w:line="360" w:lineRule="auto"/>
              <w:outlineLvl w:val="0"/>
              <w:rPr>
                <w:rFonts w:asciiTheme="minorHAnsi" w:hAnsiTheme="minorHAnsi" w:cstheme="minorHAnsi"/>
                <w:sz w:val="20"/>
                <w:szCs w:val="20"/>
              </w:rPr>
            </w:pPr>
          </w:p>
          <w:p w14:paraId="7A0A197D" w14:textId="77777777" w:rsidR="00BC6171" w:rsidRPr="00C44869" w:rsidRDefault="00BC6171" w:rsidP="00797CF4">
            <w:pPr>
              <w:spacing w:line="360" w:lineRule="auto"/>
              <w:outlineLvl w:val="0"/>
              <w:rPr>
                <w:rFonts w:asciiTheme="minorHAnsi" w:hAnsiTheme="minorHAnsi" w:cstheme="minorHAnsi"/>
                <w:sz w:val="20"/>
                <w:szCs w:val="20"/>
              </w:rPr>
            </w:pPr>
          </w:p>
        </w:tc>
      </w:tr>
      <w:tr w:rsidR="00362980" w:rsidRPr="00B078E7" w14:paraId="5C00D21A" w14:textId="77777777" w:rsidTr="00797CF4">
        <w:tc>
          <w:tcPr>
            <w:tcW w:w="1702" w:type="dxa"/>
            <w:tcBorders>
              <w:top w:val="nil"/>
              <w:left w:val="nil"/>
              <w:bottom w:val="nil"/>
              <w:right w:val="nil"/>
            </w:tcBorders>
            <w:shd w:val="pct5" w:color="A8D08D" w:themeColor="accent6" w:themeTint="99" w:fill="auto"/>
          </w:tcPr>
          <w:p w14:paraId="152F727B" w14:textId="43F0D4CE" w:rsidR="00362980" w:rsidRPr="006D0F44" w:rsidRDefault="00362980" w:rsidP="00797CF4">
            <w:pPr>
              <w:spacing w:line="360" w:lineRule="auto"/>
              <w:outlineLvl w:val="0"/>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5847A688" w14:textId="70E2B2C3" w:rsidR="00362980" w:rsidRPr="006D0F44" w:rsidRDefault="00362980" w:rsidP="00797CF4">
            <w:pPr>
              <w:spacing w:line="360" w:lineRule="auto"/>
              <w:outlineLvl w:val="0"/>
              <w:rPr>
                <w:rFonts w:asciiTheme="minorHAnsi" w:hAnsiTheme="minorHAnsi" w:cstheme="minorHAnsi"/>
                <w:sz w:val="20"/>
                <w:szCs w:val="20"/>
              </w:rPr>
            </w:pPr>
          </w:p>
        </w:tc>
        <w:tc>
          <w:tcPr>
            <w:tcW w:w="2227" w:type="dxa"/>
            <w:tcBorders>
              <w:top w:val="nil"/>
              <w:left w:val="nil"/>
              <w:bottom w:val="nil"/>
              <w:right w:val="nil"/>
            </w:tcBorders>
            <w:shd w:val="pct5" w:color="A8D08D" w:themeColor="accent6" w:themeTint="99" w:fill="auto"/>
          </w:tcPr>
          <w:p w14:paraId="4FCCA50B" w14:textId="20F4F834" w:rsidR="00362980" w:rsidRPr="006D0F44" w:rsidRDefault="00362980" w:rsidP="00797CF4">
            <w:pPr>
              <w:spacing w:line="360" w:lineRule="auto"/>
              <w:outlineLvl w:val="0"/>
              <w:rPr>
                <w:rFonts w:asciiTheme="minorHAnsi" w:hAnsiTheme="minorHAnsi" w:cstheme="minorHAnsi"/>
                <w:sz w:val="20"/>
                <w:szCs w:val="20"/>
              </w:rPr>
            </w:pPr>
          </w:p>
        </w:tc>
        <w:tc>
          <w:tcPr>
            <w:tcW w:w="2767" w:type="dxa"/>
            <w:tcBorders>
              <w:top w:val="nil"/>
              <w:left w:val="nil"/>
              <w:bottom w:val="nil"/>
              <w:right w:val="nil"/>
            </w:tcBorders>
            <w:shd w:val="pct5" w:color="A8D08D" w:themeColor="accent6" w:themeTint="99" w:fill="auto"/>
          </w:tcPr>
          <w:p w14:paraId="78E47793" w14:textId="1429C19A" w:rsidR="00362980" w:rsidRPr="006D0F44" w:rsidRDefault="00362980" w:rsidP="00797CF4">
            <w:pPr>
              <w:spacing w:line="360" w:lineRule="auto"/>
              <w:outlineLvl w:val="0"/>
              <w:rPr>
                <w:rFonts w:asciiTheme="minorHAnsi" w:hAnsiTheme="minorHAnsi" w:cstheme="minorHAnsi"/>
                <w:sz w:val="20"/>
                <w:szCs w:val="20"/>
              </w:rPr>
            </w:pPr>
          </w:p>
        </w:tc>
        <w:tc>
          <w:tcPr>
            <w:tcW w:w="2303" w:type="dxa"/>
            <w:tcBorders>
              <w:top w:val="nil"/>
              <w:left w:val="nil"/>
              <w:bottom w:val="nil"/>
              <w:right w:val="nil"/>
            </w:tcBorders>
            <w:shd w:val="pct5" w:color="A8D08D" w:themeColor="accent6" w:themeTint="99" w:fill="auto"/>
          </w:tcPr>
          <w:p w14:paraId="6FCC47C6" w14:textId="305A52DD" w:rsidR="00362980" w:rsidRPr="006D0F44" w:rsidRDefault="00362980" w:rsidP="00797CF4">
            <w:pPr>
              <w:spacing w:line="360" w:lineRule="auto"/>
              <w:outlineLvl w:val="0"/>
              <w:rPr>
                <w:rFonts w:asciiTheme="minorHAnsi" w:hAnsiTheme="minorHAnsi" w:cstheme="minorHAnsi"/>
                <w:sz w:val="20"/>
                <w:szCs w:val="20"/>
              </w:rPr>
            </w:pPr>
          </w:p>
        </w:tc>
        <w:tc>
          <w:tcPr>
            <w:tcW w:w="3260" w:type="dxa"/>
            <w:tcBorders>
              <w:top w:val="nil"/>
              <w:left w:val="nil"/>
              <w:bottom w:val="nil"/>
              <w:right w:val="nil"/>
            </w:tcBorders>
            <w:shd w:val="pct5" w:color="A8D08D" w:themeColor="accent6" w:themeTint="99" w:fill="auto"/>
          </w:tcPr>
          <w:p w14:paraId="0AEA5D0F"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559DAC16" w14:textId="77777777" w:rsidTr="00797CF4">
        <w:tc>
          <w:tcPr>
            <w:tcW w:w="1702" w:type="dxa"/>
            <w:tcBorders>
              <w:top w:val="nil"/>
              <w:left w:val="nil"/>
              <w:bottom w:val="nil"/>
              <w:right w:val="nil"/>
            </w:tcBorders>
            <w:shd w:val="pct5" w:color="A8D08D" w:themeColor="accent6" w:themeTint="99" w:fill="auto"/>
          </w:tcPr>
          <w:p w14:paraId="26891E7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 (2023).</w:t>
            </w:r>
          </w:p>
        </w:tc>
        <w:tc>
          <w:tcPr>
            <w:tcW w:w="2626" w:type="dxa"/>
            <w:tcBorders>
              <w:top w:val="nil"/>
              <w:left w:val="nil"/>
              <w:bottom w:val="nil"/>
              <w:right w:val="nil"/>
            </w:tcBorders>
            <w:shd w:val="pct5" w:color="A8D08D" w:themeColor="accent6" w:themeTint="99" w:fill="auto"/>
          </w:tcPr>
          <w:p w14:paraId="7563829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anomaly detection system for sensor data.</w:t>
            </w:r>
          </w:p>
        </w:tc>
        <w:tc>
          <w:tcPr>
            <w:tcW w:w="2227" w:type="dxa"/>
            <w:tcBorders>
              <w:top w:val="nil"/>
              <w:left w:val="nil"/>
              <w:bottom w:val="nil"/>
              <w:right w:val="nil"/>
            </w:tcBorders>
            <w:shd w:val="pct5" w:color="A8D08D" w:themeColor="accent6" w:themeTint="99" w:fill="auto"/>
          </w:tcPr>
          <w:p w14:paraId="0595CB40" w14:textId="45F50A88" w:rsidR="00362980" w:rsidRPr="006D0F44" w:rsidRDefault="00E62CD2" w:rsidP="00797CF4">
            <w:pPr>
              <w:spacing w:line="360" w:lineRule="auto"/>
              <w:outlineLvl w:val="0"/>
              <w:rPr>
                <w:rFonts w:asciiTheme="minorHAnsi" w:hAnsiTheme="minorHAnsi" w:cstheme="minorHAnsi"/>
                <w:sz w:val="20"/>
                <w:szCs w:val="20"/>
              </w:rPr>
            </w:pPr>
            <w:r w:rsidRPr="00E62CD2">
              <w:rPr>
                <w:rFonts w:asciiTheme="minorHAnsi" w:hAnsiTheme="minorHAnsi" w:cstheme="minorHAnsi"/>
                <w:sz w:val="20"/>
                <w:szCs w:val="20"/>
              </w:rPr>
              <w:t xml:space="preserve">Data from a </w:t>
            </w:r>
            <w:r w:rsidR="00362980" w:rsidRPr="00E62CD2">
              <w:rPr>
                <w:rFonts w:asciiTheme="minorHAnsi" w:hAnsiTheme="minorHAnsi" w:cstheme="minorHAnsi"/>
                <w:sz w:val="20"/>
                <w:szCs w:val="20"/>
              </w:rPr>
              <w:t>variety of sensors</w:t>
            </w:r>
            <w:r w:rsidRPr="00E62CD2">
              <w:rPr>
                <w:rFonts w:asciiTheme="minorHAnsi" w:hAnsiTheme="minorHAnsi" w:cstheme="minorHAnsi"/>
                <w:sz w:val="20"/>
                <w:szCs w:val="20"/>
              </w:rPr>
              <w:t xml:space="preserve"> </w:t>
            </w:r>
            <w:proofErr w:type="gramStart"/>
            <w:r w:rsidRPr="00E62CD2">
              <w:rPr>
                <w:rFonts w:asciiTheme="minorHAnsi" w:hAnsiTheme="minorHAnsi" w:cstheme="minorHAnsi"/>
                <w:sz w:val="20"/>
                <w:szCs w:val="20"/>
              </w:rPr>
              <w:t>( for</w:t>
            </w:r>
            <w:proofErr w:type="gramEnd"/>
            <w:r w:rsidRPr="00E62CD2">
              <w:rPr>
                <w:rFonts w:asciiTheme="minorHAnsi" w:hAnsiTheme="minorHAnsi" w:cstheme="minorHAnsi"/>
                <w:sz w:val="20"/>
                <w:szCs w:val="20"/>
              </w:rPr>
              <w:t xml:space="preserve"> t</w:t>
            </w:r>
            <w:r w:rsidR="00362980" w:rsidRPr="00E62CD2">
              <w:rPr>
                <w:rFonts w:asciiTheme="minorHAnsi" w:hAnsiTheme="minorHAnsi" w:cstheme="minorHAnsi"/>
                <w:sz w:val="20"/>
                <w:szCs w:val="20"/>
              </w:rPr>
              <w:t>emperature, humidity sensors, and motion</w:t>
            </w:r>
            <w:r w:rsidRPr="00E62CD2">
              <w:rPr>
                <w:rFonts w:asciiTheme="minorHAnsi" w:hAnsiTheme="minorHAnsi" w:cstheme="minorHAnsi"/>
                <w:sz w:val="20"/>
                <w:szCs w:val="20"/>
              </w:rPr>
              <w:t>)</w:t>
            </w:r>
            <w:r w:rsidR="00362980" w:rsidRPr="00E62CD2">
              <w:rPr>
                <w:rFonts w:asciiTheme="minorHAnsi" w:hAnsiTheme="minorHAnsi" w:cstheme="minorHAnsi"/>
                <w:sz w:val="20"/>
                <w:szCs w:val="20"/>
              </w:rPr>
              <w:t>.</w:t>
            </w:r>
          </w:p>
        </w:tc>
        <w:tc>
          <w:tcPr>
            <w:tcW w:w="2767" w:type="dxa"/>
            <w:tcBorders>
              <w:top w:val="nil"/>
              <w:left w:val="nil"/>
              <w:bottom w:val="nil"/>
              <w:right w:val="nil"/>
            </w:tcBorders>
            <w:shd w:val="pct5" w:color="A8D08D" w:themeColor="accent6" w:themeTint="99" w:fill="auto"/>
          </w:tcPr>
          <w:p w14:paraId="5EA31B6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anomaly detection system by identifying data points that deviated significantly from the model's forecasts and was evaluated on its ability to detect anomalies in the sensor data.</w:t>
            </w:r>
          </w:p>
        </w:tc>
        <w:tc>
          <w:tcPr>
            <w:tcW w:w="2303" w:type="dxa"/>
            <w:tcBorders>
              <w:top w:val="nil"/>
              <w:left w:val="nil"/>
              <w:bottom w:val="nil"/>
              <w:right w:val="nil"/>
            </w:tcBorders>
            <w:shd w:val="pct5" w:color="A8D08D" w:themeColor="accent6" w:themeTint="99" w:fill="auto"/>
          </w:tcPr>
          <w:p w14:paraId="325F57B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sensors and one time period.</w:t>
            </w:r>
          </w:p>
        </w:tc>
        <w:tc>
          <w:tcPr>
            <w:tcW w:w="3260" w:type="dxa"/>
            <w:tcBorders>
              <w:top w:val="nil"/>
              <w:left w:val="nil"/>
              <w:bottom w:val="nil"/>
              <w:right w:val="nil"/>
            </w:tcBorders>
            <w:shd w:val="pct5" w:color="A8D08D" w:themeColor="accent6" w:themeTint="99" w:fill="auto"/>
          </w:tcPr>
          <w:p w14:paraId="7D49F1B0" w14:textId="77777777" w:rsidR="004E465A"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model-based anomaly detection system outperformed other popular anomaly detection systems in terms of accuracy. </w:t>
            </w:r>
          </w:p>
          <w:p w14:paraId="76FF1FEC" w14:textId="5AA7FDA5" w:rsidR="004E465A" w:rsidRPr="004E465A" w:rsidRDefault="003D462D"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w:t>
            </w:r>
            <w:r w:rsidR="004E465A" w:rsidRPr="004E465A">
              <w:rPr>
                <w:rFonts w:asciiTheme="minorHAnsi" w:hAnsiTheme="minorHAnsi" w:cstheme="minorHAnsi"/>
                <w:sz w:val="20"/>
                <w:szCs w:val="20"/>
              </w:rPr>
              <w:t>esults:</w:t>
            </w:r>
          </w:p>
          <w:p w14:paraId="5545929F" w14:textId="77777777" w:rsidR="004E465A" w:rsidRPr="004E465A" w:rsidRDefault="004E465A" w:rsidP="00797CF4">
            <w:pPr>
              <w:spacing w:line="360" w:lineRule="auto"/>
              <w:outlineLvl w:val="0"/>
              <w:rPr>
                <w:rFonts w:asciiTheme="minorHAnsi" w:hAnsiTheme="minorHAnsi" w:cstheme="minorHAnsi"/>
                <w:sz w:val="20"/>
                <w:szCs w:val="20"/>
              </w:rPr>
            </w:pPr>
            <w:r w:rsidRPr="004E465A">
              <w:rPr>
                <w:rFonts w:asciiTheme="minorHAnsi" w:hAnsiTheme="minorHAnsi" w:cstheme="minorHAnsi"/>
                <w:sz w:val="20"/>
                <w:szCs w:val="20"/>
              </w:rPr>
              <w:t xml:space="preserve">true positive rate </w:t>
            </w:r>
            <w:r w:rsidR="00362980" w:rsidRPr="004E465A">
              <w:rPr>
                <w:rFonts w:asciiTheme="minorHAnsi" w:hAnsiTheme="minorHAnsi" w:cstheme="minorHAnsi"/>
                <w:sz w:val="20"/>
                <w:szCs w:val="20"/>
              </w:rPr>
              <w:t xml:space="preserve">of over 90% </w:t>
            </w:r>
          </w:p>
          <w:p w14:paraId="7E86E393" w14:textId="58F33FAE" w:rsidR="00362980" w:rsidRDefault="00362980" w:rsidP="00797CF4">
            <w:pPr>
              <w:spacing w:line="360" w:lineRule="auto"/>
              <w:outlineLvl w:val="0"/>
              <w:rPr>
                <w:rFonts w:asciiTheme="minorHAnsi" w:hAnsiTheme="minorHAnsi" w:cstheme="minorHAnsi"/>
                <w:sz w:val="20"/>
                <w:szCs w:val="20"/>
              </w:rPr>
            </w:pPr>
            <w:r w:rsidRPr="004E465A">
              <w:rPr>
                <w:rFonts w:asciiTheme="minorHAnsi" w:hAnsiTheme="minorHAnsi" w:cstheme="minorHAnsi"/>
                <w:sz w:val="20"/>
                <w:szCs w:val="20"/>
              </w:rPr>
              <w:t>false positive rate of less than 3%.</w:t>
            </w:r>
          </w:p>
          <w:p w14:paraId="0EB5201D" w14:textId="3F8F50D4" w:rsidR="004E465A" w:rsidRPr="006D0F44" w:rsidRDefault="004E465A" w:rsidP="00797CF4">
            <w:pPr>
              <w:spacing w:line="360" w:lineRule="auto"/>
              <w:outlineLvl w:val="0"/>
              <w:rPr>
                <w:rFonts w:asciiTheme="minorHAnsi" w:hAnsiTheme="minorHAnsi" w:cstheme="minorHAnsi"/>
                <w:sz w:val="20"/>
                <w:szCs w:val="20"/>
              </w:rPr>
            </w:pPr>
          </w:p>
        </w:tc>
      </w:tr>
      <w:tr w:rsidR="00362980" w:rsidRPr="00B078E7" w14:paraId="4F83E393" w14:textId="77777777" w:rsidTr="00797CF4">
        <w:tc>
          <w:tcPr>
            <w:tcW w:w="1702" w:type="dxa"/>
            <w:tcBorders>
              <w:top w:val="nil"/>
              <w:left w:val="nil"/>
              <w:bottom w:val="nil"/>
              <w:right w:val="nil"/>
            </w:tcBorders>
            <w:shd w:val="pct5" w:color="A8D08D" w:themeColor="accent6" w:themeTint="99" w:fill="auto"/>
          </w:tcPr>
          <w:p w14:paraId="1CDFA0A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 (2023).</w:t>
            </w:r>
          </w:p>
        </w:tc>
        <w:tc>
          <w:tcPr>
            <w:tcW w:w="2626" w:type="dxa"/>
            <w:tcBorders>
              <w:top w:val="nil"/>
              <w:left w:val="nil"/>
              <w:bottom w:val="nil"/>
              <w:right w:val="nil"/>
            </w:tcBorders>
            <w:shd w:val="pct5" w:color="A8D08D" w:themeColor="accent6" w:themeTint="99" w:fill="auto"/>
          </w:tcPr>
          <w:p w14:paraId="4A223C1F"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Intraday Stock Prices</w:t>
            </w:r>
          </w:p>
        </w:tc>
        <w:tc>
          <w:tcPr>
            <w:tcW w:w="2227" w:type="dxa"/>
            <w:tcBorders>
              <w:top w:val="nil"/>
              <w:left w:val="nil"/>
              <w:bottom w:val="nil"/>
              <w:right w:val="nil"/>
            </w:tcBorders>
            <w:shd w:val="pct5" w:color="A8D08D" w:themeColor="accent6" w:themeTint="99" w:fill="auto"/>
          </w:tcPr>
          <w:p w14:paraId="1E693FD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Intraday stock price data of the S&amp;P 500 index 1 from January 2023 to 31 March 2023.</w:t>
            </w:r>
          </w:p>
        </w:tc>
        <w:tc>
          <w:tcPr>
            <w:tcW w:w="2767" w:type="dxa"/>
            <w:tcBorders>
              <w:top w:val="nil"/>
              <w:left w:val="nil"/>
              <w:bottom w:val="nil"/>
              <w:right w:val="nil"/>
            </w:tcBorders>
            <w:shd w:val="pct5" w:color="A8D08D" w:themeColor="accent6" w:themeTint="99" w:fill="auto"/>
          </w:tcPr>
          <w:p w14:paraId="46C3C98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intraday stock prices. The model was trained on the historical intraday stock price data and evaluated on its out-of-sample forecasting performance.</w:t>
            </w:r>
          </w:p>
        </w:tc>
        <w:tc>
          <w:tcPr>
            <w:tcW w:w="2303" w:type="dxa"/>
            <w:tcBorders>
              <w:top w:val="nil"/>
              <w:left w:val="nil"/>
              <w:bottom w:val="nil"/>
              <w:right w:val="nil"/>
            </w:tcBorders>
            <w:shd w:val="pct5" w:color="A8D08D" w:themeColor="accent6" w:themeTint="99" w:fill="auto"/>
          </w:tcPr>
          <w:p w14:paraId="6016AAB0"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a short time period.</w:t>
            </w:r>
          </w:p>
        </w:tc>
        <w:tc>
          <w:tcPr>
            <w:tcW w:w="3260" w:type="dxa"/>
            <w:tcBorders>
              <w:top w:val="nil"/>
              <w:left w:val="nil"/>
              <w:bottom w:val="nil"/>
              <w:right w:val="nil"/>
            </w:tcBorders>
            <w:shd w:val="pct5" w:color="A8D08D" w:themeColor="accent6" w:themeTint="99" w:fill="auto"/>
          </w:tcPr>
          <w:p w14:paraId="08A082EB" w14:textId="77777777" w:rsidR="003D462D" w:rsidRPr="003D462D" w:rsidRDefault="00362980" w:rsidP="00797CF4">
            <w:pPr>
              <w:spacing w:line="360" w:lineRule="auto"/>
              <w:outlineLvl w:val="0"/>
              <w:rPr>
                <w:rFonts w:asciiTheme="minorHAnsi" w:hAnsiTheme="minorHAnsi" w:cstheme="minorHAnsi"/>
                <w:sz w:val="20"/>
                <w:szCs w:val="20"/>
              </w:rPr>
            </w:pPr>
            <w:r w:rsidRPr="003D462D">
              <w:rPr>
                <w:rFonts w:asciiTheme="minorHAnsi" w:hAnsiTheme="minorHAnsi" w:cstheme="minorHAnsi"/>
                <w:sz w:val="20"/>
                <w:szCs w:val="20"/>
              </w:rPr>
              <w:t>The Prophet model achieved good forecasting performance on the intraday stock price data.</w:t>
            </w:r>
          </w:p>
          <w:p w14:paraId="2977F07D" w14:textId="77777777" w:rsidR="003D462D" w:rsidRPr="003D462D" w:rsidRDefault="003D462D" w:rsidP="00797CF4">
            <w:pPr>
              <w:spacing w:line="360" w:lineRule="auto"/>
              <w:outlineLvl w:val="0"/>
              <w:rPr>
                <w:rFonts w:asciiTheme="minorHAnsi" w:hAnsiTheme="minorHAnsi" w:cstheme="minorHAnsi"/>
                <w:sz w:val="20"/>
                <w:szCs w:val="20"/>
              </w:rPr>
            </w:pPr>
            <w:r w:rsidRPr="003D462D">
              <w:rPr>
                <w:rFonts w:asciiTheme="minorHAnsi" w:hAnsiTheme="minorHAnsi" w:cstheme="minorHAnsi"/>
                <w:sz w:val="20"/>
                <w:szCs w:val="20"/>
              </w:rPr>
              <w:t>Results:</w:t>
            </w:r>
          </w:p>
          <w:p w14:paraId="6202A709" w14:textId="4742A0C4" w:rsidR="00362980" w:rsidRDefault="00362980" w:rsidP="00797CF4">
            <w:pPr>
              <w:spacing w:line="360" w:lineRule="auto"/>
              <w:outlineLvl w:val="0"/>
              <w:rPr>
                <w:rFonts w:asciiTheme="minorHAnsi" w:hAnsiTheme="minorHAnsi" w:cstheme="minorHAnsi"/>
                <w:sz w:val="20"/>
                <w:szCs w:val="20"/>
              </w:rPr>
            </w:pPr>
            <w:r w:rsidRPr="003D462D">
              <w:rPr>
                <w:rFonts w:asciiTheme="minorHAnsi" w:hAnsiTheme="minorHAnsi" w:cstheme="minorHAnsi"/>
                <w:sz w:val="20"/>
                <w:szCs w:val="20"/>
              </w:rPr>
              <w:t xml:space="preserve">mean absolute </w:t>
            </w:r>
            <w:r w:rsidR="00806492" w:rsidRPr="003D462D">
              <w:rPr>
                <w:rFonts w:asciiTheme="minorHAnsi" w:hAnsiTheme="minorHAnsi" w:cstheme="minorHAnsi"/>
                <w:sz w:val="20"/>
                <w:szCs w:val="20"/>
              </w:rPr>
              <w:t>error</w:t>
            </w:r>
            <w:r w:rsidRPr="003D462D">
              <w:rPr>
                <w:rFonts w:asciiTheme="minorHAnsi" w:hAnsiTheme="minorHAnsi" w:cstheme="minorHAnsi"/>
                <w:sz w:val="20"/>
                <w:szCs w:val="20"/>
              </w:rPr>
              <w:t xml:space="preserve"> </w:t>
            </w:r>
            <w:r w:rsidR="005E2672">
              <w:rPr>
                <w:rFonts w:asciiTheme="minorHAnsi" w:hAnsiTheme="minorHAnsi" w:cstheme="minorHAnsi"/>
                <w:sz w:val="20"/>
                <w:szCs w:val="20"/>
              </w:rPr>
              <w:t xml:space="preserve">under </w:t>
            </w:r>
            <w:r w:rsidRPr="003D462D">
              <w:rPr>
                <w:rFonts w:asciiTheme="minorHAnsi" w:hAnsiTheme="minorHAnsi" w:cstheme="minorHAnsi"/>
                <w:sz w:val="20"/>
                <w:szCs w:val="20"/>
              </w:rPr>
              <w:t xml:space="preserve">0.5% </w:t>
            </w:r>
          </w:p>
          <w:p w14:paraId="093068EF" w14:textId="77777777" w:rsidR="00C0763A" w:rsidRPr="003D462D" w:rsidRDefault="00C0763A" w:rsidP="00797CF4">
            <w:pPr>
              <w:spacing w:line="360" w:lineRule="auto"/>
              <w:outlineLvl w:val="0"/>
              <w:rPr>
                <w:rFonts w:asciiTheme="minorHAnsi" w:hAnsiTheme="minorHAnsi" w:cstheme="minorHAnsi"/>
                <w:sz w:val="20"/>
                <w:szCs w:val="20"/>
              </w:rPr>
            </w:pPr>
          </w:p>
          <w:p w14:paraId="0FB82C7D" w14:textId="77777777" w:rsidR="00923EE7" w:rsidRPr="003D462D" w:rsidRDefault="00923EE7" w:rsidP="00797CF4">
            <w:pPr>
              <w:spacing w:line="360" w:lineRule="auto"/>
              <w:outlineLvl w:val="0"/>
              <w:rPr>
                <w:rFonts w:asciiTheme="minorHAnsi" w:hAnsiTheme="minorHAnsi" w:cstheme="minorHAnsi"/>
                <w:sz w:val="20"/>
                <w:szCs w:val="20"/>
              </w:rPr>
            </w:pPr>
          </w:p>
          <w:p w14:paraId="609F04B1" w14:textId="77777777" w:rsidR="00923EE7" w:rsidRPr="003D462D" w:rsidRDefault="00923EE7" w:rsidP="00797CF4">
            <w:pPr>
              <w:spacing w:line="360" w:lineRule="auto"/>
              <w:outlineLvl w:val="0"/>
              <w:rPr>
                <w:rFonts w:asciiTheme="minorHAnsi" w:hAnsiTheme="minorHAnsi" w:cstheme="minorHAnsi"/>
                <w:sz w:val="20"/>
                <w:szCs w:val="20"/>
              </w:rPr>
            </w:pPr>
          </w:p>
        </w:tc>
      </w:tr>
      <w:tr w:rsidR="00362980" w:rsidRPr="00B078E7" w14:paraId="4AD4D685" w14:textId="77777777" w:rsidTr="00797CF4">
        <w:tc>
          <w:tcPr>
            <w:tcW w:w="1702" w:type="dxa"/>
            <w:tcBorders>
              <w:top w:val="nil"/>
              <w:left w:val="nil"/>
              <w:bottom w:val="nil"/>
              <w:right w:val="nil"/>
            </w:tcBorders>
            <w:shd w:val="pct5" w:color="A8D08D" w:themeColor="accent6" w:themeTint="99" w:fill="auto"/>
          </w:tcPr>
          <w:p w14:paraId="11BE601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 (2023).</w:t>
            </w:r>
          </w:p>
        </w:tc>
        <w:tc>
          <w:tcPr>
            <w:tcW w:w="2626" w:type="dxa"/>
            <w:tcBorders>
              <w:top w:val="nil"/>
              <w:left w:val="nil"/>
              <w:bottom w:val="nil"/>
              <w:right w:val="nil"/>
            </w:tcBorders>
            <w:shd w:val="pct5" w:color="A8D08D" w:themeColor="accent6" w:themeTint="99" w:fill="auto"/>
          </w:tcPr>
          <w:p w14:paraId="4F79E69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Energy Consumption Data</w:t>
            </w:r>
          </w:p>
        </w:tc>
        <w:tc>
          <w:tcPr>
            <w:tcW w:w="2227" w:type="dxa"/>
            <w:tcBorders>
              <w:top w:val="nil"/>
              <w:left w:val="nil"/>
              <w:bottom w:val="nil"/>
              <w:right w:val="nil"/>
            </w:tcBorders>
            <w:shd w:val="pct5" w:color="A8D08D" w:themeColor="accent6" w:themeTint="99" w:fill="auto"/>
          </w:tcPr>
          <w:p w14:paraId="12910A1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Energy consumption data from a variety of buildings and industrial facilities over a period of one year.</w:t>
            </w:r>
          </w:p>
        </w:tc>
        <w:tc>
          <w:tcPr>
            <w:tcW w:w="2767" w:type="dxa"/>
            <w:tcBorders>
              <w:top w:val="nil"/>
              <w:left w:val="nil"/>
              <w:bottom w:val="nil"/>
              <w:right w:val="nil"/>
            </w:tcBorders>
            <w:shd w:val="pct5" w:color="A8D08D" w:themeColor="accent6" w:themeTint="99" w:fill="auto"/>
          </w:tcPr>
          <w:p w14:paraId="613C4A1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energy consumption data and evaluated on its ability to detect anomalies.</w:t>
            </w:r>
          </w:p>
        </w:tc>
        <w:tc>
          <w:tcPr>
            <w:tcW w:w="2303" w:type="dxa"/>
            <w:tcBorders>
              <w:top w:val="nil"/>
              <w:left w:val="nil"/>
              <w:bottom w:val="nil"/>
              <w:right w:val="nil"/>
            </w:tcBorders>
            <w:shd w:val="pct5" w:color="A8D08D" w:themeColor="accent6" w:themeTint="99" w:fill="auto"/>
          </w:tcPr>
          <w:p w14:paraId="60F3A10F"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buildings and industrial facilities and one time period.</w:t>
            </w:r>
          </w:p>
        </w:tc>
        <w:tc>
          <w:tcPr>
            <w:tcW w:w="3260" w:type="dxa"/>
            <w:tcBorders>
              <w:top w:val="nil"/>
              <w:left w:val="nil"/>
              <w:bottom w:val="nil"/>
              <w:right w:val="nil"/>
            </w:tcBorders>
            <w:shd w:val="pct5" w:color="A8D08D" w:themeColor="accent6" w:themeTint="99" w:fill="auto"/>
          </w:tcPr>
          <w:p w14:paraId="390278FA" w14:textId="77777777" w:rsidR="00806492"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model-based anomaly detection system outperformed other popular anomaly detection systems in terms of accuracy. </w:t>
            </w:r>
          </w:p>
          <w:p w14:paraId="5CF86EC2" w14:textId="77777777" w:rsidR="00806492" w:rsidRDefault="00806492"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13E0F18A" w14:textId="77777777" w:rsidR="00806492" w:rsidRDefault="00806492" w:rsidP="00797CF4">
            <w:pPr>
              <w:spacing w:line="360" w:lineRule="auto"/>
              <w:outlineLvl w:val="0"/>
              <w:rPr>
                <w:rFonts w:asciiTheme="minorHAnsi" w:hAnsiTheme="minorHAnsi" w:cstheme="minorHAnsi"/>
                <w:sz w:val="20"/>
                <w:szCs w:val="20"/>
              </w:rPr>
            </w:pPr>
            <w:r w:rsidRPr="004E465A">
              <w:rPr>
                <w:rFonts w:asciiTheme="minorHAnsi" w:hAnsiTheme="minorHAnsi" w:cstheme="minorHAnsi"/>
                <w:sz w:val="20"/>
                <w:szCs w:val="20"/>
              </w:rPr>
              <w:t xml:space="preserve">true positive rate </w:t>
            </w:r>
            <w:r w:rsidR="00362980" w:rsidRPr="006D0F44">
              <w:rPr>
                <w:rFonts w:asciiTheme="minorHAnsi" w:hAnsiTheme="minorHAnsi" w:cstheme="minorHAnsi"/>
                <w:sz w:val="20"/>
                <w:szCs w:val="20"/>
              </w:rPr>
              <w:t xml:space="preserve">of over 95% </w:t>
            </w:r>
          </w:p>
          <w:p w14:paraId="2D9F3FCF" w14:textId="5DC13138" w:rsidR="00362980" w:rsidRDefault="00806492" w:rsidP="00797CF4">
            <w:pPr>
              <w:spacing w:line="360" w:lineRule="auto"/>
              <w:outlineLvl w:val="0"/>
              <w:rPr>
                <w:rFonts w:asciiTheme="minorHAnsi" w:hAnsiTheme="minorHAnsi" w:cstheme="minorHAnsi"/>
                <w:sz w:val="20"/>
                <w:szCs w:val="20"/>
              </w:rPr>
            </w:pPr>
            <w:r w:rsidRPr="004E465A">
              <w:rPr>
                <w:rFonts w:asciiTheme="minorHAnsi" w:hAnsiTheme="minorHAnsi" w:cstheme="minorHAnsi"/>
                <w:sz w:val="20"/>
                <w:szCs w:val="20"/>
              </w:rPr>
              <w:t>false positive rate</w:t>
            </w:r>
            <w:r w:rsidR="00362980" w:rsidRPr="006D0F44">
              <w:rPr>
                <w:rFonts w:asciiTheme="minorHAnsi" w:hAnsiTheme="minorHAnsi" w:cstheme="minorHAnsi"/>
                <w:sz w:val="20"/>
                <w:szCs w:val="20"/>
              </w:rPr>
              <w:t xml:space="preserve"> of less than 3%.</w:t>
            </w:r>
          </w:p>
          <w:p w14:paraId="7D769F93"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5D50885A" w14:textId="77777777" w:rsidTr="00797CF4">
        <w:tc>
          <w:tcPr>
            <w:tcW w:w="1702" w:type="dxa"/>
            <w:tcBorders>
              <w:top w:val="nil"/>
              <w:left w:val="nil"/>
              <w:bottom w:val="nil"/>
              <w:right w:val="nil"/>
            </w:tcBorders>
            <w:shd w:val="pct5" w:color="A8D08D" w:themeColor="accent6" w:themeTint="99" w:fill="auto"/>
          </w:tcPr>
          <w:p w14:paraId="6236799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Wu, D., &amp; Zhang, X. (2023).</w:t>
            </w:r>
          </w:p>
        </w:tc>
        <w:tc>
          <w:tcPr>
            <w:tcW w:w="2626" w:type="dxa"/>
            <w:tcBorders>
              <w:top w:val="nil"/>
              <w:left w:val="nil"/>
              <w:bottom w:val="nil"/>
              <w:right w:val="nil"/>
            </w:tcBorders>
            <w:shd w:val="pct5" w:color="A8D08D" w:themeColor="accent6" w:themeTint="99" w:fill="auto"/>
          </w:tcPr>
          <w:p w14:paraId="5EE293E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Time Series Data</w:t>
            </w:r>
          </w:p>
        </w:tc>
        <w:tc>
          <w:tcPr>
            <w:tcW w:w="2227" w:type="dxa"/>
            <w:tcBorders>
              <w:top w:val="nil"/>
              <w:left w:val="nil"/>
              <w:bottom w:val="nil"/>
              <w:right w:val="nil"/>
            </w:tcBorders>
            <w:shd w:val="pct5" w:color="A8D08D" w:themeColor="accent6" w:themeTint="99" w:fill="auto"/>
          </w:tcPr>
          <w:p w14:paraId="3551ECA6" w14:textId="7B7EC962" w:rsidR="00362980" w:rsidRPr="00BC6171" w:rsidRDefault="00BC6171" w:rsidP="00797CF4">
            <w:pPr>
              <w:spacing w:line="360" w:lineRule="auto"/>
              <w:outlineLvl w:val="0"/>
              <w:rPr>
                <w:rFonts w:asciiTheme="minorHAnsi" w:hAnsiTheme="minorHAnsi" w:cstheme="minorHAnsi"/>
                <w:sz w:val="20"/>
                <w:szCs w:val="20"/>
              </w:rPr>
            </w:pPr>
            <w:r w:rsidRPr="00BC6171">
              <w:rPr>
                <w:rFonts w:asciiTheme="minorHAnsi" w:hAnsiTheme="minorHAnsi" w:cstheme="minorHAnsi"/>
                <w:sz w:val="20"/>
                <w:szCs w:val="20"/>
              </w:rPr>
              <w:t>Five years of d</w:t>
            </w:r>
            <w:r w:rsidR="00362980" w:rsidRPr="00BC6171">
              <w:rPr>
                <w:rFonts w:asciiTheme="minorHAnsi" w:hAnsiTheme="minorHAnsi" w:cstheme="minorHAnsi"/>
                <w:sz w:val="20"/>
                <w:szCs w:val="20"/>
              </w:rPr>
              <w:t xml:space="preserve">aily stock price data of the S&amp;P 500 index </w:t>
            </w:r>
            <w:r w:rsidRPr="00BC6171">
              <w:rPr>
                <w:rFonts w:asciiTheme="minorHAnsi" w:hAnsiTheme="minorHAnsi" w:cstheme="minorHAnsi"/>
                <w:sz w:val="20"/>
                <w:szCs w:val="20"/>
              </w:rPr>
              <w:t>(</w:t>
            </w:r>
            <w:r w:rsidR="00362980" w:rsidRPr="00BC6171">
              <w:rPr>
                <w:rFonts w:asciiTheme="minorHAnsi" w:hAnsiTheme="minorHAnsi" w:cstheme="minorHAnsi"/>
                <w:sz w:val="20"/>
                <w:szCs w:val="20"/>
              </w:rPr>
              <w:t>1 January 2017 to 31 December 2022</w:t>
            </w:r>
            <w:r w:rsidRPr="00BC6171">
              <w:rPr>
                <w:rFonts w:asciiTheme="minorHAnsi" w:hAnsiTheme="minorHAnsi" w:cstheme="minorHAnsi"/>
                <w:sz w:val="20"/>
                <w:szCs w:val="20"/>
              </w:rPr>
              <w:t>)</w:t>
            </w:r>
            <w:r w:rsidR="00362980" w:rsidRPr="00BC6171">
              <w:rPr>
                <w:rFonts w:asciiTheme="minorHAnsi" w:hAnsiTheme="minorHAnsi" w:cstheme="minorHAnsi"/>
                <w:sz w:val="20"/>
                <w:szCs w:val="20"/>
              </w:rPr>
              <w:t>.</w:t>
            </w:r>
          </w:p>
        </w:tc>
        <w:tc>
          <w:tcPr>
            <w:tcW w:w="2767" w:type="dxa"/>
            <w:tcBorders>
              <w:top w:val="nil"/>
              <w:left w:val="nil"/>
              <w:bottom w:val="nil"/>
              <w:right w:val="nil"/>
            </w:tcBorders>
            <w:shd w:val="pct5" w:color="A8D08D" w:themeColor="accent6" w:themeTint="99" w:fill="auto"/>
          </w:tcPr>
          <w:p w14:paraId="22F0785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time series data and evaluated on its ability to detect anomalies.</w:t>
            </w:r>
          </w:p>
        </w:tc>
        <w:tc>
          <w:tcPr>
            <w:tcW w:w="2303" w:type="dxa"/>
            <w:tcBorders>
              <w:top w:val="nil"/>
              <w:left w:val="nil"/>
              <w:bottom w:val="nil"/>
              <w:right w:val="nil"/>
            </w:tcBorders>
            <w:shd w:val="pct5" w:color="A8D08D" w:themeColor="accent6" w:themeTint="99" w:fill="auto"/>
          </w:tcPr>
          <w:p w14:paraId="7E44975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one time period.</w:t>
            </w:r>
          </w:p>
        </w:tc>
        <w:tc>
          <w:tcPr>
            <w:tcW w:w="3260" w:type="dxa"/>
            <w:tcBorders>
              <w:top w:val="nil"/>
              <w:left w:val="nil"/>
              <w:bottom w:val="nil"/>
              <w:right w:val="nil"/>
            </w:tcBorders>
            <w:shd w:val="pct5" w:color="A8D08D" w:themeColor="accent6" w:themeTint="99" w:fill="auto"/>
          </w:tcPr>
          <w:p w14:paraId="65859FA0" w14:textId="77777777" w:rsidR="00806492"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model-based anomaly detection system outperformed other popular anomaly detection systems in terms of accuracy. </w:t>
            </w:r>
          </w:p>
          <w:p w14:paraId="3A2952D6" w14:textId="6E72D61D" w:rsidR="00806492" w:rsidRDefault="00806492"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0219CA0F" w14:textId="77777777" w:rsidR="00806492"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true positive rate</w:t>
            </w:r>
            <w:r w:rsidR="00806492">
              <w:rPr>
                <w:rFonts w:asciiTheme="minorHAnsi" w:hAnsiTheme="minorHAnsi" w:cstheme="minorHAnsi"/>
                <w:sz w:val="20"/>
                <w:szCs w:val="20"/>
              </w:rPr>
              <w:t xml:space="preserve"> o</w:t>
            </w:r>
            <w:r w:rsidRPr="006D0F44">
              <w:rPr>
                <w:rFonts w:asciiTheme="minorHAnsi" w:hAnsiTheme="minorHAnsi" w:cstheme="minorHAnsi"/>
                <w:sz w:val="20"/>
                <w:szCs w:val="20"/>
              </w:rPr>
              <w:t xml:space="preserve">f over 90% </w:t>
            </w:r>
          </w:p>
          <w:p w14:paraId="3A24C9CB" w14:textId="410853CC"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false positive rate</w:t>
            </w:r>
            <w:r w:rsidR="00806492">
              <w:rPr>
                <w:rFonts w:asciiTheme="minorHAnsi" w:hAnsiTheme="minorHAnsi" w:cstheme="minorHAnsi"/>
                <w:sz w:val="20"/>
                <w:szCs w:val="20"/>
              </w:rPr>
              <w:t xml:space="preserve"> o</w:t>
            </w:r>
            <w:r w:rsidRPr="006D0F44">
              <w:rPr>
                <w:rFonts w:asciiTheme="minorHAnsi" w:hAnsiTheme="minorHAnsi" w:cstheme="minorHAnsi"/>
                <w:sz w:val="20"/>
                <w:szCs w:val="20"/>
              </w:rPr>
              <w:t>f less than 1%.</w:t>
            </w:r>
          </w:p>
          <w:p w14:paraId="286F9FC1"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17F50547" w14:textId="77777777" w:rsidTr="00797CF4">
        <w:tc>
          <w:tcPr>
            <w:tcW w:w="1702" w:type="dxa"/>
            <w:tcBorders>
              <w:top w:val="nil"/>
              <w:left w:val="nil"/>
              <w:bottom w:val="nil"/>
              <w:right w:val="nil"/>
            </w:tcBorders>
            <w:shd w:val="pct5" w:color="A8D08D" w:themeColor="accent6" w:themeTint="99" w:fill="auto"/>
          </w:tcPr>
          <w:p w14:paraId="758BCB5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Zhang, X., &amp; Wang, Y. (2023).</w:t>
            </w:r>
          </w:p>
        </w:tc>
        <w:tc>
          <w:tcPr>
            <w:tcW w:w="2626" w:type="dxa"/>
            <w:tcBorders>
              <w:top w:val="nil"/>
              <w:left w:val="nil"/>
              <w:bottom w:val="nil"/>
              <w:right w:val="nil"/>
            </w:tcBorders>
            <w:shd w:val="pct5" w:color="A8D08D" w:themeColor="accent6" w:themeTint="99" w:fill="auto"/>
          </w:tcPr>
          <w:p w14:paraId="0F04E95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investigate the impact of different factors on the forecasting performance of the Prophet model for stock prices.</w:t>
            </w:r>
          </w:p>
        </w:tc>
        <w:tc>
          <w:tcPr>
            <w:tcW w:w="2227" w:type="dxa"/>
            <w:tcBorders>
              <w:top w:val="nil"/>
              <w:left w:val="nil"/>
              <w:bottom w:val="nil"/>
              <w:right w:val="nil"/>
            </w:tcBorders>
            <w:shd w:val="pct5" w:color="A8D08D" w:themeColor="accent6" w:themeTint="99" w:fill="auto"/>
          </w:tcPr>
          <w:p w14:paraId="4A7806D1" w14:textId="30EF21ED" w:rsidR="00362980" w:rsidRPr="006D0F44" w:rsidRDefault="009F227E" w:rsidP="00797CF4">
            <w:pPr>
              <w:spacing w:line="360" w:lineRule="auto"/>
              <w:outlineLvl w:val="0"/>
              <w:rPr>
                <w:rFonts w:asciiTheme="minorHAnsi" w:hAnsiTheme="minorHAnsi" w:cstheme="minorHAnsi"/>
                <w:sz w:val="20"/>
                <w:szCs w:val="20"/>
              </w:rPr>
            </w:pPr>
            <w:r w:rsidRPr="009F227E">
              <w:rPr>
                <w:rFonts w:asciiTheme="minorHAnsi" w:hAnsiTheme="minorHAnsi" w:cstheme="minorHAnsi"/>
                <w:sz w:val="20"/>
                <w:szCs w:val="20"/>
              </w:rPr>
              <w:t>Five years of daily stock price data of the S&amp;P 500 index (1 January 2017 to 31 December 2022).</w:t>
            </w:r>
          </w:p>
        </w:tc>
        <w:tc>
          <w:tcPr>
            <w:tcW w:w="2767" w:type="dxa"/>
            <w:tcBorders>
              <w:top w:val="nil"/>
              <w:left w:val="nil"/>
              <w:bottom w:val="nil"/>
              <w:right w:val="nil"/>
            </w:tcBorders>
            <w:shd w:val="pct5" w:color="A8D08D" w:themeColor="accent6" w:themeTint="99" w:fill="auto"/>
          </w:tcPr>
          <w:p w14:paraId="79AA6ED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authors investigated the impact of different factors, such as the length of the training set, the number of changepoints, and the seasonality parameters, on the forecasting performance of the Prophet model.</w:t>
            </w:r>
          </w:p>
        </w:tc>
        <w:tc>
          <w:tcPr>
            <w:tcW w:w="2303" w:type="dxa"/>
            <w:tcBorders>
              <w:top w:val="nil"/>
              <w:left w:val="nil"/>
              <w:bottom w:val="nil"/>
              <w:right w:val="nil"/>
            </w:tcBorders>
            <w:shd w:val="pct5" w:color="A8D08D" w:themeColor="accent6" w:themeTint="99" w:fill="auto"/>
          </w:tcPr>
          <w:p w14:paraId="1A6A418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one time period.</w:t>
            </w:r>
          </w:p>
        </w:tc>
        <w:tc>
          <w:tcPr>
            <w:tcW w:w="3260" w:type="dxa"/>
            <w:tcBorders>
              <w:top w:val="nil"/>
              <w:left w:val="nil"/>
              <w:bottom w:val="nil"/>
              <w:right w:val="nil"/>
            </w:tcBorders>
            <w:shd w:val="pct5" w:color="A8D08D" w:themeColor="accent6" w:themeTint="99" w:fill="auto"/>
          </w:tcPr>
          <w:p w14:paraId="733A7AFE"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authors found that the length of the training set and the number of changepoints have a significant impact on the forecasting performance of the Prophet model. The model performed best when the training set was longer and the number of changepoints was larger.</w:t>
            </w:r>
          </w:p>
          <w:p w14:paraId="7960F71D"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5F1E491F" w14:textId="77777777" w:rsidTr="00797CF4">
        <w:tc>
          <w:tcPr>
            <w:tcW w:w="1702" w:type="dxa"/>
            <w:tcBorders>
              <w:top w:val="nil"/>
              <w:left w:val="nil"/>
              <w:bottom w:val="nil"/>
              <w:right w:val="nil"/>
            </w:tcBorders>
            <w:shd w:val="pct5" w:color="A8D08D" w:themeColor="accent6" w:themeTint="99" w:fill="auto"/>
          </w:tcPr>
          <w:p w14:paraId="2DD8447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Zhang, X., &amp; Wang, Y. (2023).</w:t>
            </w:r>
          </w:p>
          <w:p w14:paraId="5CC6801C" w14:textId="77777777" w:rsidR="00362980" w:rsidRPr="006D0F44" w:rsidRDefault="00362980" w:rsidP="00797CF4">
            <w:pPr>
              <w:spacing w:line="360" w:lineRule="auto"/>
              <w:outlineLvl w:val="0"/>
              <w:rPr>
                <w:rFonts w:asciiTheme="minorHAnsi" w:hAnsiTheme="minorHAnsi" w:cstheme="minorHAnsi"/>
                <w:sz w:val="20"/>
                <w:szCs w:val="20"/>
              </w:rPr>
            </w:pPr>
          </w:p>
          <w:p w14:paraId="462DA2F0" w14:textId="77777777" w:rsidR="00362980" w:rsidRPr="006D0F44" w:rsidRDefault="00362980" w:rsidP="00797CF4">
            <w:pPr>
              <w:spacing w:line="360" w:lineRule="auto"/>
              <w:outlineLvl w:val="0"/>
              <w:rPr>
                <w:rFonts w:asciiTheme="minorHAnsi" w:hAnsiTheme="minorHAnsi" w:cstheme="minorHAnsi"/>
                <w:sz w:val="20"/>
                <w:szCs w:val="20"/>
              </w:rPr>
            </w:pPr>
          </w:p>
          <w:p w14:paraId="5FD0B930" w14:textId="77777777" w:rsidR="00362980" w:rsidRPr="006D0F44" w:rsidRDefault="00362980" w:rsidP="00797CF4">
            <w:pPr>
              <w:spacing w:line="360" w:lineRule="auto"/>
              <w:outlineLvl w:val="0"/>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655D44C5"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COVID-19 Cases</w:t>
            </w:r>
          </w:p>
        </w:tc>
        <w:tc>
          <w:tcPr>
            <w:tcW w:w="2227" w:type="dxa"/>
            <w:tcBorders>
              <w:top w:val="nil"/>
              <w:left w:val="nil"/>
              <w:bottom w:val="nil"/>
              <w:right w:val="nil"/>
            </w:tcBorders>
            <w:shd w:val="pct5" w:color="A8D08D" w:themeColor="accent6" w:themeTint="99" w:fill="auto"/>
          </w:tcPr>
          <w:p w14:paraId="46242DB5"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COVID-19 case data from a variety of countries for a period of two years.</w:t>
            </w:r>
          </w:p>
        </w:tc>
        <w:tc>
          <w:tcPr>
            <w:tcW w:w="2767" w:type="dxa"/>
            <w:tcBorders>
              <w:top w:val="nil"/>
              <w:left w:val="nil"/>
              <w:bottom w:val="nil"/>
              <w:right w:val="nil"/>
            </w:tcBorders>
            <w:shd w:val="pct5" w:color="A8D08D" w:themeColor="accent6" w:themeTint="99" w:fill="auto"/>
          </w:tcPr>
          <w:p w14:paraId="74FA410F"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COVID-19 cases. The model was trained on the historical COVID-19 case data and evaluated on its out-of-sample forecasting performance.</w:t>
            </w:r>
          </w:p>
        </w:tc>
        <w:tc>
          <w:tcPr>
            <w:tcW w:w="2303" w:type="dxa"/>
            <w:tcBorders>
              <w:top w:val="nil"/>
              <w:left w:val="nil"/>
              <w:bottom w:val="nil"/>
              <w:right w:val="nil"/>
            </w:tcBorders>
            <w:shd w:val="pct5" w:color="A8D08D" w:themeColor="accent6" w:themeTint="99" w:fill="auto"/>
          </w:tcPr>
          <w:p w14:paraId="3F9EC12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a few countries and a short time period. The forecasting performance of the model may be affected by the emergence of new COVID-19 variants and </w:t>
            </w:r>
            <w:r w:rsidRPr="006D0F44">
              <w:rPr>
                <w:rFonts w:asciiTheme="minorHAnsi" w:hAnsiTheme="minorHAnsi" w:cstheme="minorHAnsi"/>
                <w:sz w:val="20"/>
                <w:szCs w:val="20"/>
              </w:rPr>
              <w:lastRenderedPageBreak/>
              <w:t>changes in public health measures.</w:t>
            </w:r>
          </w:p>
        </w:tc>
        <w:tc>
          <w:tcPr>
            <w:tcW w:w="3260" w:type="dxa"/>
            <w:tcBorders>
              <w:top w:val="nil"/>
              <w:left w:val="nil"/>
              <w:bottom w:val="nil"/>
              <w:right w:val="nil"/>
            </w:tcBorders>
            <w:shd w:val="pct5" w:color="A8D08D" w:themeColor="accent6" w:themeTint="99" w:fill="auto"/>
          </w:tcPr>
          <w:p w14:paraId="196B3057" w14:textId="77777777" w:rsidR="00521943"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 xml:space="preserve">The Prophet model achieved good forecasting performance on the COVID-19 case data. </w:t>
            </w:r>
          </w:p>
          <w:p w14:paraId="7C116300" w14:textId="79DEB3CF" w:rsidR="00521943" w:rsidRDefault="00521943"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46327AF7" w14:textId="7FF8876C"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mean absolute error of less than 5% on the out-of-sample forecasting period.</w:t>
            </w:r>
          </w:p>
          <w:p w14:paraId="497FD432" w14:textId="77777777" w:rsidR="00923EE7" w:rsidRDefault="00923EE7" w:rsidP="00797CF4">
            <w:pPr>
              <w:spacing w:line="360" w:lineRule="auto"/>
              <w:outlineLvl w:val="0"/>
              <w:rPr>
                <w:rFonts w:asciiTheme="minorHAnsi" w:hAnsiTheme="minorHAnsi" w:cstheme="minorHAnsi"/>
                <w:sz w:val="20"/>
                <w:szCs w:val="20"/>
              </w:rPr>
            </w:pPr>
          </w:p>
          <w:p w14:paraId="377F22BE" w14:textId="77777777" w:rsidR="00923EE7" w:rsidRDefault="00923EE7" w:rsidP="00797CF4">
            <w:pPr>
              <w:spacing w:line="360" w:lineRule="auto"/>
              <w:outlineLvl w:val="0"/>
              <w:rPr>
                <w:rFonts w:asciiTheme="minorHAnsi" w:hAnsiTheme="minorHAnsi" w:cstheme="minorHAnsi"/>
                <w:sz w:val="20"/>
                <w:szCs w:val="20"/>
              </w:rPr>
            </w:pPr>
          </w:p>
          <w:p w14:paraId="67C9F1A5" w14:textId="77777777" w:rsidR="00923EE7" w:rsidRDefault="00923EE7" w:rsidP="00797CF4">
            <w:pPr>
              <w:spacing w:line="360" w:lineRule="auto"/>
              <w:outlineLvl w:val="0"/>
              <w:rPr>
                <w:rFonts w:asciiTheme="minorHAnsi" w:hAnsiTheme="minorHAnsi" w:cstheme="minorHAnsi"/>
                <w:sz w:val="20"/>
                <w:szCs w:val="20"/>
              </w:rPr>
            </w:pPr>
          </w:p>
          <w:p w14:paraId="4864D3CD"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510617BE" w14:textId="77777777" w:rsidTr="00797CF4">
        <w:tc>
          <w:tcPr>
            <w:tcW w:w="1702" w:type="dxa"/>
            <w:tcBorders>
              <w:top w:val="nil"/>
              <w:left w:val="nil"/>
              <w:bottom w:val="nil"/>
              <w:right w:val="nil"/>
            </w:tcBorders>
            <w:shd w:val="pct5" w:color="A8D08D" w:themeColor="accent6" w:themeTint="99" w:fill="auto"/>
          </w:tcPr>
          <w:p w14:paraId="27E8087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Zhang, X., &amp; Wang, Y. (2023).</w:t>
            </w:r>
          </w:p>
        </w:tc>
        <w:tc>
          <w:tcPr>
            <w:tcW w:w="2626" w:type="dxa"/>
            <w:tcBorders>
              <w:top w:val="nil"/>
              <w:left w:val="nil"/>
              <w:bottom w:val="nil"/>
              <w:right w:val="nil"/>
            </w:tcBorders>
            <w:shd w:val="pct5" w:color="A8D08D" w:themeColor="accent6" w:themeTint="99" w:fill="auto"/>
          </w:tcPr>
          <w:p w14:paraId="0B98E39F"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Cryptocurrency Prices</w:t>
            </w:r>
          </w:p>
        </w:tc>
        <w:tc>
          <w:tcPr>
            <w:tcW w:w="2227" w:type="dxa"/>
            <w:tcBorders>
              <w:top w:val="nil"/>
              <w:left w:val="nil"/>
              <w:bottom w:val="nil"/>
              <w:right w:val="nil"/>
            </w:tcBorders>
            <w:shd w:val="pct5" w:color="A8D08D" w:themeColor="accent6" w:themeTint="99" w:fill="auto"/>
          </w:tcPr>
          <w:p w14:paraId="0360F4F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cryptocurrency price data of Bitcoin and Ethereum from 1 January 2023 to 31 March 2023.</w:t>
            </w:r>
          </w:p>
        </w:tc>
        <w:tc>
          <w:tcPr>
            <w:tcW w:w="2767" w:type="dxa"/>
            <w:tcBorders>
              <w:top w:val="nil"/>
              <w:left w:val="nil"/>
              <w:bottom w:val="nil"/>
              <w:right w:val="nil"/>
            </w:tcBorders>
            <w:shd w:val="pct5" w:color="A8D08D" w:themeColor="accent6" w:themeTint="99" w:fill="auto"/>
          </w:tcPr>
          <w:p w14:paraId="39A1CBD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cryptocurrency prices. The model was trained on the historical cryptocurrency price data and evaluated on its out-of-sample forecasting performance.</w:t>
            </w:r>
          </w:p>
        </w:tc>
        <w:tc>
          <w:tcPr>
            <w:tcW w:w="2303" w:type="dxa"/>
            <w:tcBorders>
              <w:top w:val="nil"/>
              <w:left w:val="nil"/>
              <w:bottom w:val="nil"/>
              <w:right w:val="nil"/>
            </w:tcBorders>
            <w:shd w:val="pct5" w:color="A8D08D" w:themeColor="accent6" w:themeTint="99" w:fill="auto"/>
          </w:tcPr>
          <w:p w14:paraId="0F16E95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two cryptocurrencies and a short time period. The forecasting performance of the model may be affected by the high volatility of cryptocurrency prices.</w:t>
            </w:r>
          </w:p>
        </w:tc>
        <w:tc>
          <w:tcPr>
            <w:tcW w:w="3260" w:type="dxa"/>
            <w:tcBorders>
              <w:top w:val="nil"/>
              <w:left w:val="nil"/>
              <w:bottom w:val="nil"/>
              <w:right w:val="nil"/>
            </w:tcBorders>
            <w:shd w:val="pct5" w:color="A8D08D" w:themeColor="accent6" w:themeTint="99" w:fill="auto"/>
          </w:tcPr>
          <w:p w14:paraId="51CE991E" w14:textId="77777777" w:rsidR="00781C8A"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achieved good forecasting performance on the cryptocurrency price data.</w:t>
            </w:r>
          </w:p>
          <w:p w14:paraId="0B20F314" w14:textId="77777777" w:rsidR="00781C8A" w:rsidRDefault="00781C8A"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2C9568A1" w14:textId="5E6BA96E" w:rsidR="00923EE7"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mean absolute error of less than 5% on the out-of-sample forecasting period.</w:t>
            </w:r>
          </w:p>
          <w:p w14:paraId="5BF17FBB" w14:textId="77777777" w:rsidR="00923EE7" w:rsidRDefault="00923EE7" w:rsidP="00797CF4">
            <w:pPr>
              <w:spacing w:line="360" w:lineRule="auto"/>
              <w:outlineLvl w:val="0"/>
              <w:rPr>
                <w:rFonts w:asciiTheme="minorHAnsi" w:hAnsiTheme="minorHAnsi" w:cstheme="minorHAnsi"/>
                <w:sz w:val="20"/>
                <w:szCs w:val="20"/>
              </w:rPr>
            </w:pPr>
          </w:p>
          <w:p w14:paraId="7D0201A5"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40E854B8" w14:textId="77777777" w:rsidTr="00797CF4">
        <w:tc>
          <w:tcPr>
            <w:tcW w:w="1702" w:type="dxa"/>
            <w:tcBorders>
              <w:top w:val="nil"/>
              <w:left w:val="nil"/>
              <w:bottom w:val="nil"/>
              <w:right w:val="nil"/>
            </w:tcBorders>
            <w:shd w:val="pct5" w:color="A8D08D" w:themeColor="accent6" w:themeTint="99" w:fill="auto"/>
          </w:tcPr>
          <w:p w14:paraId="71C9B72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Zhou, Y., &amp; Li, X. (2023).</w:t>
            </w:r>
          </w:p>
        </w:tc>
        <w:tc>
          <w:tcPr>
            <w:tcW w:w="2626" w:type="dxa"/>
            <w:tcBorders>
              <w:top w:val="nil"/>
              <w:left w:val="nil"/>
              <w:bottom w:val="nil"/>
              <w:right w:val="nil"/>
            </w:tcBorders>
            <w:shd w:val="pct5" w:color="A8D08D" w:themeColor="accent6" w:themeTint="99" w:fill="auto"/>
          </w:tcPr>
          <w:p w14:paraId="628438E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risk forecasting model for financial portfolios.</w:t>
            </w:r>
          </w:p>
        </w:tc>
        <w:tc>
          <w:tcPr>
            <w:tcW w:w="2227" w:type="dxa"/>
            <w:tcBorders>
              <w:top w:val="nil"/>
              <w:left w:val="nil"/>
              <w:bottom w:val="nil"/>
              <w:right w:val="nil"/>
            </w:tcBorders>
            <w:shd w:val="pct5" w:color="A8D08D" w:themeColor="accent6" w:themeTint="99" w:fill="auto"/>
          </w:tcPr>
          <w:p w14:paraId="058882FD" w14:textId="2B55577B" w:rsidR="00362980" w:rsidRPr="00A52FD9" w:rsidRDefault="00A52FD9" w:rsidP="00797CF4">
            <w:pPr>
              <w:spacing w:line="360" w:lineRule="auto"/>
              <w:outlineLvl w:val="0"/>
              <w:rPr>
                <w:rFonts w:asciiTheme="minorHAnsi" w:hAnsiTheme="minorHAnsi" w:cstheme="minorHAnsi"/>
                <w:sz w:val="20"/>
                <w:szCs w:val="20"/>
              </w:rPr>
            </w:pPr>
            <w:r w:rsidRPr="00A52FD9">
              <w:rPr>
                <w:rFonts w:asciiTheme="minorHAnsi" w:hAnsiTheme="minorHAnsi" w:cstheme="minorHAnsi"/>
                <w:sz w:val="20"/>
                <w:szCs w:val="20"/>
              </w:rPr>
              <w:t>Five years of d</w:t>
            </w:r>
            <w:r w:rsidR="00362980" w:rsidRPr="00A52FD9">
              <w:rPr>
                <w:rFonts w:asciiTheme="minorHAnsi" w:hAnsiTheme="minorHAnsi" w:cstheme="minorHAnsi"/>
                <w:sz w:val="20"/>
                <w:szCs w:val="20"/>
              </w:rPr>
              <w:t xml:space="preserve">aily stock price data of the S&amp;P 500 index and the Nasdaq 100 index </w:t>
            </w:r>
            <w:r w:rsidRPr="00A52FD9">
              <w:rPr>
                <w:rFonts w:asciiTheme="minorHAnsi" w:hAnsiTheme="minorHAnsi" w:cstheme="minorHAnsi"/>
                <w:sz w:val="20"/>
                <w:szCs w:val="20"/>
              </w:rPr>
              <w:t>(</w:t>
            </w:r>
            <w:r w:rsidR="00362980" w:rsidRPr="00A52FD9">
              <w:rPr>
                <w:rFonts w:asciiTheme="minorHAnsi" w:hAnsiTheme="minorHAnsi" w:cstheme="minorHAnsi"/>
                <w:sz w:val="20"/>
                <w:szCs w:val="20"/>
              </w:rPr>
              <w:t>1 January 2017 to 31 December 2022</w:t>
            </w:r>
            <w:r w:rsidRPr="00A52FD9">
              <w:rPr>
                <w:rFonts w:asciiTheme="minorHAnsi" w:hAnsiTheme="minorHAnsi" w:cstheme="minorHAnsi"/>
                <w:sz w:val="20"/>
                <w:szCs w:val="20"/>
              </w:rPr>
              <w:t>)</w:t>
            </w:r>
            <w:r w:rsidR="00362980" w:rsidRPr="00A52FD9">
              <w:rPr>
                <w:rFonts w:asciiTheme="minorHAnsi" w:hAnsiTheme="minorHAnsi" w:cstheme="minorHAnsi"/>
                <w:sz w:val="20"/>
                <w:szCs w:val="20"/>
              </w:rPr>
              <w:t>.</w:t>
            </w:r>
          </w:p>
        </w:tc>
        <w:tc>
          <w:tcPr>
            <w:tcW w:w="2767" w:type="dxa"/>
            <w:tcBorders>
              <w:top w:val="nil"/>
              <w:left w:val="nil"/>
              <w:bottom w:val="nil"/>
              <w:right w:val="nil"/>
            </w:tcBorders>
            <w:shd w:val="pct5" w:color="A8D08D" w:themeColor="accent6" w:themeTint="99" w:fill="auto"/>
          </w:tcPr>
          <w:p w14:paraId="6115E1C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risk forecasting model for financial portfolios by forecasting the volatility of the portfolio returns. The model was evaluated on its ability to forecast the future volatility of the stock market indices.</w:t>
            </w:r>
          </w:p>
        </w:tc>
        <w:tc>
          <w:tcPr>
            <w:tcW w:w="2303" w:type="dxa"/>
            <w:tcBorders>
              <w:top w:val="nil"/>
              <w:left w:val="nil"/>
              <w:bottom w:val="nil"/>
              <w:right w:val="nil"/>
            </w:tcBorders>
            <w:shd w:val="pct5" w:color="A8D08D" w:themeColor="accent6" w:themeTint="99" w:fill="auto"/>
          </w:tcPr>
          <w:p w14:paraId="1F8450A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two stock market indices and one time period.</w:t>
            </w:r>
          </w:p>
        </w:tc>
        <w:tc>
          <w:tcPr>
            <w:tcW w:w="3260" w:type="dxa"/>
            <w:tcBorders>
              <w:top w:val="nil"/>
              <w:left w:val="nil"/>
              <w:bottom w:val="nil"/>
              <w:right w:val="nil"/>
            </w:tcBorders>
            <w:shd w:val="pct5" w:color="A8D08D" w:themeColor="accent6" w:themeTint="99" w:fill="auto"/>
          </w:tcPr>
          <w:p w14:paraId="470AABCC"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risk forecasting model outperformed other popular risk forecasting models in terms of forecasting accuracy.</w:t>
            </w:r>
          </w:p>
          <w:p w14:paraId="27BD865B" w14:textId="77777777" w:rsidR="00923EE7" w:rsidRDefault="00923EE7" w:rsidP="00797CF4">
            <w:pPr>
              <w:spacing w:line="360" w:lineRule="auto"/>
              <w:outlineLvl w:val="0"/>
              <w:rPr>
                <w:rFonts w:asciiTheme="minorHAnsi" w:hAnsiTheme="minorHAnsi" w:cstheme="minorHAnsi"/>
                <w:sz w:val="20"/>
                <w:szCs w:val="20"/>
              </w:rPr>
            </w:pPr>
          </w:p>
          <w:p w14:paraId="7BCA4D09" w14:textId="77777777" w:rsidR="00923EE7" w:rsidRDefault="00923EE7" w:rsidP="00797CF4">
            <w:pPr>
              <w:spacing w:line="360" w:lineRule="auto"/>
              <w:outlineLvl w:val="0"/>
              <w:rPr>
                <w:rFonts w:asciiTheme="minorHAnsi" w:hAnsiTheme="minorHAnsi" w:cstheme="minorHAnsi"/>
                <w:sz w:val="20"/>
                <w:szCs w:val="20"/>
              </w:rPr>
            </w:pPr>
          </w:p>
          <w:p w14:paraId="0D4F5F55" w14:textId="77777777" w:rsidR="00923EE7" w:rsidRDefault="00923EE7" w:rsidP="00797CF4">
            <w:pPr>
              <w:spacing w:line="360" w:lineRule="auto"/>
              <w:outlineLvl w:val="0"/>
              <w:rPr>
                <w:rFonts w:asciiTheme="minorHAnsi" w:hAnsiTheme="minorHAnsi" w:cstheme="minorHAnsi"/>
                <w:sz w:val="20"/>
                <w:szCs w:val="20"/>
              </w:rPr>
            </w:pPr>
          </w:p>
          <w:p w14:paraId="27FF5523" w14:textId="77777777" w:rsidR="00923EE7" w:rsidRDefault="00923EE7" w:rsidP="00797CF4">
            <w:pPr>
              <w:spacing w:line="360" w:lineRule="auto"/>
              <w:outlineLvl w:val="0"/>
              <w:rPr>
                <w:rFonts w:asciiTheme="minorHAnsi" w:hAnsiTheme="minorHAnsi" w:cstheme="minorHAnsi"/>
                <w:sz w:val="20"/>
                <w:szCs w:val="20"/>
              </w:rPr>
            </w:pPr>
          </w:p>
          <w:p w14:paraId="32173F68"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5AB4EF4B" w14:textId="77777777" w:rsidTr="00797CF4">
        <w:tc>
          <w:tcPr>
            <w:tcW w:w="1702" w:type="dxa"/>
            <w:tcBorders>
              <w:top w:val="nil"/>
              <w:left w:val="nil"/>
              <w:bottom w:val="nil"/>
              <w:right w:val="nil"/>
            </w:tcBorders>
            <w:shd w:val="pct5" w:color="A8D08D" w:themeColor="accent6" w:themeTint="99" w:fill="auto"/>
          </w:tcPr>
          <w:p w14:paraId="2C06EBD0"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Zhou, Y., &amp; Li, X. (2023).</w:t>
            </w:r>
          </w:p>
        </w:tc>
        <w:tc>
          <w:tcPr>
            <w:tcW w:w="2626" w:type="dxa"/>
            <w:tcBorders>
              <w:top w:val="nil"/>
              <w:left w:val="nil"/>
              <w:bottom w:val="nil"/>
              <w:right w:val="nil"/>
            </w:tcBorders>
            <w:shd w:val="pct5" w:color="A8D08D" w:themeColor="accent6" w:themeTint="99" w:fill="auto"/>
          </w:tcPr>
          <w:p w14:paraId="209163A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anomaly detection system for network traffic data.</w:t>
            </w:r>
          </w:p>
        </w:tc>
        <w:tc>
          <w:tcPr>
            <w:tcW w:w="2227" w:type="dxa"/>
            <w:tcBorders>
              <w:top w:val="nil"/>
              <w:left w:val="nil"/>
              <w:bottom w:val="nil"/>
              <w:right w:val="nil"/>
            </w:tcBorders>
            <w:shd w:val="pct5" w:color="A8D08D" w:themeColor="accent6" w:themeTint="99" w:fill="auto"/>
          </w:tcPr>
          <w:p w14:paraId="04A8D66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Network traffic data from a large enterprise network over a period of one month.</w:t>
            </w:r>
          </w:p>
        </w:tc>
        <w:tc>
          <w:tcPr>
            <w:tcW w:w="2767" w:type="dxa"/>
            <w:tcBorders>
              <w:top w:val="nil"/>
              <w:left w:val="nil"/>
              <w:bottom w:val="nil"/>
              <w:right w:val="nil"/>
            </w:tcBorders>
            <w:shd w:val="pct5" w:color="A8D08D" w:themeColor="accent6" w:themeTint="99" w:fill="auto"/>
          </w:tcPr>
          <w:p w14:paraId="5C3549D6" w14:textId="7F587DA5" w:rsidR="00362980" w:rsidRPr="006D0F44" w:rsidRDefault="00331D62" w:rsidP="00797CF4">
            <w:pPr>
              <w:spacing w:line="360" w:lineRule="auto"/>
              <w:outlineLvl w:val="0"/>
              <w:rPr>
                <w:rFonts w:asciiTheme="minorHAnsi" w:hAnsiTheme="minorHAnsi" w:cstheme="minorHAnsi"/>
                <w:sz w:val="20"/>
                <w:szCs w:val="20"/>
              </w:rPr>
            </w:pPr>
            <w:r w:rsidRPr="00331D62">
              <w:rPr>
                <w:rFonts w:asciiTheme="minorHAnsi" w:hAnsiTheme="minorHAnsi" w:cstheme="minorHAnsi"/>
                <w:sz w:val="20"/>
                <w:szCs w:val="20"/>
              </w:rPr>
              <w:t xml:space="preserve">An anomaly detection system was developed using the Prophet model to identify data points that were significantly </w:t>
            </w:r>
            <w:r w:rsidRPr="00331D62">
              <w:rPr>
                <w:rFonts w:asciiTheme="minorHAnsi" w:hAnsiTheme="minorHAnsi" w:cstheme="minorHAnsi"/>
                <w:sz w:val="20"/>
                <w:szCs w:val="20"/>
              </w:rPr>
              <w:lastRenderedPageBreak/>
              <w:t>different from the model's forecasts.</w:t>
            </w:r>
            <w:r>
              <w:rPr>
                <w:rFonts w:asciiTheme="minorHAnsi" w:hAnsiTheme="minorHAnsi" w:cstheme="minorHAnsi"/>
                <w:sz w:val="20"/>
                <w:szCs w:val="20"/>
              </w:rPr>
              <w:t xml:space="preserve"> </w:t>
            </w:r>
            <w:r w:rsidR="00362980" w:rsidRPr="006D0F44">
              <w:rPr>
                <w:rFonts w:asciiTheme="minorHAnsi" w:hAnsiTheme="minorHAnsi" w:cstheme="minorHAnsi"/>
                <w:sz w:val="20"/>
                <w:szCs w:val="20"/>
              </w:rPr>
              <w:t>The system was evaluated on its ability to detect anomalies in the network traffic data.</w:t>
            </w:r>
            <w:r w:rsidR="00102F55">
              <w:rPr>
                <w:rFonts w:asciiTheme="minorHAnsi" w:hAnsiTheme="minorHAnsi" w:cstheme="minorHAnsi"/>
                <w:sz w:val="20"/>
                <w:szCs w:val="20"/>
              </w:rPr>
              <w:t xml:space="preserve">   </w:t>
            </w:r>
          </w:p>
        </w:tc>
        <w:tc>
          <w:tcPr>
            <w:tcW w:w="2303" w:type="dxa"/>
            <w:tcBorders>
              <w:top w:val="nil"/>
              <w:left w:val="nil"/>
              <w:bottom w:val="nil"/>
              <w:right w:val="nil"/>
            </w:tcBorders>
            <w:shd w:val="pct5" w:color="A8D08D" w:themeColor="accent6" w:themeTint="99" w:fill="auto"/>
          </w:tcPr>
          <w:p w14:paraId="035E879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only one enterprise network and one time period.</w:t>
            </w:r>
          </w:p>
        </w:tc>
        <w:tc>
          <w:tcPr>
            <w:tcW w:w="3260" w:type="dxa"/>
            <w:tcBorders>
              <w:top w:val="nil"/>
              <w:left w:val="nil"/>
              <w:bottom w:val="nil"/>
              <w:right w:val="nil"/>
            </w:tcBorders>
            <w:shd w:val="pct5" w:color="A8D08D" w:themeColor="accent6" w:themeTint="99" w:fill="auto"/>
          </w:tcPr>
          <w:p w14:paraId="72161F21" w14:textId="77777777" w:rsidR="00781C8A"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model-based anomaly detection system outperformed other popular anomaly detection systems in terms of accuracy. </w:t>
            </w:r>
          </w:p>
          <w:p w14:paraId="2712FBFE" w14:textId="7E5A838B" w:rsidR="00781C8A" w:rsidRDefault="00781C8A"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lastRenderedPageBreak/>
              <w:t>results:</w:t>
            </w:r>
          </w:p>
          <w:p w14:paraId="5E0E816C" w14:textId="77777777" w:rsidR="00EE2C26" w:rsidRDefault="00EE2C26"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true positive rate</w:t>
            </w:r>
            <w:r>
              <w:rPr>
                <w:rFonts w:asciiTheme="minorHAnsi" w:hAnsiTheme="minorHAnsi" w:cstheme="minorHAnsi"/>
                <w:sz w:val="20"/>
                <w:szCs w:val="20"/>
              </w:rPr>
              <w:t xml:space="preserve"> </w:t>
            </w:r>
            <w:r w:rsidR="00362980" w:rsidRPr="006D0F44">
              <w:rPr>
                <w:rFonts w:asciiTheme="minorHAnsi" w:hAnsiTheme="minorHAnsi" w:cstheme="minorHAnsi"/>
                <w:sz w:val="20"/>
                <w:szCs w:val="20"/>
              </w:rPr>
              <w:t xml:space="preserve">of over 95% </w:t>
            </w:r>
          </w:p>
          <w:p w14:paraId="6B0C7B39" w14:textId="0CDD1337" w:rsidR="00362980" w:rsidRDefault="00EE2C26"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false positive rate</w:t>
            </w:r>
            <w:r w:rsidR="00362980" w:rsidRPr="006D0F44">
              <w:rPr>
                <w:rFonts w:asciiTheme="minorHAnsi" w:hAnsiTheme="minorHAnsi" w:cstheme="minorHAnsi"/>
                <w:sz w:val="20"/>
                <w:szCs w:val="20"/>
              </w:rPr>
              <w:t xml:space="preserve"> of less than 2%.</w:t>
            </w:r>
            <w:r w:rsidR="00102F55">
              <w:rPr>
                <w:rFonts w:asciiTheme="minorHAnsi" w:hAnsiTheme="minorHAnsi" w:cstheme="minorHAnsi"/>
                <w:sz w:val="20"/>
                <w:szCs w:val="20"/>
              </w:rPr>
              <w:t xml:space="preserve">          </w:t>
            </w:r>
          </w:p>
          <w:p w14:paraId="28E481D1" w14:textId="080651C6" w:rsidR="00923EE7" w:rsidRDefault="00102F55"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 xml:space="preserve"> </w:t>
            </w:r>
          </w:p>
          <w:p w14:paraId="4712C740" w14:textId="3A62A662" w:rsidR="00923EE7" w:rsidRDefault="00102F55"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 xml:space="preserve">  </w:t>
            </w:r>
          </w:p>
          <w:p w14:paraId="5C844E19" w14:textId="77777777" w:rsidR="00383615" w:rsidRPr="006D0F44" w:rsidRDefault="00383615" w:rsidP="00797CF4">
            <w:pPr>
              <w:spacing w:line="360" w:lineRule="auto"/>
              <w:outlineLvl w:val="0"/>
              <w:rPr>
                <w:rFonts w:asciiTheme="minorHAnsi" w:hAnsiTheme="minorHAnsi" w:cstheme="minorHAnsi"/>
                <w:sz w:val="20"/>
                <w:szCs w:val="20"/>
              </w:rPr>
            </w:pPr>
          </w:p>
        </w:tc>
      </w:tr>
      <w:tr w:rsidR="00362980" w:rsidRPr="00B078E7" w14:paraId="59D0FB88" w14:textId="77777777" w:rsidTr="00797CF4">
        <w:tc>
          <w:tcPr>
            <w:tcW w:w="1702" w:type="dxa"/>
            <w:tcBorders>
              <w:top w:val="nil"/>
              <w:left w:val="nil"/>
              <w:bottom w:val="nil"/>
              <w:right w:val="nil"/>
            </w:tcBorders>
            <w:shd w:val="pct5" w:color="A8D08D" w:themeColor="accent6" w:themeTint="99" w:fill="auto"/>
          </w:tcPr>
          <w:p w14:paraId="6A4D04C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Zhou, Y., &amp; Li, X. (2023).</w:t>
            </w:r>
          </w:p>
        </w:tc>
        <w:tc>
          <w:tcPr>
            <w:tcW w:w="2626" w:type="dxa"/>
            <w:tcBorders>
              <w:top w:val="nil"/>
              <w:left w:val="nil"/>
              <w:bottom w:val="nil"/>
              <w:right w:val="nil"/>
            </w:tcBorders>
            <w:shd w:val="pct5" w:color="A8D08D" w:themeColor="accent6" w:themeTint="99" w:fill="auto"/>
          </w:tcPr>
          <w:p w14:paraId="27BC71A0"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anomaly detection system for medical data.</w:t>
            </w:r>
          </w:p>
        </w:tc>
        <w:tc>
          <w:tcPr>
            <w:tcW w:w="2227" w:type="dxa"/>
            <w:tcBorders>
              <w:top w:val="nil"/>
              <w:left w:val="nil"/>
              <w:bottom w:val="nil"/>
              <w:right w:val="nil"/>
            </w:tcBorders>
            <w:shd w:val="pct5" w:color="A8D08D" w:themeColor="accent6" w:themeTint="99" w:fill="auto"/>
          </w:tcPr>
          <w:p w14:paraId="035FD73A" w14:textId="29DA19D0" w:rsidR="00362980" w:rsidRPr="006D0F44" w:rsidRDefault="00096B56" w:rsidP="00797CF4">
            <w:pPr>
              <w:spacing w:line="360" w:lineRule="auto"/>
              <w:outlineLvl w:val="0"/>
              <w:rPr>
                <w:rFonts w:asciiTheme="minorHAnsi" w:hAnsiTheme="minorHAnsi" w:cstheme="minorHAnsi"/>
                <w:sz w:val="20"/>
                <w:szCs w:val="20"/>
              </w:rPr>
            </w:pPr>
            <w:r w:rsidRPr="00096B56">
              <w:rPr>
                <w:rFonts w:asciiTheme="minorHAnsi" w:hAnsiTheme="minorHAnsi" w:cstheme="minorHAnsi"/>
                <w:sz w:val="20"/>
                <w:szCs w:val="20"/>
              </w:rPr>
              <w:t xml:space="preserve">A large dataset of medical data from a variety of medical devices was collected such as </w:t>
            </w:r>
            <w:r w:rsidR="00383615" w:rsidRPr="00096B56">
              <w:rPr>
                <w:rFonts w:asciiTheme="minorHAnsi" w:hAnsiTheme="minorHAnsi" w:cstheme="minorHAnsi"/>
                <w:sz w:val="20"/>
                <w:szCs w:val="20"/>
              </w:rPr>
              <w:t xml:space="preserve">electrocardiograms, </w:t>
            </w:r>
            <w:r w:rsidR="00743834" w:rsidRPr="00096B56">
              <w:rPr>
                <w:rFonts w:asciiTheme="minorHAnsi" w:hAnsiTheme="minorHAnsi" w:cstheme="minorHAnsi"/>
                <w:sz w:val="20"/>
                <w:szCs w:val="20"/>
              </w:rPr>
              <w:t>electroencephalograms,</w:t>
            </w:r>
            <w:r w:rsidRPr="00096B56">
              <w:rPr>
                <w:rFonts w:asciiTheme="minorHAnsi" w:hAnsiTheme="minorHAnsi" w:cstheme="minorHAnsi"/>
                <w:sz w:val="20"/>
                <w:szCs w:val="20"/>
              </w:rPr>
              <w:t xml:space="preserve"> and magnetic resonance imaging scans.</w:t>
            </w:r>
          </w:p>
        </w:tc>
        <w:tc>
          <w:tcPr>
            <w:tcW w:w="2767" w:type="dxa"/>
            <w:tcBorders>
              <w:top w:val="nil"/>
              <w:left w:val="nil"/>
              <w:bottom w:val="nil"/>
              <w:right w:val="nil"/>
            </w:tcBorders>
            <w:shd w:val="pct5" w:color="A8D08D" w:themeColor="accent6" w:themeTint="99" w:fill="auto"/>
          </w:tcPr>
          <w:p w14:paraId="0ED0863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anomaly detection system by identifying data points that deviated significantly from the model's forecasts. The system was evaluated on its ability to detect anomalies in the medical data.</w:t>
            </w:r>
          </w:p>
        </w:tc>
        <w:tc>
          <w:tcPr>
            <w:tcW w:w="2303" w:type="dxa"/>
            <w:tcBorders>
              <w:top w:val="nil"/>
              <w:left w:val="nil"/>
              <w:bottom w:val="nil"/>
              <w:right w:val="nil"/>
            </w:tcBorders>
            <w:shd w:val="pct5" w:color="A8D08D" w:themeColor="accent6" w:themeTint="99" w:fill="auto"/>
          </w:tcPr>
          <w:p w14:paraId="70B9C405"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medical data and one time period.</w:t>
            </w:r>
          </w:p>
        </w:tc>
        <w:tc>
          <w:tcPr>
            <w:tcW w:w="3260" w:type="dxa"/>
            <w:tcBorders>
              <w:top w:val="nil"/>
              <w:left w:val="nil"/>
              <w:bottom w:val="nil"/>
              <w:right w:val="nil"/>
            </w:tcBorders>
            <w:shd w:val="pct5" w:color="A8D08D" w:themeColor="accent6" w:themeTint="99" w:fill="auto"/>
          </w:tcPr>
          <w:p w14:paraId="47B7BA99" w14:textId="77777777" w:rsidR="00EE2C26" w:rsidRPr="00EE2C26" w:rsidRDefault="00362980" w:rsidP="00797CF4">
            <w:pPr>
              <w:spacing w:line="360" w:lineRule="auto"/>
              <w:outlineLvl w:val="0"/>
              <w:rPr>
                <w:rFonts w:asciiTheme="minorHAnsi" w:hAnsiTheme="minorHAnsi" w:cstheme="minorHAnsi"/>
                <w:sz w:val="20"/>
                <w:szCs w:val="20"/>
              </w:rPr>
            </w:pPr>
            <w:r w:rsidRPr="00EE2C26">
              <w:rPr>
                <w:rFonts w:asciiTheme="minorHAnsi" w:hAnsiTheme="minorHAnsi" w:cstheme="minorHAnsi"/>
                <w:sz w:val="20"/>
                <w:szCs w:val="20"/>
              </w:rPr>
              <w:t xml:space="preserve">The Prophet model-based anomaly detection system outperformed other popular anomaly detection systems in terms of accuracy. </w:t>
            </w:r>
          </w:p>
          <w:p w14:paraId="7DA433A6" w14:textId="7BBB39C8" w:rsidR="00EE2C26" w:rsidRPr="00EE2C26" w:rsidRDefault="00EE2C26" w:rsidP="00797CF4">
            <w:pPr>
              <w:spacing w:line="360" w:lineRule="auto"/>
              <w:outlineLvl w:val="0"/>
              <w:rPr>
                <w:rFonts w:asciiTheme="minorHAnsi" w:hAnsiTheme="minorHAnsi" w:cstheme="minorHAnsi"/>
                <w:sz w:val="20"/>
                <w:szCs w:val="20"/>
              </w:rPr>
            </w:pPr>
            <w:r w:rsidRPr="00EE2C26">
              <w:rPr>
                <w:rFonts w:asciiTheme="minorHAnsi" w:hAnsiTheme="minorHAnsi" w:cstheme="minorHAnsi"/>
                <w:sz w:val="20"/>
                <w:szCs w:val="20"/>
              </w:rPr>
              <w:t>results:</w:t>
            </w:r>
          </w:p>
          <w:p w14:paraId="5A2AA54B" w14:textId="16EDD506" w:rsidR="00EE2C26" w:rsidRPr="00EE2C26" w:rsidRDefault="00EE2C26" w:rsidP="00797CF4">
            <w:pPr>
              <w:spacing w:line="360" w:lineRule="auto"/>
              <w:outlineLvl w:val="0"/>
              <w:rPr>
                <w:rFonts w:asciiTheme="minorHAnsi" w:hAnsiTheme="minorHAnsi" w:cstheme="minorHAnsi"/>
                <w:sz w:val="20"/>
                <w:szCs w:val="20"/>
              </w:rPr>
            </w:pPr>
            <w:r w:rsidRPr="00EE2C26">
              <w:rPr>
                <w:rFonts w:asciiTheme="minorHAnsi" w:hAnsiTheme="minorHAnsi" w:cstheme="minorHAnsi"/>
                <w:sz w:val="20"/>
                <w:szCs w:val="20"/>
              </w:rPr>
              <w:t>true positive rate of</w:t>
            </w:r>
            <w:r w:rsidR="00362980" w:rsidRPr="00EE2C26">
              <w:rPr>
                <w:rFonts w:asciiTheme="minorHAnsi" w:hAnsiTheme="minorHAnsi" w:cstheme="minorHAnsi"/>
                <w:sz w:val="20"/>
                <w:szCs w:val="20"/>
              </w:rPr>
              <w:t xml:space="preserve"> over 90% </w:t>
            </w:r>
          </w:p>
          <w:p w14:paraId="4F8EDA18" w14:textId="737C2526" w:rsidR="00923EE7" w:rsidRPr="00EE2C26" w:rsidRDefault="00EE2C26" w:rsidP="00797CF4">
            <w:pPr>
              <w:spacing w:line="360" w:lineRule="auto"/>
              <w:outlineLvl w:val="0"/>
              <w:rPr>
                <w:rFonts w:asciiTheme="minorHAnsi" w:hAnsiTheme="minorHAnsi" w:cstheme="minorHAnsi"/>
                <w:sz w:val="20"/>
                <w:szCs w:val="20"/>
              </w:rPr>
            </w:pPr>
            <w:r w:rsidRPr="00EE2C26">
              <w:rPr>
                <w:rFonts w:asciiTheme="minorHAnsi" w:hAnsiTheme="minorHAnsi" w:cstheme="minorHAnsi"/>
                <w:sz w:val="20"/>
                <w:szCs w:val="20"/>
              </w:rPr>
              <w:t>false positive rate o</w:t>
            </w:r>
            <w:r w:rsidR="00362980" w:rsidRPr="00EE2C26">
              <w:rPr>
                <w:rFonts w:asciiTheme="minorHAnsi" w:hAnsiTheme="minorHAnsi" w:cstheme="minorHAnsi"/>
                <w:sz w:val="20"/>
                <w:szCs w:val="20"/>
              </w:rPr>
              <w:t>f less than 4%.</w:t>
            </w:r>
          </w:p>
          <w:p w14:paraId="756210C6" w14:textId="77777777" w:rsidR="00923EE7" w:rsidRPr="00EE2C26" w:rsidRDefault="00923EE7" w:rsidP="00797CF4">
            <w:pPr>
              <w:spacing w:line="360" w:lineRule="auto"/>
              <w:outlineLvl w:val="0"/>
              <w:rPr>
                <w:rFonts w:asciiTheme="minorHAnsi" w:hAnsiTheme="minorHAnsi" w:cstheme="minorHAnsi"/>
                <w:sz w:val="20"/>
                <w:szCs w:val="20"/>
              </w:rPr>
            </w:pPr>
          </w:p>
          <w:p w14:paraId="4CC10EEE" w14:textId="77777777" w:rsidR="00923EE7" w:rsidRPr="00EE2C26" w:rsidRDefault="00923EE7" w:rsidP="00797CF4">
            <w:pPr>
              <w:spacing w:line="360" w:lineRule="auto"/>
              <w:outlineLvl w:val="0"/>
              <w:rPr>
                <w:rFonts w:asciiTheme="minorHAnsi" w:hAnsiTheme="minorHAnsi" w:cstheme="minorHAnsi"/>
                <w:sz w:val="20"/>
                <w:szCs w:val="20"/>
              </w:rPr>
            </w:pPr>
          </w:p>
          <w:p w14:paraId="21A1DE11" w14:textId="77777777" w:rsidR="00923EE7" w:rsidRPr="00EE2C26" w:rsidRDefault="00923EE7" w:rsidP="00797CF4">
            <w:pPr>
              <w:spacing w:line="360" w:lineRule="auto"/>
              <w:outlineLvl w:val="0"/>
              <w:rPr>
                <w:rFonts w:asciiTheme="minorHAnsi" w:hAnsiTheme="minorHAnsi" w:cstheme="minorHAnsi"/>
                <w:sz w:val="20"/>
                <w:szCs w:val="20"/>
              </w:rPr>
            </w:pPr>
          </w:p>
        </w:tc>
      </w:tr>
      <w:tr w:rsidR="00362980" w:rsidRPr="00B078E7" w14:paraId="5F52CAB9" w14:textId="77777777" w:rsidTr="00797CF4">
        <w:tc>
          <w:tcPr>
            <w:tcW w:w="1702" w:type="dxa"/>
            <w:tcBorders>
              <w:top w:val="nil"/>
              <w:left w:val="nil"/>
              <w:bottom w:val="nil"/>
              <w:right w:val="nil"/>
            </w:tcBorders>
            <w:shd w:val="pct5" w:color="A8D08D" w:themeColor="accent6" w:themeTint="99" w:fill="auto"/>
          </w:tcPr>
          <w:p w14:paraId="414E639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 (2023).</w:t>
            </w:r>
          </w:p>
        </w:tc>
        <w:tc>
          <w:tcPr>
            <w:tcW w:w="2626" w:type="dxa"/>
            <w:tcBorders>
              <w:top w:val="nil"/>
              <w:left w:val="nil"/>
              <w:bottom w:val="nil"/>
              <w:right w:val="nil"/>
            </w:tcBorders>
            <w:shd w:val="pct5" w:color="A8D08D" w:themeColor="accent6" w:themeTint="99" w:fill="auto"/>
          </w:tcPr>
          <w:p w14:paraId="774EF01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anomaly detection system for energy consumption data.</w:t>
            </w:r>
          </w:p>
        </w:tc>
        <w:tc>
          <w:tcPr>
            <w:tcW w:w="2227" w:type="dxa"/>
            <w:tcBorders>
              <w:top w:val="nil"/>
              <w:left w:val="nil"/>
              <w:bottom w:val="nil"/>
              <w:right w:val="nil"/>
            </w:tcBorders>
            <w:shd w:val="pct5" w:color="A8D08D" w:themeColor="accent6" w:themeTint="99" w:fill="auto"/>
          </w:tcPr>
          <w:p w14:paraId="2A5CAB1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Energy consumption data from a variety of buildings and industrial facilities over a period of one year.</w:t>
            </w:r>
          </w:p>
        </w:tc>
        <w:tc>
          <w:tcPr>
            <w:tcW w:w="2767" w:type="dxa"/>
            <w:tcBorders>
              <w:top w:val="nil"/>
              <w:left w:val="nil"/>
              <w:bottom w:val="nil"/>
              <w:right w:val="nil"/>
            </w:tcBorders>
            <w:shd w:val="pct5" w:color="A8D08D" w:themeColor="accent6" w:themeTint="99" w:fill="auto"/>
          </w:tcPr>
          <w:p w14:paraId="401BA4C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anomaly detection system by identifying data points that deviated significantly from the model's forecasts. The system was evaluated on its ability to detect anomalies in the energy consumption data.</w:t>
            </w:r>
          </w:p>
        </w:tc>
        <w:tc>
          <w:tcPr>
            <w:tcW w:w="2303" w:type="dxa"/>
            <w:tcBorders>
              <w:top w:val="nil"/>
              <w:left w:val="nil"/>
              <w:bottom w:val="nil"/>
              <w:right w:val="nil"/>
            </w:tcBorders>
            <w:shd w:val="pct5" w:color="A8D08D" w:themeColor="accent6" w:themeTint="99" w:fill="auto"/>
          </w:tcPr>
          <w:p w14:paraId="7F8D854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buildings and industrial facilities and one time period.</w:t>
            </w:r>
          </w:p>
        </w:tc>
        <w:tc>
          <w:tcPr>
            <w:tcW w:w="3260" w:type="dxa"/>
            <w:tcBorders>
              <w:top w:val="nil"/>
              <w:left w:val="nil"/>
              <w:bottom w:val="nil"/>
              <w:right w:val="nil"/>
            </w:tcBorders>
            <w:shd w:val="pct5" w:color="A8D08D" w:themeColor="accent6" w:themeTint="99" w:fill="auto"/>
          </w:tcPr>
          <w:p w14:paraId="61ABC6BF" w14:textId="77777777" w:rsidR="00B33F62"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model-based anomaly detection system outperformed other popular anomaly detection systems in terms of accuracy. </w:t>
            </w:r>
          </w:p>
          <w:p w14:paraId="3F363172" w14:textId="77777777" w:rsidR="00B33F62" w:rsidRDefault="00B33F62"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3FB31F5A" w14:textId="77777777" w:rsidR="00B33F62" w:rsidRDefault="00B33F62" w:rsidP="00797CF4">
            <w:pPr>
              <w:spacing w:line="360" w:lineRule="auto"/>
              <w:outlineLvl w:val="0"/>
              <w:rPr>
                <w:rFonts w:asciiTheme="minorHAnsi" w:hAnsiTheme="minorHAnsi" w:cstheme="minorHAnsi"/>
                <w:sz w:val="20"/>
                <w:szCs w:val="20"/>
              </w:rPr>
            </w:pPr>
            <w:r w:rsidRPr="00EE2C26">
              <w:rPr>
                <w:rFonts w:asciiTheme="minorHAnsi" w:hAnsiTheme="minorHAnsi" w:cstheme="minorHAnsi"/>
                <w:sz w:val="20"/>
                <w:szCs w:val="20"/>
              </w:rPr>
              <w:t xml:space="preserve">true positive rate </w:t>
            </w:r>
            <w:r w:rsidR="00362980" w:rsidRPr="006D0F44">
              <w:rPr>
                <w:rFonts w:asciiTheme="minorHAnsi" w:hAnsiTheme="minorHAnsi" w:cstheme="minorHAnsi"/>
                <w:sz w:val="20"/>
                <w:szCs w:val="20"/>
              </w:rPr>
              <w:t xml:space="preserve">of over 95% </w:t>
            </w:r>
          </w:p>
          <w:p w14:paraId="1AAE07E6" w14:textId="1F9FF313" w:rsidR="00362980" w:rsidRDefault="00B33F62" w:rsidP="00797CF4">
            <w:pPr>
              <w:spacing w:line="360" w:lineRule="auto"/>
              <w:outlineLvl w:val="0"/>
              <w:rPr>
                <w:rFonts w:asciiTheme="minorHAnsi" w:hAnsiTheme="minorHAnsi" w:cstheme="minorHAnsi"/>
                <w:sz w:val="20"/>
                <w:szCs w:val="20"/>
              </w:rPr>
            </w:pPr>
            <w:r w:rsidRPr="00EE2C26">
              <w:rPr>
                <w:rFonts w:asciiTheme="minorHAnsi" w:hAnsiTheme="minorHAnsi" w:cstheme="minorHAnsi"/>
                <w:sz w:val="20"/>
                <w:szCs w:val="20"/>
              </w:rPr>
              <w:t>false positive rate</w:t>
            </w:r>
            <w:r w:rsidR="00362980" w:rsidRPr="006D0F44">
              <w:rPr>
                <w:rFonts w:asciiTheme="minorHAnsi" w:hAnsiTheme="minorHAnsi" w:cstheme="minorHAnsi"/>
                <w:sz w:val="20"/>
                <w:szCs w:val="20"/>
              </w:rPr>
              <w:t xml:space="preserve"> of less than 3%.</w:t>
            </w:r>
          </w:p>
          <w:p w14:paraId="22A05FBC" w14:textId="77777777" w:rsidR="00923EE7" w:rsidRDefault="00923EE7" w:rsidP="00797CF4">
            <w:pPr>
              <w:spacing w:line="360" w:lineRule="auto"/>
              <w:outlineLvl w:val="0"/>
              <w:rPr>
                <w:rFonts w:asciiTheme="minorHAnsi" w:hAnsiTheme="minorHAnsi" w:cstheme="minorHAnsi"/>
                <w:sz w:val="20"/>
                <w:szCs w:val="20"/>
              </w:rPr>
            </w:pPr>
          </w:p>
          <w:p w14:paraId="733F52A7"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5D315A2C" w14:textId="77777777" w:rsidTr="00797CF4">
        <w:tc>
          <w:tcPr>
            <w:tcW w:w="1702" w:type="dxa"/>
            <w:tcBorders>
              <w:top w:val="nil"/>
              <w:left w:val="nil"/>
              <w:bottom w:val="nil"/>
              <w:right w:val="nil"/>
            </w:tcBorders>
            <w:shd w:val="pct5" w:color="A8D08D" w:themeColor="accent6" w:themeTint="99" w:fill="auto"/>
          </w:tcPr>
          <w:p w14:paraId="0638175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Arth Singh et al. (2022)</w:t>
            </w:r>
          </w:p>
          <w:p w14:paraId="30E523CD" w14:textId="77777777" w:rsidR="00362980" w:rsidRPr="006D0F44" w:rsidRDefault="00362980" w:rsidP="00797CF4">
            <w:pPr>
              <w:spacing w:line="360" w:lineRule="auto"/>
              <w:outlineLvl w:val="0"/>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619B413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Predictive Analytics of Stock Market as a Time Series</w:t>
            </w:r>
          </w:p>
        </w:tc>
        <w:tc>
          <w:tcPr>
            <w:tcW w:w="2227" w:type="dxa"/>
            <w:tcBorders>
              <w:top w:val="nil"/>
              <w:left w:val="nil"/>
              <w:bottom w:val="nil"/>
              <w:right w:val="nil"/>
            </w:tcBorders>
            <w:shd w:val="pct5" w:color="A8D08D" w:themeColor="accent6" w:themeTint="99" w:fill="auto"/>
          </w:tcPr>
          <w:p w14:paraId="1C21E1B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Historical NSE data</w:t>
            </w:r>
          </w:p>
        </w:tc>
        <w:tc>
          <w:tcPr>
            <w:tcW w:w="2767" w:type="dxa"/>
            <w:tcBorders>
              <w:top w:val="nil"/>
              <w:left w:val="nil"/>
              <w:bottom w:val="nil"/>
              <w:right w:val="nil"/>
            </w:tcBorders>
            <w:shd w:val="pct5" w:color="A8D08D" w:themeColor="accent6" w:themeTint="99" w:fill="auto"/>
          </w:tcPr>
          <w:p w14:paraId="5ADC807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Compared ARIMAX, Prophet, LSTM, and Bidirectional LSTM models for predicting stock market behaviour.  </w:t>
            </w:r>
          </w:p>
        </w:tc>
        <w:tc>
          <w:tcPr>
            <w:tcW w:w="2303" w:type="dxa"/>
            <w:tcBorders>
              <w:top w:val="nil"/>
              <w:left w:val="nil"/>
              <w:bottom w:val="nil"/>
              <w:right w:val="nil"/>
            </w:tcBorders>
            <w:shd w:val="pct5" w:color="A8D08D" w:themeColor="accent6" w:themeTint="99" w:fill="auto"/>
          </w:tcPr>
          <w:p w14:paraId="583A544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Single dataset and only four models.</w:t>
            </w:r>
          </w:p>
        </w:tc>
        <w:tc>
          <w:tcPr>
            <w:tcW w:w="3260" w:type="dxa"/>
            <w:tcBorders>
              <w:top w:val="nil"/>
              <w:left w:val="nil"/>
              <w:bottom w:val="nil"/>
              <w:right w:val="nil"/>
            </w:tcBorders>
            <w:shd w:val="pct5" w:color="A8D08D" w:themeColor="accent6" w:themeTint="99" w:fill="auto"/>
          </w:tcPr>
          <w:p w14:paraId="4FE08E6F"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LSTM model with 98.60% and 96.97% accuracy for long and short-term decisions.</w:t>
            </w:r>
          </w:p>
          <w:p w14:paraId="468A901D" w14:textId="77777777" w:rsidR="00923EE7" w:rsidRDefault="00923EE7" w:rsidP="00797CF4">
            <w:pPr>
              <w:spacing w:line="360" w:lineRule="auto"/>
              <w:outlineLvl w:val="0"/>
              <w:rPr>
                <w:rFonts w:asciiTheme="minorHAnsi" w:hAnsiTheme="minorHAnsi" w:cstheme="minorHAnsi"/>
                <w:sz w:val="20"/>
                <w:szCs w:val="20"/>
              </w:rPr>
            </w:pPr>
          </w:p>
          <w:p w14:paraId="50BF7D28"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4882096C" w14:textId="77777777" w:rsidTr="00797CF4">
        <w:tc>
          <w:tcPr>
            <w:tcW w:w="1702" w:type="dxa"/>
            <w:tcBorders>
              <w:top w:val="nil"/>
              <w:left w:val="nil"/>
              <w:bottom w:val="nil"/>
              <w:right w:val="nil"/>
            </w:tcBorders>
            <w:shd w:val="pct5" w:color="A8D08D" w:themeColor="accent6" w:themeTint="99" w:fill="auto"/>
          </w:tcPr>
          <w:p w14:paraId="495D2060"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A.A. Adebiyi et al. (2022)</w:t>
            </w:r>
          </w:p>
        </w:tc>
        <w:tc>
          <w:tcPr>
            <w:tcW w:w="2626" w:type="dxa"/>
            <w:tcBorders>
              <w:top w:val="nil"/>
              <w:left w:val="nil"/>
              <w:bottom w:val="nil"/>
              <w:right w:val="nil"/>
            </w:tcBorders>
            <w:shd w:val="pct5" w:color="A8D08D" w:themeColor="accent6" w:themeTint="99" w:fill="auto"/>
          </w:tcPr>
          <w:p w14:paraId="14AFED4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daily stock prices using Prophet</w:t>
            </w:r>
          </w:p>
        </w:tc>
        <w:tc>
          <w:tcPr>
            <w:tcW w:w="2227" w:type="dxa"/>
            <w:tcBorders>
              <w:top w:val="nil"/>
              <w:left w:val="nil"/>
              <w:bottom w:val="nil"/>
              <w:right w:val="nil"/>
            </w:tcBorders>
            <w:shd w:val="pct5" w:color="A8D08D" w:themeColor="accent6" w:themeTint="99" w:fill="auto"/>
          </w:tcPr>
          <w:p w14:paraId="3C2E6D9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Yahoo Finance</w:t>
            </w:r>
          </w:p>
        </w:tc>
        <w:tc>
          <w:tcPr>
            <w:tcW w:w="2767" w:type="dxa"/>
            <w:tcBorders>
              <w:top w:val="nil"/>
              <w:left w:val="nil"/>
              <w:bottom w:val="nil"/>
              <w:right w:val="nil"/>
            </w:tcBorders>
            <w:shd w:val="pct5" w:color="A8D08D" w:themeColor="accent6" w:themeTint="99" w:fill="auto"/>
          </w:tcPr>
          <w:p w14:paraId="5C2E5D65"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technical indicators and economic data</w:t>
            </w:r>
          </w:p>
        </w:tc>
        <w:tc>
          <w:tcPr>
            <w:tcW w:w="2303" w:type="dxa"/>
            <w:tcBorders>
              <w:top w:val="nil"/>
              <w:left w:val="nil"/>
              <w:bottom w:val="nil"/>
              <w:right w:val="nil"/>
            </w:tcBorders>
            <w:shd w:val="pct5" w:color="A8D08D" w:themeColor="accent6" w:themeTint="99" w:fill="auto"/>
          </w:tcPr>
          <w:p w14:paraId="79C1BFF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sudden changes in market conditions</w:t>
            </w:r>
          </w:p>
        </w:tc>
        <w:tc>
          <w:tcPr>
            <w:tcW w:w="3260" w:type="dxa"/>
            <w:tcBorders>
              <w:top w:val="nil"/>
              <w:left w:val="nil"/>
              <w:bottom w:val="nil"/>
              <w:right w:val="nil"/>
            </w:tcBorders>
            <w:shd w:val="pct5" w:color="A8D08D" w:themeColor="accent6" w:themeTint="99" w:fill="auto"/>
          </w:tcPr>
          <w:p w14:paraId="18EF0DA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0.64, </w:t>
            </w:r>
          </w:p>
          <w:p w14:paraId="25EB70BF"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2.3%, </w:t>
            </w:r>
          </w:p>
          <w:p w14:paraId="48824B2D"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0.95</w:t>
            </w:r>
          </w:p>
          <w:p w14:paraId="70230A73" w14:textId="77777777" w:rsidR="00923EE7" w:rsidRDefault="00923EE7" w:rsidP="00797CF4">
            <w:pPr>
              <w:spacing w:line="360" w:lineRule="auto"/>
              <w:outlineLvl w:val="0"/>
              <w:rPr>
                <w:rFonts w:asciiTheme="minorHAnsi" w:hAnsiTheme="minorHAnsi" w:cstheme="minorHAnsi"/>
                <w:sz w:val="20"/>
                <w:szCs w:val="20"/>
              </w:rPr>
            </w:pPr>
          </w:p>
          <w:p w14:paraId="54512840"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065119BC" w14:textId="77777777" w:rsidTr="00797CF4">
        <w:tc>
          <w:tcPr>
            <w:tcW w:w="1702" w:type="dxa"/>
            <w:tcBorders>
              <w:top w:val="nil"/>
              <w:left w:val="nil"/>
              <w:bottom w:val="nil"/>
              <w:right w:val="nil"/>
            </w:tcBorders>
            <w:shd w:val="pct5" w:color="A8D08D" w:themeColor="accent6" w:themeTint="99" w:fill="auto"/>
          </w:tcPr>
          <w:p w14:paraId="3FB05CD6"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 Chen et al. (2022)</w:t>
            </w:r>
          </w:p>
        </w:tc>
        <w:tc>
          <w:tcPr>
            <w:tcW w:w="2626" w:type="dxa"/>
            <w:tcBorders>
              <w:top w:val="nil"/>
              <w:left w:val="nil"/>
              <w:bottom w:val="nil"/>
              <w:right w:val="nil"/>
            </w:tcBorders>
            <w:shd w:val="pct5" w:color="A8D08D" w:themeColor="accent6" w:themeTint="99" w:fill="auto"/>
          </w:tcPr>
          <w:p w14:paraId="6BE6471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quarterly GDP growth using Prophet</w:t>
            </w:r>
          </w:p>
        </w:tc>
        <w:tc>
          <w:tcPr>
            <w:tcW w:w="2227" w:type="dxa"/>
            <w:tcBorders>
              <w:top w:val="nil"/>
              <w:left w:val="nil"/>
              <w:bottom w:val="nil"/>
              <w:right w:val="nil"/>
            </w:tcBorders>
            <w:shd w:val="pct5" w:color="A8D08D" w:themeColor="accent6" w:themeTint="99" w:fill="auto"/>
          </w:tcPr>
          <w:p w14:paraId="7C425D40"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World Bank</w:t>
            </w:r>
          </w:p>
        </w:tc>
        <w:tc>
          <w:tcPr>
            <w:tcW w:w="2767" w:type="dxa"/>
            <w:tcBorders>
              <w:top w:val="nil"/>
              <w:left w:val="nil"/>
              <w:bottom w:val="nil"/>
              <w:right w:val="nil"/>
            </w:tcBorders>
            <w:shd w:val="pct5" w:color="A8D08D" w:themeColor="accent6" w:themeTint="99" w:fill="auto"/>
          </w:tcPr>
          <w:p w14:paraId="1900521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leading economic indicators</w:t>
            </w:r>
          </w:p>
        </w:tc>
        <w:tc>
          <w:tcPr>
            <w:tcW w:w="2303" w:type="dxa"/>
            <w:tcBorders>
              <w:top w:val="nil"/>
              <w:left w:val="nil"/>
              <w:bottom w:val="nil"/>
              <w:right w:val="nil"/>
            </w:tcBorders>
            <w:shd w:val="pct5" w:color="A8D08D" w:themeColor="accent6" w:themeTint="99" w:fill="auto"/>
          </w:tcPr>
          <w:p w14:paraId="3C592CB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structural changes in the economy</w:t>
            </w:r>
          </w:p>
        </w:tc>
        <w:tc>
          <w:tcPr>
            <w:tcW w:w="3260" w:type="dxa"/>
            <w:tcBorders>
              <w:top w:val="nil"/>
              <w:left w:val="nil"/>
              <w:bottom w:val="nil"/>
              <w:right w:val="nil"/>
            </w:tcBorders>
            <w:shd w:val="pct5" w:color="A8D08D" w:themeColor="accent6" w:themeTint="99" w:fill="auto"/>
          </w:tcPr>
          <w:p w14:paraId="441560D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0.2%, </w:t>
            </w:r>
          </w:p>
          <w:p w14:paraId="033000D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0.5%, </w:t>
            </w:r>
          </w:p>
          <w:p w14:paraId="2EA2D17E"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0.99</w:t>
            </w:r>
          </w:p>
          <w:p w14:paraId="639C82C1" w14:textId="77777777" w:rsidR="006153E7" w:rsidRPr="006D0F44" w:rsidRDefault="006153E7" w:rsidP="00797CF4">
            <w:pPr>
              <w:spacing w:line="360" w:lineRule="auto"/>
              <w:outlineLvl w:val="0"/>
              <w:rPr>
                <w:rFonts w:asciiTheme="minorHAnsi" w:hAnsiTheme="minorHAnsi" w:cstheme="minorHAnsi"/>
                <w:sz w:val="20"/>
                <w:szCs w:val="20"/>
              </w:rPr>
            </w:pPr>
          </w:p>
        </w:tc>
      </w:tr>
      <w:tr w:rsidR="00362980" w:rsidRPr="00B078E7" w14:paraId="0CE2864B" w14:textId="77777777" w:rsidTr="00797CF4">
        <w:tc>
          <w:tcPr>
            <w:tcW w:w="1702" w:type="dxa"/>
            <w:tcBorders>
              <w:top w:val="nil"/>
              <w:left w:val="nil"/>
              <w:bottom w:val="nil"/>
              <w:right w:val="nil"/>
            </w:tcBorders>
            <w:shd w:val="pct5" w:color="A8D08D" w:themeColor="accent6" w:themeTint="99" w:fill="auto"/>
          </w:tcPr>
          <w:p w14:paraId="7054EFD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 Liu et al. (2022)</w:t>
            </w:r>
          </w:p>
        </w:tc>
        <w:tc>
          <w:tcPr>
            <w:tcW w:w="2626" w:type="dxa"/>
            <w:tcBorders>
              <w:top w:val="nil"/>
              <w:left w:val="nil"/>
              <w:bottom w:val="nil"/>
              <w:right w:val="nil"/>
            </w:tcBorders>
            <w:shd w:val="pct5" w:color="A8D08D" w:themeColor="accent6" w:themeTint="99" w:fill="auto"/>
          </w:tcPr>
          <w:p w14:paraId="05816A2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weekly sales using Prophet</w:t>
            </w:r>
          </w:p>
        </w:tc>
        <w:tc>
          <w:tcPr>
            <w:tcW w:w="2227" w:type="dxa"/>
            <w:tcBorders>
              <w:top w:val="nil"/>
              <w:left w:val="nil"/>
              <w:bottom w:val="nil"/>
              <w:right w:val="nil"/>
            </w:tcBorders>
            <w:shd w:val="pct5" w:color="A8D08D" w:themeColor="accent6" w:themeTint="99" w:fill="auto"/>
          </w:tcPr>
          <w:p w14:paraId="50D19D8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Amazon</w:t>
            </w:r>
          </w:p>
        </w:tc>
        <w:tc>
          <w:tcPr>
            <w:tcW w:w="2767" w:type="dxa"/>
            <w:tcBorders>
              <w:top w:val="nil"/>
              <w:left w:val="nil"/>
              <w:bottom w:val="nil"/>
              <w:right w:val="nil"/>
            </w:tcBorders>
            <w:shd w:val="pct5" w:color="A8D08D" w:themeColor="accent6" w:themeTint="99" w:fill="auto"/>
          </w:tcPr>
          <w:p w14:paraId="14960616"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product promotions and seasonality</w:t>
            </w:r>
          </w:p>
        </w:tc>
        <w:tc>
          <w:tcPr>
            <w:tcW w:w="2303" w:type="dxa"/>
            <w:tcBorders>
              <w:top w:val="nil"/>
              <w:left w:val="nil"/>
              <w:bottom w:val="nil"/>
              <w:right w:val="nil"/>
            </w:tcBorders>
            <w:shd w:val="pct5" w:color="A8D08D" w:themeColor="accent6" w:themeTint="99" w:fill="auto"/>
          </w:tcPr>
          <w:p w14:paraId="5A7447F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sudden changes in customer demand</w:t>
            </w:r>
          </w:p>
        </w:tc>
        <w:tc>
          <w:tcPr>
            <w:tcW w:w="3260" w:type="dxa"/>
            <w:tcBorders>
              <w:top w:val="nil"/>
              <w:left w:val="nil"/>
              <w:bottom w:val="nil"/>
              <w:right w:val="nil"/>
            </w:tcBorders>
            <w:shd w:val="pct5" w:color="A8D08D" w:themeColor="accent6" w:themeTint="99" w:fill="auto"/>
          </w:tcPr>
          <w:p w14:paraId="39FAB87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$100, </w:t>
            </w:r>
          </w:p>
          <w:p w14:paraId="6284456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1%, </w:t>
            </w:r>
          </w:p>
          <w:p w14:paraId="294798FA"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0.99</w:t>
            </w:r>
          </w:p>
          <w:p w14:paraId="1CFB7844" w14:textId="77777777" w:rsidR="00923EE7" w:rsidRDefault="00923EE7" w:rsidP="00797CF4">
            <w:pPr>
              <w:spacing w:line="360" w:lineRule="auto"/>
              <w:outlineLvl w:val="0"/>
              <w:rPr>
                <w:rFonts w:asciiTheme="minorHAnsi" w:hAnsiTheme="minorHAnsi" w:cstheme="minorHAnsi"/>
                <w:sz w:val="20"/>
                <w:szCs w:val="20"/>
              </w:rPr>
            </w:pPr>
          </w:p>
          <w:p w14:paraId="0766C6BA"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43F460D0" w14:textId="77777777" w:rsidTr="00797CF4">
        <w:tc>
          <w:tcPr>
            <w:tcW w:w="1702" w:type="dxa"/>
            <w:tcBorders>
              <w:top w:val="nil"/>
              <w:left w:val="nil"/>
              <w:bottom w:val="nil"/>
              <w:right w:val="nil"/>
            </w:tcBorders>
            <w:shd w:val="pct5" w:color="A8D08D" w:themeColor="accent6" w:themeTint="99" w:fill="auto"/>
          </w:tcPr>
          <w:p w14:paraId="6946B1F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Y. Pan et al. (2022)</w:t>
            </w:r>
          </w:p>
        </w:tc>
        <w:tc>
          <w:tcPr>
            <w:tcW w:w="2626" w:type="dxa"/>
            <w:tcBorders>
              <w:top w:val="nil"/>
              <w:left w:val="nil"/>
              <w:bottom w:val="nil"/>
              <w:right w:val="nil"/>
            </w:tcBorders>
            <w:shd w:val="pct5" w:color="A8D08D" w:themeColor="accent6" w:themeTint="99" w:fill="auto"/>
          </w:tcPr>
          <w:p w14:paraId="5826AFA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daily COVID-19 cases using Prophet</w:t>
            </w:r>
          </w:p>
        </w:tc>
        <w:tc>
          <w:tcPr>
            <w:tcW w:w="2227" w:type="dxa"/>
            <w:tcBorders>
              <w:top w:val="nil"/>
              <w:left w:val="nil"/>
              <w:bottom w:val="nil"/>
              <w:right w:val="nil"/>
            </w:tcBorders>
            <w:shd w:val="pct5" w:color="A8D08D" w:themeColor="accent6" w:themeTint="99" w:fill="auto"/>
          </w:tcPr>
          <w:p w14:paraId="5F2D0F0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World Health Organization</w:t>
            </w:r>
          </w:p>
        </w:tc>
        <w:tc>
          <w:tcPr>
            <w:tcW w:w="2767" w:type="dxa"/>
            <w:tcBorders>
              <w:top w:val="nil"/>
              <w:left w:val="nil"/>
              <w:bottom w:val="nil"/>
              <w:right w:val="nil"/>
            </w:tcBorders>
            <w:shd w:val="pct5" w:color="A8D08D" w:themeColor="accent6" w:themeTint="99" w:fill="auto"/>
          </w:tcPr>
          <w:p w14:paraId="5EA6615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vaccination rates and travel restrictions</w:t>
            </w:r>
          </w:p>
        </w:tc>
        <w:tc>
          <w:tcPr>
            <w:tcW w:w="2303" w:type="dxa"/>
            <w:tcBorders>
              <w:top w:val="nil"/>
              <w:left w:val="nil"/>
              <w:bottom w:val="nil"/>
              <w:right w:val="nil"/>
            </w:tcBorders>
            <w:shd w:val="pct5" w:color="A8D08D" w:themeColor="accent6" w:themeTint="99" w:fill="auto"/>
          </w:tcPr>
          <w:p w14:paraId="2FF0889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new variants of the virus</w:t>
            </w:r>
          </w:p>
        </w:tc>
        <w:tc>
          <w:tcPr>
            <w:tcW w:w="3260" w:type="dxa"/>
            <w:tcBorders>
              <w:top w:val="nil"/>
              <w:left w:val="nil"/>
              <w:bottom w:val="nil"/>
              <w:right w:val="nil"/>
            </w:tcBorders>
            <w:shd w:val="pct5" w:color="A8D08D" w:themeColor="accent6" w:themeTint="99" w:fill="auto"/>
          </w:tcPr>
          <w:p w14:paraId="39B3ED3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100 cases, </w:t>
            </w:r>
          </w:p>
          <w:p w14:paraId="46A0C00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2%, </w:t>
            </w:r>
          </w:p>
          <w:p w14:paraId="7705AB22"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0.98</w:t>
            </w:r>
          </w:p>
          <w:p w14:paraId="1FF2E2D2" w14:textId="77777777" w:rsidR="0082336A" w:rsidRPr="006D0F44" w:rsidRDefault="0082336A" w:rsidP="00797CF4">
            <w:pPr>
              <w:spacing w:line="360" w:lineRule="auto"/>
              <w:outlineLvl w:val="0"/>
              <w:rPr>
                <w:rFonts w:asciiTheme="minorHAnsi" w:hAnsiTheme="minorHAnsi" w:cstheme="minorHAnsi"/>
                <w:sz w:val="20"/>
                <w:szCs w:val="20"/>
              </w:rPr>
            </w:pPr>
          </w:p>
        </w:tc>
      </w:tr>
      <w:tr w:rsidR="00362980" w:rsidRPr="00B078E7" w14:paraId="49BCF0EF" w14:textId="77777777" w:rsidTr="00797CF4">
        <w:tc>
          <w:tcPr>
            <w:tcW w:w="1702" w:type="dxa"/>
            <w:tcBorders>
              <w:top w:val="nil"/>
              <w:left w:val="nil"/>
              <w:bottom w:val="nil"/>
              <w:right w:val="nil"/>
            </w:tcBorders>
            <w:shd w:val="pct5" w:color="A8D08D" w:themeColor="accent6" w:themeTint="99" w:fill="auto"/>
          </w:tcPr>
          <w:p w14:paraId="1132F33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S. Wang et al. (2022)</w:t>
            </w:r>
          </w:p>
        </w:tc>
        <w:tc>
          <w:tcPr>
            <w:tcW w:w="2626" w:type="dxa"/>
            <w:tcBorders>
              <w:top w:val="nil"/>
              <w:left w:val="nil"/>
              <w:bottom w:val="nil"/>
              <w:right w:val="nil"/>
            </w:tcBorders>
            <w:shd w:val="pct5" w:color="A8D08D" w:themeColor="accent6" w:themeTint="99" w:fill="auto"/>
          </w:tcPr>
          <w:p w14:paraId="6AA85A4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quarterly corporate earnings using Prophet</w:t>
            </w:r>
          </w:p>
        </w:tc>
        <w:tc>
          <w:tcPr>
            <w:tcW w:w="2227" w:type="dxa"/>
            <w:tcBorders>
              <w:top w:val="nil"/>
              <w:left w:val="nil"/>
              <w:bottom w:val="nil"/>
              <w:right w:val="nil"/>
            </w:tcBorders>
            <w:shd w:val="pct5" w:color="A8D08D" w:themeColor="accent6" w:themeTint="99" w:fill="auto"/>
          </w:tcPr>
          <w:p w14:paraId="579CD1A0"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FactSet</w:t>
            </w:r>
          </w:p>
        </w:tc>
        <w:tc>
          <w:tcPr>
            <w:tcW w:w="2767" w:type="dxa"/>
            <w:tcBorders>
              <w:top w:val="nil"/>
              <w:left w:val="nil"/>
              <w:bottom w:val="nil"/>
              <w:right w:val="nil"/>
            </w:tcBorders>
            <w:shd w:val="pct5" w:color="A8D08D" w:themeColor="accent6" w:themeTint="99" w:fill="auto"/>
          </w:tcPr>
          <w:p w14:paraId="3622D3E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financial ratios and analyst estimates</w:t>
            </w:r>
          </w:p>
        </w:tc>
        <w:tc>
          <w:tcPr>
            <w:tcW w:w="2303" w:type="dxa"/>
            <w:tcBorders>
              <w:top w:val="nil"/>
              <w:left w:val="nil"/>
              <w:bottom w:val="nil"/>
              <w:right w:val="nil"/>
            </w:tcBorders>
            <w:shd w:val="pct5" w:color="A8D08D" w:themeColor="accent6" w:themeTint="99" w:fill="auto"/>
          </w:tcPr>
          <w:p w14:paraId="7128D4A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sudden changes in market conditions</w:t>
            </w:r>
          </w:p>
        </w:tc>
        <w:tc>
          <w:tcPr>
            <w:tcW w:w="3260" w:type="dxa"/>
            <w:tcBorders>
              <w:top w:val="nil"/>
              <w:left w:val="nil"/>
              <w:bottom w:val="nil"/>
              <w:right w:val="nil"/>
            </w:tcBorders>
            <w:shd w:val="pct5" w:color="A8D08D" w:themeColor="accent6" w:themeTint="99" w:fill="auto"/>
          </w:tcPr>
          <w:p w14:paraId="46741025"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$0.1 per share, </w:t>
            </w:r>
          </w:p>
          <w:p w14:paraId="6D9C3BDF"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2%, </w:t>
            </w:r>
          </w:p>
          <w:p w14:paraId="1DB1D17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0.99</w:t>
            </w:r>
          </w:p>
        </w:tc>
      </w:tr>
      <w:tr w:rsidR="00362980" w:rsidRPr="00B078E7" w14:paraId="20CAFD1D" w14:textId="77777777" w:rsidTr="00797CF4">
        <w:tc>
          <w:tcPr>
            <w:tcW w:w="1702" w:type="dxa"/>
            <w:tcBorders>
              <w:top w:val="nil"/>
              <w:left w:val="nil"/>
              <w:bottom w:val="nil"/>
              <w:right w:val="nil"/>
            </w:tcBorders>
            <w:shd w:val="pct5" w:color="A8D08D" w:themeColor="accent6" w:themeTint="99" w:fill="auto"/>
          </w:tcPr>
          <w:p w14:paraId="43C997B6" w14:textId="77777777" w:rsidR="0082336A"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Sumedh </w:t>
            </w:r>
            <w:proofErr w:type="spellStart"/>
            <w:r w:rsidRPr="006D0F44">
              <w:rPr>
                <w:rFonts w:asciiTheme="minorHAnsi" w:hAnsiTheme="minorHAnsi" w:cstheme="minorHAnsi"/>
                <w:sz w:val="20"/>
                <w:szCs w:val="20"/>
              </w:rPr>
              <w:t>Kaninde</w:t>
            </w:r>
            <w:proofErr w:type="spellEnd"/>
            <w:r w:rsidRPr="006D0F44">
              <w:rPr>
                <w:rFonts w:asciiTheme="minorHAnsi" w:hAnsiTheme="minorHAnsi" w:cstheme="minorHAnsi"/>
                <w:sz w:val="20"/>
                <w:szCs w:val="20"/>
              </w:rPr>
              <w:t xml:space="preserve">*, Manish Mahajan, Aditya </w:t>
            </w:r>
          </w:p>
          <w:p w14:paraId="2324660F" w14:textId="77777777" w:rsidR="0082336A" w:rsidRDefault="0082336A" w:rsidP="00797CF4">
            <w:pPr>
              <w:spacing w:line="360" w:lineRule="auto"/>
              <w:outlineLvl w:val="0"/>
              <w:rPr>
                <w:rFonts w:asciiTheme="minorHAnsi" w:hAnsiTheme="minorHAnsi" w:cstheme="minorHAnsi"/>
                <w:sz w:val="20"/>
                <w:szCs w:val="20"/>
              </w:rPr>
            </w:pPr>
          </w:p>
          <w:p w14:paraId="0BCDF508" w14:textId="77777777" w:rsidR="00362980" w:rsidRDefault="00362980" w:rsidP="00797CF4">
            <w:pPr>
              <w:spacing w:line="360" w:lineRule="auto"/>
              <w:outlineLvl w:val="0"/>
              <w:rPr>
                <w:rFonts w:asciiTheme="minorHAnsi" w:hAnsiTheme="minorHAnsi" w:cstheme="minorHAnsi"/>
                <w:sz w:val="20"/>
                <w:szCs w:val="20"/>
              </w:rPr>
            </w:pPr>
          </w:p>
          <w:p w14:paraId="7073D797" w14:textId="044E13F6" w:rsidR="0082336A" w:rsidRPr="006D0F44" w:rsidRDefault="0082336A" w:rsidP="00797CF4">
            <w:pPr>
              <w:spacing w:line="360" w:lineRule="auto"/>
              <w:outlineLvl w:val="0"/>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2722A2B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Predicting stock prices for the next 5 years using Facebook Prophet</w:t>
            </w:r>
          </w:p>
        </w:tc>
        <w:tc>
          <w:tcPr>
            <w:tcW w:w="2227" w:type="dxa"/>
            <w:tcBorders>
              <w:top w:val="nil"/>
              <w:left w:val="nil"/>
              <w:bottom w:val="nil"/>
              <w:right w:val="nil"/>
            </w:tcBorders>
            <w:shd w:val="pct5" w:color="A8D08D" w:themeColor="accent6" w:themeTint="99" w:fill="auto"/>
          </w:tcPr>
          <w:p w14:paraId="76C9C8E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Yahoo Finance historical data</w:t>
            </w:r>
          </w:p>
        </w:tc>
        <w:tc>
          <w:tcPr>
            <w:tcW w:w="2767" w:type="dxa"/>
            <w:tcBorders>
              <w:top w:val="nil"/>
              <w:left w:val="nil"/>
              <w:bottom w:val="nil"/>
              <w:right w:val="nil"/>
            </w:tcBorders>
            <w:shd w:val="pct5" w:color="A8D08D" w:themeColor="accent6" w:themeTint="99" w:fill="auto"/>
          </w:tcPr>
          <w:p w14:paraId="362D587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Data collection, cleaning, and preprocessing, Facebook Prophet model</w:t>
            </w:r>
          </w:p>
        </w:tc>
        <w:tc>
          <w:tcPr>
            <w:tcW w:w="2303" w:type="dxa"/>
            <w:tcBorders>
              <w:top w:val="nil"/>
              <w:left w:val="nil"/>
              <w:bottom w:val="nil"/>
              <w:right w:val="nil"/>
            </w:tcBorders>
            <w:shd w:val="pct5" w:color="A8D08D" w:themeColor="accent6" w:themeTint="99" w:fill="auto"/>
          </w:tcPr>
          <w:p w14:paraId="04A8254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Limited to stock price prediction, doesn't consider external factors, limited discussion on model evaluation</w:t>
            </w:r>
          </w:p>
        </w:tc>
        <w:tc>
          <w:tcPr>
            <w:tcW w:w="3260" w:type="dxa"/>
            <w:tcBorders>
              <w:top w:val="nil"/>
              <w:left w:val="nil"/>
              <w:bottom w:val="nil"/>
              <w:right w:val="nil"/>
            </w:tcBorders>
            <w:shd w:val="pct5" w:color="A8D08D" w:themeColor="accent6" w:themeTint="99" w:fill="auto"/>
          </w:tcPr>
          <w:p w14:paraId="41A9D56D" w14:textId="55B642A8"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Model    </w:t>
            </w:r>
            <w:r w:rsidR="00D45830">
              <w:rPr>
                <w:rFonts w:asciiTheme="minorHAnsi" w:hAnsiTheme="minorHAnsi" w:cstheme="minorHAnsi"/>
                <w:sz w:val="20"/>
                <w:szCs w:val="20"/>
              </w:rPr>
              <w:t xml:space="preserve">         </w:t>
            </w:r>
            <w:r w:rsidRPr="006D0F44">
              <w:rPr>
                <w:rFonts w:asciiTheme="minorHAnsi" w:hAnsiTheme="minorHAnsi" w:cstheme="minorHAnsi"/>
                <w:sz w:val="20"/>
                <w:szCs w:val="20"/>
              </w:rPr>
              <w:t xml:space="preserve"> RMSE           Time (s) </w:t>
            </w:r>
          </w:p>
          <w:p w14:paraId="2B6D93E3" w14:textId="6DB1E870"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ARIMA     </w:t>
            </w:r>
            <w:r w:rsidR="00D45830">
              <w:rPr>
                <w:rFonts w:asciiTheme="minorHAnsi" w:hAnsiTheme="minorHAnsi" w:cstheme="minorHAnsi"/>
                <w:sz w:val="20"/>
                <w:szCs w:val="20"/>
              </w:rPr>
              <w:t xml:space="preserve">       </w:t>
            </w:r>
            <w:r w:rsidRPr="006D0F44">
              <w:rPr>
                <w:rFonts w:asciiTheme="minorHAnsi" w:hAnsiTheme="minorHAnsi" w:cstheme="minorHAnsi"/>
                <w:sz w:val="20"/>
                <w:szCs w:val="20"/>
              </w:rPr>
              <w:t xml:space="preserve">0.796109         1.63 </w:t>
            </w:r>
          </w:p>
          <w:p w14:paraId="25CF246A" w14:textId="0779FB7F"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LSTM      </w:t>
            </w:r>
            <w:r w:rsidR="00D45830">
              <w:rPr>
                <w:rFonts w:asciiTheme="minorHAnsi" w:hAnsiTheme="minorHAnsi" w:cstheme="minorHAnsi"/>
                <w:sz w:val="20"/>
                <w:szCs w:val="20"/>
              </w:rPr>
              <w:t xml:space="preserve">        </w:t>
            </w:r>
            <w:r w:rsidRPr="006D0F44">
              <w:rPr>
                <w:rFonts w:asciiTheme="minorHAnsi" w:hAnsiTheme="minorHAnsi" w:cstheme="minorHAnsi"/>
                <w:sz w:val="20"/>
                <w:szCs w:val="20"/>
              </w:rPr>
              <w:t xml:space="preserve"> 0.228731 </w:t>
            </w:r>
            <w:r w:rsidR="00D45830">
              <w:rPr>
                <w:rFonts w:asciiTheme="minorHAnsi" w:hAnsiTheme="minorHAnsi" w:cstheme="minorHAnsi"/>
                <w:sz w:val="20"/>
                <w:szCs w:val="20"/>
              </w:rPr>
              <w:t xml:space="preserve">  </w:t>
            </w:r>
            <w:r w:rsidRPr="006D0F44">
              <w:rPr>
                <w:rFonts w:asciiTheme="minorHAnsi" w:hAnsiTheme="minorHAnsi" w:cstheme="minorHAnsi"/>
                <w:sz w:val="20"/>
                <w:szCs w:val="20"/>
              </w:rPr>
              <w:t xml:space="preserve">3.28157353 </w:t>
            </w:r>
          </w:p>
          <w:p w14:paraId="16B4ABC9" w14:textId="4C280810"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FB </w:t>
            </w:r>
            <w:proofErr w:type="gramStart"/>
            <w:r w:rsidRPr="006D0F44">
              <w:rPr>
                <w:rFonts w:asciiTheme="minorHAnsi" w:hAnsiTheme="minorHAnsi" w:cstheme="minorHAnsi"/>
                <w:sz w:val="20"/>
                <w:szCs w:val="20"/>
              </w:rPr>
              <w:t>PROPHET  0.935556</w:t>
            </w:r>
            <w:proofErr w:type="gramEnd"/>
            <w:r w:rsidR="00D45830">
              <w:rPr>
                <w:rFonts w:asciiTheme="minorHAnsi" w:hAnsiTheme="minorHAnsi" w:cstheme="minorHAnsi"/>
                <w:sz w:val="20"/>
                <w:szCs w:val="20"/>
              </w:rPr>
              <w:t xml:space="preserve"> </w:t>
            </w:r>
            <w:r w:rsidRPr="006D0F44">
              <w:rPr>
                <w:rFonts w:asciiTheme="minorHAnsi" w:hAnsiTheme="minorHAnsi" w:cstheme="minorHAnsi"/>
                <w:sz w:val="20"/>
                <w:szCs w:val="20"/>
              </w:rPr>
              <w:t xml:space="preserve"> 0.659962893 </w:t>
            </w:r>
          </w:p>
          <w:p w14:paraId="2C2EF71E" w14:textId="754FEDB4" w:rsidR="0082336A" w:rsidRPr="006D0F44" w:rsidRDefault="00362980" w:rsidP="0082336A">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FAST RNN </w:t>
            </w:r>
            <w:r w:rsidR="00CB5653">
              <w:rPr>
                <w:rFonts w:asciiTheme="minorHAnsi" w:hAnsiTheme="minorHAnsi" w:cstheme="minorHAnsi"/>
                <w:sz w:val="20"/>
                <w:szCs w:val="20"/>
              </w:rPr>
              <w:t xml:space="preserve">      </w:t>
            </w:r>
            <w:r w:rsidRPr="006D0F44">
              <w:rPr>
                <w:rFonts w:asciiTheme="minorHAnsi" w:hAnsiTheme="minorHAnsi" w:cstheme="minorHAnsi"/>
                <w:sz w:val="20"/>
                <w:szCs w:val="20"/>
              </w:rPr>
              <w:t>0.202456 3.337492943</w:t>
            </w:r>
          </w:p>
        </w:tc>
      </w:tr>
      <w:tr w:rsidR="00362980" w:rsidRPr="00B078E7" w14:paraId="4CB22022" w14:textId="77777777" w:rsidTr="00797CF4">
        <w:tc>
          <w:tcPr>
            <w:tcW w:w="1702" w:type="dxa"/>
            <w:tcBorders>
              <w:top w:val="nil"/>
              <w:left w:val="nil"/>
              <w:bottom w:val="nil"/>
              <w:right w:val="nil"/>
            </w:tcBorders>
            <w:shd w:val="pct5" w:color="A8D08D" w:themeColor="accent6" w:themeTint="99" w:fill="auto"/>
          </w:tcPr>
          <w:p w14:paraId="265CF264" w14:textId="12AE2CCA"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hang, X., &amp; Wang, Y. (2022). </w:t>
            </w:r>
          </w:p>
        </w:tc>
        <w:tc>
          <w:tcPr>
            <w:tcW w:w="2626" w:type="dxa"/>
            <w:tcBorders>
              <w:top w:val="nil"/>
              <w:left w:val="nil"/>
              <w:bottom w:val="nil"/>
              <w:right w:val="nil"/>
            </w:tcBorders>
            <w:shd w:val="pct5" w:color="A8D08D" w:themeColor="accent6" w:themeTint="99" w:fill="auto"/>
          </w:tcPr>
          <w:p w14:paraId="56CBAA4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evaluate the performance of the Prophet forecasting model on financial time series data.</w:t>
            </w:r>
          </w:p>
        </w:tc>
        <w:tc>
          <w:tcPr>
            <w:tcW w:w="2227" w:type="dxa"/>
            <w:tcBorders>
              <w:top w:val="nil"/>
              <w:left w:val="nil"/>
              <w:bottom w:val="nil"/>
              <w:right w:val="nil"/>
            </w:tcBorders>
            <w:shd w:val="pct5" w:color="A8D08D" w:themeColor="accent6" w:themeTint="99" w:fill="auto"/>
          </w:tcPr>
          <w:p w14:paraId="5E50A90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stock price data of the S&amp;P 500 index from 1 January 2017 to 31 December 2021.</w:t>
            </w:r>
          </w:p>
        </w:tc>
        <w:tc>
          <w:tcPr>
            <w:tcW w:w="2767" w:type="dxa"/>
            <w:tcBorders>
              <w:top w:val="nil"/>
              <w:left w:val="nil"/>
              <w:bottom w:val="nil"/>
              <w:right w:val="nil"/>
            </w:tcBorders>
            <w:shd w:val="pct5" w:color="A8D08D" w:themeColor="accent6" w:themeTint="99" w:fill="auto"/>
          </w:tcPr>
          <w:p w14:paraId="57726590"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authors compared the forecasting performance of the Prophet model to other popular forecasting models, such as ARIMA and LSTM, on the S&amp;P 500 index data.</w:t>
            </w:r>
          </w:p>
        </w:tc>
        <w:tc>
          <w:tcPr>
            <w:tcW w:w="2303" w:type="dxa"/>
            <w:tcBorders>
              <w:top w:val="nil"/>
              <w:left w:val="nil"/>
              <w:bottom w:val="nil"/>
              <w:right w:val="nil"/>
            </w:tcBorders>
            <w:shd w:val="pct5" w:color="A8D08D" w:themeColor="accent6" w:themeTint="99" w:fill="auto"/>
          </w:tcPr>
          <w:p w14:paraId="5AAF193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one time period.</w:t>
            </w:r>
          </w:p>
        </w:tc>
        <w:tc>
          <w:tcPr>
            <w:tcW w:w="3260" w:type="dxa"/>
            <w:tcBorders>
              <w:top w:val="nil"/>
              <w:left w:val="nil"/>
              <w:bottom w:val="nil"/>
              <w:right w:val="nil"/>
            </w:tcBorders>
            <w:shd w:val="pct5" w:color="A8D08D" w:themeColor="accent6" w:themeTint="99" w:fill="auto"/>
          </w:tcPr>
          <w:p w14:paraId="37C7530A"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outperformed the other forecasting models in terms of forecasting accuracy. The model achieved a mean absolute error (MAE) of 0.12% and a mean squared error (MSE) of 0.02%.</w:t>
            </w:r>
          </w:p>
          <w:p w14:paraId="0A67D70F" w14:textId="77777777" w:rsidR="00AC0881" w:rsidRPr="006D0F44" w:rsidRDefault="00AC0881" w:rsidP="00797CF4">
            <w:pPr>
              <w:spacing w:line="360" w:lineRule="auto"/>
              <w:outlineLvl w:val="0"/>
              <w:rPr>
                <w:rFonts w:asciiTheme="minorHAnsi" w:hAnsiTheme="minorHAnsi" w:cstheme="minorHAnsi"/>
                <w:sz w:val="20"/>
                <w:szCs w:val="20"/>
              </w:rPr>
            </w:pPr>
          </w:p>
        </w:tc>
      </w:tr>
      <w:tr w:rsidR="00362980" w:rsidRPr="00B078E7" w14:paraId="32E5F0ED" w14:textId="77777777" w:rsidTr="00797CF4">
        <w:tc>
          <w:tcPr>
            <w:tcW w:w="1702" w:type="dxa"/>
            <w:tcBorders>
              <w:top w:val="nil"/>
              <w:left w:val="nil"/>
              <w:bottom w:val="nil"/>
              <w:right w:val="nil"/>
            </w:tcBorders>
            <w:shd w:val="pct5" w:color="A8D08D" w:themeColor="accent6" w:themeTint="99" w:fill="auto"/>
          </w:tcPr>
          <w:p w14:paraId="68878F5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 Li et al. (2021)</w:t>
            </w:r>
          </w:p>
        </w:tc>
        <w:tc>
          <w:tcPr>
            <w:tcW w:w="2626" w:type="dxa"/>
            <w:tcBorders>
              <w:top w:val="nil"/>
              <w:left w:val="nil"/>
              <w:bottom w:val="nil"/>
              <w:right w:val="nil"/>
            </w:tcBorders>
            <w:shd w:val="pct5" w:color="A8D08D" w:themeColor="accent6" w:themeTint="99" w:fill="auto"/>
          </w:tcPr>
          <w:p w14:paraId="3392F86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daily traffic volume using Prophet</w:t>
            </w:r>
          </w:p>
        </w:tc>
        <w:tc>
          <w:tcPr>
            <w:tcW w:w="2227" w:type="dxa"/>
            <w:tcBorders>
              <w:top w:val="nil"/>
              <w:left w:val="nil"/>
              <w:bottom w:val="nil"/>
              <w:right w:val="nil"/>
            </w:tcBorders>
            <w:shd w:val="pct5" w:color="A8D08D" w:themeColor="accent6" w:themeTint="99" w:fill="auto"/>
          </w:tcPr>
          <w:p w14:paraId="284FCA8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California Department of Transportation</w:t>
            </w:r>
          </w:p>
        </w:tc>
        <w:tc>
          <w:tcPr>
            <w:tcW w:w="2767" w:type="dxa"/>
            <w:tcBorders>
              <w:top w:val="nil"/>
              <w:left w:val="nil"/>
              <w:bottom w:val="nil"/>
              <w:right w:val="nil"/>
            </w:tcBorders>
            <w:shd w:val="pct5" w:color="A8D08D" w:themeColor="accent6" w:themeTint="99" w:fill="auto"/>
          </w:tcPr>
          <w:p w14:paraId="181876D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weather data and special events</w:t>
            </w:r>
          </w:p>
        </w:tc>
        <w:tc>
          <w:tcPr>
            <w:tcW w:w="2303" w:type="dxa"/>
            <w:tcBorders>
              <w:top w:val="nil"/>
              <w:left w:val="nil"/>
              <w:bottom w:val="nil"/>
              <w:right w:val="nil"/>
            </w:tcBorders>
            <w:shd w:val="pct5" w:color="A8D08D" w:themeColor="accent6" w:themeTint="99" w:fill="auto"/>
          </w:tcPr>
          <w:p w14:paraId="7D9467A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long-range dependencies in the data</w:t>
            </w:r>
          </w:p>
        </w:tc>
        <w:tc>
          <w:tcPr>
            <w:tcW w:w="3260" w:type="dxa"/>
            <w:tcBorders>
              <w:top w:val="nil"/>
              <w:left w:val="nil"/>
              <w:bottom w:val="nil"/>
              <w:right w:val="nil"/>
            </w:tcBorders>
            <w:shd w:val="pct5" w:color="A8D08D" w:themeColor="accent6" w:themeTint="99" w:fill="auto"/>
          </w:tcPr>
          <w:p w14:paraId="415A59E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100 vehicles, </w:t>
            </w:r>
          </w:p>
          <w:p w14:paraId="4238992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2%, </w:t>
            </w:r>
          </w:p>
          <w:p w14:paraId="7163B2DA"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0.99</w:t>
            </w:r>
          </w:p>
          <w:p w14:paraId="10589F5A" w14:textId="77777777" w:rsidR="00AC0881" w:rsidRPr="006D0F44" w:rsidRDefault="00AC0881" w:rsidP="00797CF4">
            <w:pPr>
              <w:spacing w:line="360" w:lineRule="auto"/>
              <w:outlineLvl w:val="0"/>
              <w:rPr>
                <w:rFonts w:asciiTheme="minorHAnsi" w:hAnsiTheme="minorHAnsi" w:cstheme="minorHAnsi"/>
                <w:sz w:val="20"/>
                <w:szCs w:val="20"/>
              </w:rPr>
            </w:pPr>
          </w:p>
        </w:tc>
      </w:tr>
      <w:tr w:rsidR="00362980" w:rsidRPr="00B078E7" w14:paraId="0DB6C0B7" w14:textId="77777777" w:rsidTr="00797CF4">
        <w:tc>
          <w:tcPr>
            <w:tcW w:w="1702" w:type="dxa"/>
            <w:tcBorders>
              <w:top w:val="nil"/>
              <w:left w:val="nil"/>
              <w:bottom w:val="nil"/>
              <w:right w:val="nil"/>
            </w:tcBorders>
            <w:shd w:val="pct5" w:color="A8D08D" w:themeColor="accent6" w:themeTint="99" w:fill="auto"/>
          </w:tcPr>
          <w:p w14:paraId="3A58748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Agresti et al. (2020)</w:t>
            </w:r>
          </w:p>
        </w:tc>
        <w:tc>
          <w:tcPr>
            <w:tcW w:w="2626" w:type="dxa"/>
            <w:tcBorders>
              <w:top w:val="nil"/>
              <w:left w:val="nil"/>
              <w:bottom w:val="nil"/>
              <w:right w:val="nil"/>
            </w:tcBorders>
            <w:shd w:val="pct5" w:color="A8D08D" w:themeColor="accent6" w:themeTint="99" w:fill="auto"/>
          </w:tcPr>
          <w:p w14:paraId="6E7B8DB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monthly electricity consumption using Prophet</w:t>
            </w:r>
          </w:p>
        </w:tc>
        <w:tc>
          <w:tcPr>
            <w:tcW w:w="2227" w:type="dxa"/>
            <w:tcBorders>
              <w:top w:val="nil"/>
              <w:left w:val="nil"/>
              <w:bottom w:val="nil"/>
              <w:right w:val="nil"/>
            </w:tcBorders>
            <w:shd w:val="pct5" w:color="A8D08D" w:themeColor="accent6" w:themeTint="99" w:fill="auto"/>
          </w:tcPr>
          <w:p w14:paraId="14F7F56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Italian National Agency for Electricity, Gas and Water</w:t>
            </w:r>
          </w:p>
        </w:tc>
        <w:tc>
          <w:tcPr>
            <w:tcW w:w="2767" w:type="dxa"/>
            <w:tcBorders>
              <w:top w:val="nil"/>
              <w:left w:val="nil"/>
              <w:bottom w:val="nil"/>
              <w:right w:val="nil"/>
            </w:tcBorders>
            <w:shd w:val="pct5" w:color="A8D08D" w:themeColor="accent6" w:themeTint="99" w:fill="auto"/>
          </w:tcPr>
          <w:p w14:paraId="078D4CB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weather data and holidays</w:t>
            </w:r>
          </w:p>
        </w:tc>
        <w:tc>
          <w:tcPr>
            <w:tcW w:w="2303" w:type="dxa"/>
            <w:tcBorders>
              <w:top w:val="nil"/>
              <w:left w:val="nil"/>
              <w:bottom w:val="nil"/>
              <w:right w:val="nil"/>
            </w:tcBorders>
            <w:shd w:val="pct5" w:color="A8D08D" w:themeColor="accent6" w:themeTint="99" w:fill="auto"/>
          </w:tcPr>
          <w:p w14:paraId="52C44D4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long-term trends</w:t>
            </w:r>
          </w:p>
        </w:tc>
        <w:tc>
          <w:tcPr>
            <w:tcW w:w="3260" w:type="dxa"/>
            <w:tcBorders>
              <w:top w:val="nil"/>
              <w:left w:val="nil"/>
              <w:bottom w:val="nil"/>
              <w:right w:val="nil"/>
            </w:tcBorders>
            <w:shd w:val="pct5" w:color="A8D08D" w:themeColor="accent6" w:themeTint="99" w:fill="auto"/>
          </w:tcPr>
          <w:p w14:paraId="4FD5D6B0"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1.5%, </w:t>
            </w:r>
          </w:p>
          <w:p w14:paraId="599A10B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3%, </w:t>
            </w:r>
          </w:p>
          <w:p w14:paraId="068093E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0.98</w:t>
            </w:r>
          </w:p>
        </w:tc>
      </w:tr>
      <w:tr w:rsidR="00362980" w:rsidRPr="00B078E7" w14:paraId="1BBF75E6" w14:textId="77777777" w:rsidTr="00797CF4">
        <w:tc>
          <w:tcPr>
            <w:tcW w:w="1702" w:type="dxa"/>
            <w:tcBorders>
              <w:top w:val="nil"/>
              <w:left w:val="nil"/>
              <w:bottom w:val="nil"/>
              <w:right w:val="nil"/>
            </w:tcBorders>
            <w:shd w:val="pct5" w:color="A8D08D" w:themeColor="accent6" w:themeTint="99" w:fill="auto"/>
          </w:tcPr>
          <w:p w14:paraId="370BDE0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X. Lu et al. (2020)</w:t>
            </w:r>
          </w:p>
        </w:tc>
        <w:tc>
          <w:tcPr>
            <w:tcW w:w="2626" w:type="dxa"/>
            <w:tcBorders>
              <w:top w:val="nil"/>
              <w:left w:val="nil"/>
              <w:bottom w:val="nil"/>
              <w:right w:val="nil"/>
            </w:tcBorders>
            <w:shd w:val="pct5" w:color="A8D08D" w:themeColor="accent6" w:themeTint="99" w:fill="auto"/>
          </w:tcPr>
          <w:p w14:paraId="5D50CF0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monthly unemployment rate using Prophet</w:t>
            </w:r>
          </w:p>
        </w:tc>
        <w:tc>
          <w:tcPr>
            <w:tcW w:w="2227" w:type="dxa"/>
            <w:tcBorders>
              <w:top w:val="nil"/>
              <w:left w:val="nil"/>
              <w:bottom w:val="nil"/>
              <w:right w:val="nil"/>
            </w:tcBorders>
            <w:shd w:val="pct5" w:color="A8D08D" w:themeColor="accent6" w:themeTint="99" w:fill="auto"/>
          </w:tcPr>
          <w:p w14:paraId="00238416"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Bureau of Labor Statistics</w:t>
            </w:r>
          </w:p>
        </w:tc>
        <w:tc>
          <w:tcPr>
            <w:tcW w:w="2767" w:type="dxa"/>
            <w:tcBorders>
              <w:top w:val="nil"/>
              <w:left w:val="nil"/>
              <w:bottom w:val="nil"/>
              <w:right w:val="nil"/>
            </w:tcBorders>
            <w:shd w:val="pct5" w:color="A8D08D" w:themeColor="accent6" w:themeTint="99" w:fill="auto"/>
          </w:tcPr>
          <w:p w14:paraId="6D8EDE1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economic indicators and seasonality</w:t>
            </w:r>
          </w:p>
        </w:tc>
        <w:tc>
          <w:tcPr>
            <w:tcW w:w="2303" w:type="dxa"/>
            <w:tcBorders>
              <w:top w:val="nil"/>
              <w:left w:val="nil"/>
              <w:bottom w:val="nil"/>
              <w:right w:val="nil"/>
            </w:tcBorders>
            <w:shd w:val="pct5" w:color="A8D08D" w:themeColor="accent6" w:themeTint="99" w:fill="auto"/>
          </w:tcPr>
          <w:p w14:paraId="1CEBD92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structural changes in the labour market</w:t>
            </w:r>
          </w:p>
        </w:tc>
        <w:tc>
          <w:tcPr>
            <w:tcW w:w="3260" w:type="dxa"/>
            <w:tcBorders>
              <w:top w:val="nil"/>
              <w:left w:val="nil"/>
              <w:bottom w:val="nil"/>
              <w:right w:val="nil"/>
            </w:tcBorders>
            <w:shd w:val="pct5" w:color="A8D08D" w:themeColor="accent6" w:themeTint="99" w:fill="auto"/>
          </w:tcPr>
          <w:p w14:paraId="1EF579B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0.1%, </w:t>
            </w:r>
          </w:p>
          <w:p w14:paraId="4A4B3A3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0.3%, </w:t>
            </w:r>
          </w:p>
          <w:p w14:paraId="600CEEB6"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0.99</w:t>
            </w:r>
          </w:p>
          <w:p w14:paraId="75FF20E1" w14:textId="77777777" w:rsidR="00923EE7" w:rsidRDefault="00923EE7" w:rsidP="00797CF4">
            <w:pPr>
              <w:spacing w:line="360" w:lineRule="auto"/>
              <w:outlineLvl w:val="0"/>
              <w:rPr>
                <w:rFonts w:asciiTheme="minorHAnsi" w:hAnsiTheme="minorHAnsi" w:cstheme="minorHAnsi"/>
                <w:sz w:val="20"/>
                <w:szCs w:val="20"/>
              </w:rPr>
            </w:pPr>
          </w:p>
          <w:p w14:paraId="43046C67"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7FB3999A" w14:textId="77777777" w:rsidTr="00797CF4">
        <w:tc>
          <w:tcPr>
            <w:tcW w:w="1702" w:type="dxa"/>
            <w:tcBorders>
              <w:top w:val="nil"/>
              <w:left w:val="nil"/>
              <w:bottom w:val="nil"/>
              <w:right w:val="nil"/>
            </w:tcBorders>
            <w:shd w:val="pct5" w:color="A8D08D" w:themeColor="accent6" w:themeTint="99" w:fill="auto"/>
          </w:tcPr>
          <w:p w14:paraId="1B1AC12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 Qin et al. (2019)</w:t>
            </w:r>
          </w:p>
        </w:tc>
        <w:tc>
          <w:tcPr>
            <w:tcW w:w="2626" w:type="dxa"/>
            <w:tcBorders>
              <w:top w:val="nil"/>
              <w:left w:val="nil"/>
              <w:bottom w:val="nil"/>
              <w:right w:val="nil"/>
            </w:tcBorders>
            <w:shd w:val="pct5" w:color="A8D08D" w:themeColor="accent6" w:themeTint="99" w:fill="auto"/>
          </w:tcPr>
          <w:p w14:paraId="6C711C1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hourly solar power generation using Prophet</w:t>
            </w:r>
          </w:p>
        </w:tc>
        <w:tc>
          <w:tcPr>
            <w:tcW w:w="2227" w:type="dxa"/>
            <w:tcBorders>
              <w:top w:val="nil"/>
              <w:left w:val="nil"/>
              <w:bottom w:val="nil"/>
              <w:right w:val="nil"/>
            </w:tcBorders>
            <w:shd w:val="pct5" w:color="A8D08D" w:themeColor="accent6" w:themeTint="99" w:fill="auto"/>
          </w:tcPr>
          <w:p w14:paraId="4A502C5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National Renewable Energy Laboratory</w:t>
            </w:r>
          </w:p>
        </w:tc>
        <w:tc>
          <w:tcPr>
            <w:tcW w:w="2767" w:type="dxa"/>
            <w:tcBorders>
              <w:top w:val="nil"/>
              <w:left w:val="nil"/>
              <w:bottom w:val="nil"/>
              <w:right w:val="nil"/>
            </w:tcBorders>
            <w:shd w:val="pct5" w:color="A8D08D" w:themeColor="accent6" w:themeTint="99" w:fill="auto"/>
          </w:tcPr>
          <w:p w14:paraId="00C1310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weather data and seasonality</w:t>
            </w:r>
          </w:p>
        </w:tc>
        <w:tc>
          <w:tcPr>
            <w:tcW w:w="2303" w:type="dxa"/>
            <w:tcBorders>
              <w:top w:val="nil"/>
              <w:left w:val="nil"/>
              <w:bottom w:val="nil"/>
              <w:right w:val="nil"/>
            </w:tcBorders>
            <w:shd w:val="pct5" w:color="A8D08D" w:themeColor="accent6" w:themeTint="99" w:fill="auto"/>
          </w:tcPr>
          <w:p w14:paraId="0E82172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non-linear relationships in the data</w:t>
            </w:r>
          </w:p>
        </w:tc>
        <w:tc>
          <w:tcPr>
            <w:tcW w:w="3260" w:type="dxa"/>
            <w:tcBorders>
              <w:top w:val="nil"/>
              <w:left w:val="nil"/>
              <w:bottom w:val="nil"/>
              <w:right w:val="nil"/>
            </w:tcBorders>
            <w:shd w:val="pct5" w:color="A8D08D" w:themeColor="accent6" w:themeTint="99" w:fill="auto"/>
          </w:tcPr>
          <w:p w14:paraId="2FBF35E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100 kWh, </w:t>
            </w:r>
          </w:p>
          <w:p w14:paraId="55845C4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2%, </w:t>
            </w:r>
          </w:p>
          <w:p w14:paraId="2E002742"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0.97</w:t>
            </w:r>
          </w:p>
          <w:p w14:paraId="51D551E5" w14:textId="77777777" w:rsidR="00AC0881" w:rsidRPr="006D0F44" w:rsidRDefault="00AC0881" w:rsidP="00797CF4">
            <w:pPr>
              <w:spacing w:line="360" w:lineRule="auto"/>
              <w:outlineLvl w:val="0"/>
              <w:rPr>
                <w:rFonts w:asciiTheme="minorHAnsi" w:hAnsiTheme="minorHAnsi" w:cstheme="minorHAnsi"/>
                <w:sz w:val="20"/>
                <w:szCs w:val="20"/>
              </w:rPr>
            </w:pPr>
          </w:p>
        </w:tc>
      </w:tr>
      <w:tr w:rsidR="00362980" w:rsidRPr="001219CC" w14:paraId="3D83C390" w14:textId="77777777" w:rsidTr="00797CF4">
        <w:tc>
          <w:tcPr>
            <w:tcW w:w="1702" w:type="dxa"/>
            <w:tcBorders>
              <w:top w:val="nil"/>
              <w:left w:val="nil"/>
              <w:bottom w:val="nil"/>
              <w:right w:val="nil"/>
            </w:tcBorders>
            <w:shd w:val="pct5" w:color="A8D08D" w:themeColor="accent6" w:themeTint="99" w:fill="auto"/>
          </w:tcPr>
          <w:p w14:paraId="281899D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G. Dong et al. (2019)</w:t>
            </w:r>
          </w:p>
        </w:tc>
        <w:tc>
          <w:tcPr>
            <w:tcW w:w="2626" w:type="dxa"/>
            <w:tcBorders>
              <w:top w:val="nil"/>
              <w:left w:val="nil"/>
              <w:bottom w:val="nil"/>
              <w:right w:val="nil"/>
            </w:tcBorders>
            <w:shd w:val="pct5" w:color="A8D08D" w:themeColor="accent6" w:themeTint="99" w:fill="auto"/>
          </w:tcPr>
          <w:p w14:paraId="52D382EF"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hourly wind speed using Prophet</w:t>
            </w:r>
          </w:p>
        </w:tc>
        <w:tc>
          <w:tcPr>
            <w:tcW w:w="2227" w:type="dxa"/>
            <w:tcBorders>
              <w:top w:val="nil"/>
              <w:left w:val="nil"/>
              <w:bottom w:val="nil"/>
              <w:right w:val="nil"/>
            </w:tcBorders>
            <w:shd w:val="pct5" w:color="A8D08D" w:themeColor="accent6" w:themeTint="99" w:fill="auto"/>
          </w:tcPr>
          <w:p w14:paraId="1752E7E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National Renewable Energy Laboratory</w:t>
            </w:r>
          </w:p>
        </w:tc>
        <w:tc>
          <w:tcPr>
            <w:tcW w:w="2767" w:type="dxa"/>
            <w:tcBorders>
              <w:top w:val="nil"/>
              <w:left w:val="nil"/>
              <w:bottom w:val="nil"/>
              <w:right w:val="nil"/>
            </w:tcBorders>
            <w:shd w:val="pct5" w:color="A8D08D" w:themeColor="accent6" w:themeTint="99" w:fill="auto"/>
          </w:tcPr>
          <w:p w14:paraId="6296B9D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weather data and seasonality</w:t>
            </w:r>
          </w:p>
        </w:tc>
        <w:tc>
          <w:tcPr>
            <w:tcW w:w="2303" w:type="dxa"/>
            <w:tcBorders>
              <w:top w:val="nil"/>
              <w:left w:val="nil"/>
              <w:bottom w:val="nil"/>
              <w:right w:val="nil"/>
            </w:tcBorders>
            <w:shd w:val="pct5" w:color="A8D08D" w:themeColor="accent6" w:themeTint="99" w:fill="auto"/>
          </w:tcPr>
          <w:p w14:paraId="4B6561A6"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non-linear relationships in the data</w:t>
            </w:r>
          </w:p>
        </w:tc>
        <w:tc>
          <w:tcPr>
            <w:tcW w:w="3260" w:type="dxa"/>
            <w:tcBorders>
              <w:top w:val="nil"/>
              <w:left w:val="nil"/>
              <w:bottom w:val="nil"/>
              <w:right w:val="nil"/>
            </w:tcBorders>
            <w:shd w:val="pct5" w:color="A8D08D" w:themeColor="accent6" w:themeTint="99" w:fill="auto"/>
          </w:tcPr>
          <w:p w14:paraId="0B5FFBA5" w14:textId="77777777" w:rsidR="00362980" w:rsidRPr="006D0F44" w:rsidRDefault="00362980" w:rsidP="00797CF4">
            <w:pPr>
              <w:spacing w:line="360" w:lineRule="auto"/>
              <w:outlineLvl w:val="0"/>
              <w:rPr>
                <w:rFonts w:asciiTheme="minorHAnsi" w:hAnsiTheme="minorHAnsi" w:cstheme="minorHAnsi"/>
                <w:sz w:val="20"/>
                <w:szCs w:val="20"/>
                <w:lang w:val="pt-PT"/>
              </w:rPr>
            </w:pPr>
            <w:r w:rsidRPr="006D0F44">
              <w:rPr>
                <w:rFonts w:asciiTheme="minorHAnsi" w:hAnsiTheme="minorHAnsi" w:cstheme="minorHAnsi"/>
                <w:sz w:val="20"/>
                <w:szCs w:val="20"/>
                <w:lang w:val="pt-PT"/>
              </w:rPr>
              <w:t xml:space="preserve">MAE: 2 m/s, </w:t>
            </w:r>
          </w:p>
          <w:p w14:paraId="7C45905A" w14:textId="77777777" w:rsidR="00362980" w:rsidRPr="006D0F44" w:rsidRDefault="00362980" w:rsidP="00797CF4">
            <w:pPr>
              <w:spacing w:line="360" w:lineRule="auto"/>
              <w:outlineLvl w:val="0"/>
              <w:rPr>
                <w:rFonts w:asciiTheme="minorHAnsi" w:hAnsiTheme="minorHAnsi" w:cstheme="minorHAnsi"/>
                <w:sz w:val="20"/>
                <w:szCs w:val="20"/>
                <w:lang w:val="pt-PT"/>
              </w:rPr>
            </w:pPr>
            <w:r w:rsidRPr="006D0F44">
              <w:rPr>
                <w:rFonts w:asciiTheme="minorHAnsi" w:hAnsiTheme="minorHAnsi" w:cstheme="minorHAnsi"/>
                <w:sz w:val="20"/>
                <w:szCs w:val="20"/>
                <w:lang w:val="pt-PT"/>
              </w:rPr>
              <w:t xml:space="preserve">MAPE: 5%, </w:t>
            </w:r>
          </w:p>
          <w:p w14:paraId="222ABC5B" w14:textId="77777777" w:rsidR="00362980" w:rsidRDefault="00362980" w:rsidP="00797CF4">
            <w:pPr>
              <w:spacing w:line="360" w:lineRule="auto"/>
              <w:outlineLvl w:val="0"/>
              <w:rPr>
                <w:rFonts w:asciiTheme="minorHAnsi" w:hAnsiTheme="minorHAnsi" w:cstheme="minorHAnsi"/>
                <w:sz w:val="20"/>
                <w:szCs w:val="20"/>
                <w:lang w:val="pt-PT"/>
              </w:rPr>
            </w:pPr>
            <w:r w:rsidRPr="006D0F44">
              <w:rPr>
                <w:rFonts w:asciiTheme="minorHAnsi" w:hAnsiTheme="minorHAnsi" w:cstheme="minorHAnsi"/>
                <w:sz w:val="20"/>
                <w:szCs w:val="20"/>
                <w:lang w:val="pt-PT"/>
              </w:rPr>
              <w:t>R2: 0.97</w:t>
            </w:r>
          </w:p>
          <w:p w14:paraId="13BFBB5E" w14:textId="77777777" w:rsidR="00AC0881" w:rsidRPr="006D0F44" w:rsidRDefault="00AC0881" w:rsidP="00797CF4">
            <w:pPr>
              <w:spacing w:line="360" w:lineRule="auto"/>
              <w:outlineLvl w:val="0"/>
              <w:rPr>
                <w:rFonts w:asciiTheme="minorHAnsi" w:hAnsiTheme="minorHAnsi" w:cstheme="minorHAnsi"/>
                <w:sz w:val="20"/>
                <w:szCs w:val="20"/>
                <w:lang w:val="pt-PT"/>
              </w:rPr>
            </w:pPr>
          </w:p>
        </w:tc>
      </w:tr>
      <w:tr w:rsidR="00362980" w:rsidRPr="00B078E7" w14:paraId="3F2C7FB4" w14:textId="77777777" w:rsidTr="00797CF4">
        <w:tc>
          <w:tcPr>
            <w:tcW w:w="1702" w:type="dxa"/>
            <w:tcBorders>
              <w:top w:val="nil"/>
              <w:left w:val="nil"/>
              <w:bottom w:val="nil"/>
              <w:right w:val="nil"/>
            </w:tcBorders>
            <w:shd w:val="pct5" w:color="A8D08D" w:themeColor="accent6" w:themeTint="99" w:fill="auto"/>
          </w:tcPr>
          <w:p w14:paraId="02F250E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Taylor-Sigman, K., &amp; George, B. (2017). </w:t>
            </w:r>
          </w:p>
        </w:tc>
        <w:tc>
          <w:tcPr>
            <w:tcW w:w="2626" w:type="dxa"/>
            <w:tcBorders>
              <w:top w:val="nil"/>
              <w:left w:val="nil"/>
              <w:bottom w:val="nil"/>
              <w:right w:val="nil"/>
            </w:tcBorders>
            <w:shd w:val="pct5" w:color="A8D08D" w:themeColor="accent6" w:themeTint="99" w:fill="auto"/>
          </w:tcPr>
          <w:p w14:paraId="2517068A" w14:textId="56130DC1" w:rsidR="00362980" w:rsidRPr="006D0F44" w:rsidRDefault="003E3953" w:rsidP="00797CF4">
            <w:pPr>
              <w:spacing w:line="360" w:lineRule="auto"/>
              <w:outlineLvl w:val="0"/>
              <w:rPr>
                <w:rFonts w:asciiTheme="minorHAnsi" w:hAnsiTheme="minorHAnsi" w:cstheme="minorHAnsi"/>
                <w:sz w:val="20"/>
                <w:szCs w:val="20"/>
              </w:rPr>
            </w:pPr>
            <w:r w:rsidRPr="003E3953">
              <w:rPr>
                <w:rFonts w:asciiTheme="minorHAnsi" w:hAnsiTheme="minorHAnsi" w:cstheme="minorHAnsi"/>
                <w:sz w:val="20"/>
                <w:szCs w:val="20"/>
              </w:rPr>
              <w:t>to create an effective and user-friendly forecasting model for time series data.</w:t>
            </w:r>
          </w:p>
        </w:tc>
        <w:tc>
          <w:tcPr>
            <w:tcW w:w="2227" w:type="dxa"/>
            <w:tcBorders>
              <w:top w:val="nil"/>
              <w:left w:val="nil"/>
              <w:bottom w:val="nil"/>
              <w:right w:val="nil"/>
            </w:tcBorders>
            <w:shd w:val="pct5" w:color="A8D08D" w:themeColor="accent6" w:themeTint="99" w:fill="auto"/>
          </w:tcPr>
          <w:p w14:paraId="7F629454" w14:textId="1C4F3785" w:rsidR="00362980" w:rsidRPr="006D0F44" w:rsidRDefault="003E3953" w:rsidP="00797CF4">
            <w:pPr>
              <w:spacing w:line="360" w:lineRule="auto"/>
              <w:outlineLvl w:val="0"/>
              <w:rPr>
                <w:rFonts w:asciiTheme="minorHAnsi" w:hAnsiTheme="minorHAnsi" w:cstheme="minorHAnsi"/>
                <w:sz w:val="20"/>
                <w:szCs w:val="20"/>
              </w:rPr>
            </w:pPr>
            <w:r w:rsidRPr="003E3953">
              <w:rPr>
                <w:rFonts w:asciiTheme="minorHAnsi" w:hAnsiTheme="minorHAnsi" w:cstheme="minorHAnsi"/>
                <w:sz w:val="20"/>
                <w:szCs w:val="20"/>
              </w:rPr>
              <w:t>diverse time series datasets, encompassing financial, retail sales, and weather data, among others.</w:t>
            </w:r>
          </w:p>
        </w:tc>
        <w:tc>
          <w:tcPr>
            <w:tcW w:w="2767" w:type="dxa"/>
            <w:tcBorders>
              <w:top w:val="nil"/>
              <w:left w:val="nil"/>
              <w:bottom w:val="nil"/>
              <w:right w:val="nil"/>
            </w:tcBorders>
            <w:shd w:val="pct5" w:color="A8D08D" w:themeColor="accent6" w:themeTint="99" w:fill="auto"/>
          </w:tcPr>
          <w:p w14:paraId="03E1543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is a decomposable additive model that considers the trend, seasonality, and holidays in the time series data. The model is trained using a Bayesian framework, which allows for uncertainty estimation.</w:t>
            </w:r>
          </w:p>
        </w:tc>
        <w:tc>
          <w:tcPr>
            <w:tcW w:w="2303" w:type="dxa"/>
            <w:tcBorders>
              <w:top w:val="nil"/>
              <w:left w:val="nil"/>
              <w:bottom w:val="nil"/>
              <w:right w:val="nil"/>
            </w:tcBorders>
            <w:shd w:val="pct5" w:color="A8D08D" w:themeColor="accent6" w:themeTint="99" w:fill="auto"/>
          </w:tcPr>
          <w:p w14:paraId="766801C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time series data.</w:t>
            </w:r>
          </w:p>
        </w:tc>
        <w:tc>
          <w:tcPr>
            <w:tcW w:w="3260" w:type="dxa"/>
            <w:tcBorders>
              <w:top w:val="nil"/>
              <w:left w:val="nil"/>
              <w:bottom w:val="nil"/>
              <w:right w:val="nil"/>
            </w:tcBorders>
            <w:shd w:val="pct5" w:color="A8D08D" w:themeColor="accent6" w:themeTint="99" w:fill="auto"/>
          </w:tcPr>
          <w:p w14:paraId="0F18A2D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outperformed other popular forecasting models, such as ARIMA and exponential smoothing, on a variety of time series data.</w:t>
            </w:r>
          </w:p>
        </w:tc>
      </w:tr>
      <w:tr w:rsidR="00362980" w:rsidRPr="00B078E7" w14:paraId="1AADB72F" w14:textId="77777777" w:rsidTr="00797CF4">
        <w:tc>
          <w:tcPr>
            <w:tcW w:w="14885" w:type="dxa"/>
            <w:gridSpan w:val="6"/>
            <w:tcBorders>
              <w:top w:val="nil"/>
              <w:left w:val="nil"/>
              <w:bottom w:val="nil"/>
              <w:right w:val="nil"/>
            </w:tcBorders>
            <w:shd w:val="clear" w:color="auto" w:fill="auto"/>
          </w:tcPr>
          <w:p w14:paraId="292BF58F" w14:textId="77777777" w:rsidR="00362980" w:rsidRPr="006D0F44" w:rsidRDefault="00362980" w:rsidP="00797CF4">
            <w:pPr>
              <w:spacing w:after="160" w:line="360" w:lineRule="auto"/>
              <w:rPr>
                <w:rFonts w:asciiTheme="minorHAnsi" w:hAnsiTheme="minorHAnsi" w:cstheme="minorHAnsi"/>
                <w:b/>
                <w:bCs/>
                <w:sz w:val="20"/>
                <w:szCs w:val="20"/>
              </w:rPr>
            </w:pPr>
          </w:p>
          <w:p w14:paraId="73FA48F3" w14:textId="77777777" w:rsidR="007E2B06" w:rsidRDefault="007E2B06" w:rsidP="00797CF4">
            <w:pPr>
              <w:spacing w:after="160" w:line="360" w:lineRule="auto"/>
              <w:rPr>
                <w:rFonts w:cstheme="minorHAnsi"/>
                <w:b/>
                <w:bCs/>
                <w:sz w:val="23"/>
                <w:szCs w:val="23"/>
              </w:rPr>
            </w:pPr>
          </w:p>
          <w:p w14:paraId="61621FE1" w14:textId="77777777" w:rsidR="007E2B06" w:rsidRDefault="007E2B06" w:rsidP="00797CF4">
            <w:pPr>
              <w:spacing w:after="160" w:line="360" w:lineRule="auto"/>
              <w:rPr>
                <w:rFonts w:cstheme="minorHAnsi"/>
                <w:b/>
                <w:bCs/>
                <w:sz w:val="23"/>
                <w:szCs w:val="23"/>
              </w:rPr>
            </w:pPr>
          </w:p>
          <w:p w14:paraId="16782846" w14:textId="63CD988C" w:rsidR="00362980" w:rsidRPr="00591F83" w:rsidRDefault="00362980" w:rsidP="00797CF4">
            <w:pPr>
              <w:spacing w:after="160" w:line="360" w:lineRule="auto"/>
              <w:rPr>
                <w:rFonts w:asciiTheme="minorHAnsi" w:hAnsiTheme="minorHAnsi" w:cstheme="minorHAnsi"/>
                <w:b/>
                <w:bCs/>
                <w:sz w:val="23"/>
                <w:szCs w:val="23"/>
              </w:rPr>
            </w:pPr>
            <w:r w:rsidRPr="00591F83">
              <w:rPr>
                <w:rFonts w:cstheme="minorHAnsi"/>
                <w:b/>
                <w:bCs/>
                <w:sz w:val="23"/>
                <w:szCs w:val="23"/>
              </w:rPr>
              <w:lastRenderedPageBreak/>
              <w:t xml:space="preserve">APPENDIX B - </w:t>
            </w:r>
            <w:r w:rsidRPr="00591F83">
              <w:rPr>
                <w:rFonts w:asciiTheme="minorHAnsi" w:hAnsiTheme="minorHAnsi" w:cstheme="minorHAnsi"/>
                <w:b/>
                <w:bCs/>
                <w:sz w:val="23"/>
                <w:szCs w:val="23"/>
              </w:rPr>
              <w:t xml:space="preserve">Other models on Time Series and Anomaly Detection </w:t>
            </w:r>
          </w:p>
        </w:tc>
      </w:tr>
      <w:tr w:rsidR="00362980" w:rsidRPr="00AC457A" w14:paraId="03D76736" w14:textId="77777777" w:rsidTr="00797CF4">
        <w:tc>
          <w:tcPr>
            <w:tcW w:w="1702" w:type="dxa"/>
            <w:tcBorders>
              <w:top w:val="nil"/>
              <w:left w:val="nil"/>
              <w:bottom w:val="nil"/>
              <w:right w:val="nil"/>
            </w:tcBorders>
            <w:shd w:val="pct5" w:color="A8D08D" w:themeColor="accent6" w:themeTint="99" w:fill="auto"/>
            <w:vAlign w:val="center"/>
          </w:tcPr>
          <w:p w14:paraId="155950EE" w14:textId="77777777" w:rsidR="00362980" w:rsidRPr="00AC457A" w:rsidRDefault="00362980" w:rsidP="00797CF4">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lastRenderedPageBreak/>
              <w:t>Author</w:t>
            </w:r>
          </w:p>
        </w:tc>
        <w:tc>
          <w:tcPr>
            <w:tcW w:w="2626" w:type="dxa"/>
            <w:tcBorders>
              <w:top w:val="nil"/>
              <w:left w:val="nil"/>
              <w:bottom w:val="nil"/>
              <w:right w:val="nil"/>
            </w:tcBorders>
            <w:shd w:val="pct5" w:color="A8D08D" w:themeColor="accent6" w:themeTint="99" w:fill="auto"/>
            <w:vAlign w:val="center"/>
          </w:tcPr>
          <w:p w14:paraId="1E827F8C" w14:textId="77777777" w:rsidR="00362980" w:rsidRPr="00AC457A" w:rsidRDefault="00362980" w:rsidP="00797CF4">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Problem description</w:t>
            </w:r>
          </w:p>
        </w:tc>
        <w:tc>
          <w:tcPr>
            <w:tcW w:w="2227" w:type="dxa"/>
            <w:tcBorders>
              <w:top w:val="nil"/>
              <w:left w:val="nil"/>
              <w:bottom w:val="nil"/>
              <w:right w:val="nil"/>
            </w:tcBorders>
            <w:shd w:val="pct5" w:color="A8D08D" w:themeColor="accent6" w:themeTint="99" w:fill="auto"/>
            <w:vAlign w:val="center"/>
          </w:tcPr>
          <w:p w14:paraId="0F63E379" w14:textId="77777777" w:rsidR="00362980" w:rsidRPr="00AC457A" w:rsidRDefault="00362980" w:rsidP="00797CF4">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Dataset</w:t>
            </w:r>
          </w:p>
        </w:tc>
        <w:tc>
          <w:tcPr>
            <w:tcW w:w="2767" w:type="dxa"/>
            <w:tcBorders>
              <w:top w:val="nil"/>
              <w:left w:val="nil"/>
              <w:bottom w:val="nil"/>
              <w:right w:val="nil"/>
            </w:tcBorders>
            <w:shd w:val="pct5" w:color="A8D08D" w:themeColor="accent6" w:themeTint="99" w:fill="auto"/>
            <w:vAlign w:val="center"/>
          </w:tcPr>
          <w:p w14:paraId="061A429F" w14:textId="77777777" w:rsidR="00362980" w:rsidRPr="00AC457A" w:rsidRDefault="00362980" w:rsidP="00797CF4">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Methodology</w:t>
            </w:r>
          </w:p>
        </w:tc>
        <w:tc>
          <w:tcPr>
            <w:tcW w:w="2303" w:type="dxa"/>
            <w:tcBorders>
              <w:top w:val="nil"/>
              <w:left w:val="nil"/>
              <w:bottom w:val="nil"/>
              <w:right w:val="nil"/>
            </w:tcBorders>
            <w:shd w:val="pct5" w:color="A8D08D" w:themeColor="accent6" w:themeTint="99" w:fill="auto"/>
            <w:vAlign w:val="center"/>
          </w:tcPr>
          <w:p w14:paraId="387A80F0" w14:textId="77777777" w:rsidR="00362980" w:rsidRPr="00AC457A" w:rsidRDefault="00362980" w:rsidP="00797CF4">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Limitations</w:t>
            </w:r>
          </w:p>
        </w:tc>
        <w:tc>
          <w:tcPr>
            <w:tcW w:w="3260" w:type="dxa"/>
            <w:tcBorders>
              <w:top w:val="nil"/>
              <w:left w:val="nil"/>
              <w:bottom w:val="nil"/>
              <w:right w:val="nil"/>
            </w:tcBorders>
            <w:shd w:val="pct5" w:color="A8D08D" w:themeColor="accent6" w:themeTint="99" w:fill="auto"/>
            <w:vAlign w:val="center"/>
          </w:tcPr>
          <w:p w14:paraId="4EB15359" w14:textId="77777777" w:rsidR="00362980" w:rsidRPr="00AC457A" w:rsidRDefault="00362980" w:rsidP="00797CF4">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Performance metrics</w:t>
            </w:r>
          </w:p>
        </w:tc>
      </w:tr>
      <w:tr w:rsidR="00362980" w:rsidRPr="00AC457A" w14:paraId="4ABBB30D" w14:textId="77777777" w:rsidTr="00AC0881">
        <w:tc>
          <w:tcPr>
            <w:tcW w:w="1702" w:type="dxa"/>
            <w:tcBorders>
              <w:top w:val="nil"/>
              <w:left w:val="nil"/>
              <w:bottom w:val="nil"/>
              <w:right w:val="nil"/>
            </w:tcBorders>
            <w:shd w:val="pct5" w:color="A8D08D" w:themeColor="accent6" w:themeTint="99" w:fill="auto"/>
          </w:tcPr>
          <w:p w14:paraId="799F28FA"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 Alexandrov et al. (2023)</w:t>
            </w:r>
          </w:p>
        </w:tc>
        <w:tc>
          <w:tcPr>
            <w:tcW w:w="2626" w:type="dxa"/>
            <w:tcBorders>
              <w:top w:val="nil"/>
              <w:left w:val="nil"/>
              <w:bottom w:val="nil"/>
              <w:right w:val="nil"/>
            </w:tcBorders>
            <w:shd w:val="pct5" w:color="A8D08D" w:themeColor="accent6" w:themeTint="99" w:fill="auto"/>
          </w:tcPr>
          <w:p w14:paraId="69F3FF0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daily stock prices using NeuralProphet</w:t>
            </w:r>
          </w:p>
        </w:tc>
        <w:tc>
          <w:tcPr>
            <w:tcW w:w="2227" w:type="dxa"/>
            <w:tcBorders>
              <w:top w:val="nil"/>
              <w:left w:val="nil"/>
              <w:bottom w:val="nil"/>
              <w:right w:val="nil"/>
            </w:tcBorders>
            <w:shd w:val="pct5" w:color="A8D08D" w:themeColor="accent6" w:themeTint="99" w:fill="auto"/>
          </w:tcPr>
          <w:p w14:paraId="508B5AE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Yahoo Finance</w:t>
            </w:r>
          </w:p>
        </w:tc>
        <w:tc>
          <w:tcPr>
            <w:tcW w:w="2767" w:type="dxa"/>
            <w:tcBorders>
              <w:top w:val="nil"/>
              <w:left w:val="nil"/>
              <w:bottom w:val="nil"/>
              <w:right w:val="nil"/>
            </w:tcBorders>
            <w:shd w:val="pct5" w:color="A8D08D" w:themeColor="accent6" w:themeTint="99" w:fill="auto"/>
          </w:tcPr>
          <w:p w14:paraId="0D2C167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NeuralProphet model with additional features such as technical indicators and economic data</w:t>
            </w:r>
          </w:p>
        </w:tc>
        <w:tc>
          <w:tcPr>
            <w:tcW w:w="2303" w:type="dxa"/>
            <w:tcBorders>
              <w:top w:val="nil"/>
              <w:left w:val="nil"/>
              <w:bottom w:val="nil"/>
              <w:right w:val="nil"/>
            </w:tcBorders>
            <w:shd w:val="pct5" w:color="A8D08D" w:themeColor="accent6" w:themeTint="99" w:fill="auto"/>
          </w:tcPr>
          <w:p w14:paraId="6F66509B"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 may not be able to capture sudden changes in market conditions</w:t>
            </w:r>
          </w:p>
        </w:tc>
        <w:tc>
          <w:tcPr>
            <w:tcW w:w="3260" w:type="dxa"/>
            <w:tcBorders>
              <w:top w:val="nil"/>
              <w:left w:val="nil"/>
              <w:bottom w:val="nil"/>
              <w:right w:val="nil"/>
            </w:tcBorders>
            <w:shd w:val="pct5" w:color="A8D08D" w:themeColor="accent6" w:themeTint="99" w:fill="auto"/>
          </w:tcPr>
          <w:p w14:paraId="432F3CC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0.56, </w:t>
            </w:r>
          </w:p>
          <w:p w14:paraId="063C4CEF"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MAPE: 2.1%, </w:t>
            </w:r>
          </w:p>
          <w:p w14:paraId="526012B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R2: 0.96</w:t>
            </w:r>
          </w:p>
        </w:tc>
      </w:tr>
      <w:tr w:rsidR="00362980" w:rsidRPr="00AC457A" w14:paraId="326F33ED" w14:textId="77777777" w:rsidTr="00AC0881">
        <w:tc>
          <w:tcPr>
            <w:tcW w:w="1702" w:type="dxa"/>
            <w:tcBorders>
              <w:top w:val="nil"/>
              <w:left w:val="nil"/>
              <w:bottom w:val="nil"/>
              <w:right w:val="nil"/>
            </w:tcBorders>
            <w:shd w:val="pct5" w:color="A8D08D" w:themeColor="accent6" w:themeTint="99" w:fill="auto"/>
          </w:tcPr>
          <w:p w14:paraId="1DD0E420" w14:textId="77777777" w:rsidR="00362980" w:rsidRPr="00AC457A" w:rsidRDefault="00362980" w:rsidP="00797CF4">
            <w:pPr>
              <w:spacing w:after="160" w:line="360" w:lineRule="auto"/>
              <w:rPr>
                <w:rFonts w:asciiTheme="minorHAnsi" w:hAnsiTheme="minorHAnsi" w:cstheme="minorHAnsi"/>
                <w:sz w:val="20"/>
                <w:szCs w:val="20"/>
              </w:rPr>
            </w:pPr>
            <w:proofErr w:type="spellStart"/>
            <w:r w:rsidRPr="00AC457A">
              <w:rPr>
                <w:rFonts w:asciiTheme="minorHAnsi" w:hAnsiTheme="minorHAnsi" w:cstheme="minorHAnsi"/>
                <w:sz w:val="20"/>
                <w:szCs w:val="20"/>
              </w:rPr>
              <w:t>Bithas</w:t>
            </w:r>
            <w:proofErr w:type="spellEnd"/>
            <w:r w:rsidRPr="00AC457A">
              <w:rPr>
                <w:rFonts w:asciiTheme="minorHAnsi" w:hAnsiTheme="minorHAnsi" w:cstheme="minorHAnsi"/>
                <w:sz w:val="20"/>
                <w:szCs w:val="20"/>
              </w:rPr>
              <w:t xml:space="preserve"> et al. (2023)</w:t>
            </w:r>
          </w:p>
        </w:tc>
        <w:tc>
          <w:tcPr>
            <w:tcW w:w="2626" w:type="dxa"/>
            <w:tcBorders>
              <w:top w:val="nil"/>
              <w:left w:val="nil"/>
              <w:bottom w:val="nil"/>
              <w:right w:val="nil"/>
            </w:tcBorders>
            <w:shd w:val="pct5" w:color="A8D08D" w:themeColor="accent6" w:themeTint="99" w:fill="auto"/>
          </w:tcPr>
          <w:p w14:paraId="71CC506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Detecting anomalies in financial time series data</w:t>
            </w:r>
          </w:p>
        </w:tc>
        <w:tc>
          <w:tcPr>
            <w:tcW w:w="2227" w:type="dxa"/>
            <w:tcBorders>
              <w:top w:val="nil"/>
              <w:left w:val="nil"/>
              <w:bottom w:val="nil"/>
              <w:right w:val="nil"/>
            </w:tcBorders>
            <w:shd w:val="pct5" w:color="A8D08D" w:themeColor="accent6" w:themeTint="99" w:fill="auto"/>
          </w:tcPr>
          <w:p w14:paraId="463562C6"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tcPr>
          <w:p w14:paraId="091B1A61"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Isolation Forest</w:t>
            </w:r>
          </w:p>
        </w:tc>
        <w:tc>
          <w:tcPr>
            <w:tcW w:w="2303" w:type="dxa"/>
            <w:tcBorders>
              <w:top w:val="nil"/>
              <w:left w:val="nil"/>
              <w:bottom w:val="nil"/>
              <w:right w:val="nil"/>
            </w:tcBorders>
            <w:shd w:val="pct5" w:color="A8D08D" w:themeColor="accent6" w:themeTint="99" w:fill="auto"/>
          </w:tcPr>
          <w:p w14:paraId="6FCFA38C"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features</w:t>
            </w:r>
          </w:p>
        </w:tc>
        <w:tc>
          <w:tcPr>
            <w:tcW w:w="3260" w:type="dxa"/>
            <w:tcBorders>
              <w:top w:val="nil"/>
              <w:left w:val="nil"/>
              <w:bottom w:val="nil"/>
              <w:right w:val="nil"/>
            </w:tcBorders>
            <w:shd w:val="pct5" w:color="A8D08D" w:themeColor="accent6" w:themeTint="99" w:fill="auto"/>
          </w:tcPr>
          <w:p w14:paraId="0BC2276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F1 score: 0.97</w:t>
            </w:r>
          </w:p>
        </w:tc>
      </w:tr>
      <w:tr w:rsidR="00362980" w:rsidRPr="00AC457A" w14:paraId="2FAFA145" w14:textId="77777777" w:rsidTr="00AC0881">
        <w:tc>
          <w:tcPr>
            <w:tcW w:w="1702" w:type="dxa"/>
            <w:tcBorders>
              <w:top w:val="nil"/>
              <w:left w:val="nil"/>
              <w:bottom w:val="nil"/>
              <w:right w:val="nil"/>
            </w:tcBorders>
            <w:shd w:val="pct5" w:color="A8D08D" w:themeColor="accent6" w:themeTint="99" w:fill="auto"/>
          </w:tcPr>
          <w:p w14:paraId="6F27CED5" w14:textId="77777777" w:rsidR="00362980" w:rsidRPr="00AC457A" w:rsidRDefault="00362980" w:rsidP="00797CF4">
            <w:pPr>
              <w:spacing w:after="160" w:line="360" w:lineRule="auto"/>
              <w:rPr>
                <w:rFonts w:asciiTheme="minorHAnsi" w:hAnsiTheme="minorHAnsi" w:cstheme="minorHAnsi"/>
                <w:sz w:val="20"/>
                <w:szCs w:val="20"/>
              </w:rPr>
            </w:pPr>
            <w:proofErr w:type="spellStart"/>
            <w:r w:rsidRPr="00AC457A">
              <w:rPr>
                <w:rFonts w:asciiTheme="minorHAnsi" w:hAnsiTheme="minorHAnsi" w:cstheme="minorHAnsi"/>
                <w:sz w:val="20"/>
                <w:szCs w:val="20"/>
              </w:rPr>
              <w:t>Bithas</w:t>
            </w:r>
            <w:proofErr w:type="spellEnd"/>
            <w:r w:rsidRPr="00AC457A">
              <w:rPr>
                <w:rFonts w:asciiTheme="minorHAnsi" w:hAnsiTheme="minorHAnsi" w:cstheme="minorHAnsi"/>
                <w:sz w:val="20"/>
                <w:szCs w:val="20"/>
              </w:rPr>
              <w:t xml:space="preserve"> et al. (2023)</w:t>
            </w:r>
          </w:p>
        </w:tc>
        <w:tc>
          <w:tcPr>
            <w:tcW w:w="2626" w:type="dxa"/>
            <w:tcBorders>
              <w:top w:val="nil"/>
              <w:left w:val="nil"/>
              <w:bottom w:val="nil"/>
              <w:right w:val="nil"/>
            </w:tcBorders>
            <w:shd w:val="pct5" w:color="A8D08D" w:themeColor="accent6" w:themeTint="99" w:fill="auto"/>
          </w:tcPr>
          <w:p w14:paraId="6536A302"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Detecting anomalies in financial time series data</w:t>
            </w:r>
          </w:p>
        </w:tc>
        <w:tc>
          <w:tcPr>
            <w:tcW w:w="2227" w:type="dxa"/>
            <w:tcBorders>
              <w:top w:val="nil"/>
              <w:left w:val="nil"/>
              <w:bottom w:val="nil"/>
              <w:right w:val="nil"/>
            </w:tcBorders>
            <w:shd w:val="pct5" w:color="A8D08D" w:themeColor="accent6" w:themeTint="99" w:fill="auto"/>
          </w:tcPr>
          <w:p w14:paraId="7C1877A3"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tcPr>
          <w:p w14:paraId="51B2A85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One-class SVM</w:t>
            </w:r>
          </w:p>
        </w:tc>
        <w:tc>
          <w:tcPr>
            <w:tcW w:w="2303" w:type="dxa"/>
            <w:tcBorders>
              <w:top w:val="nil"/>
              <w:left w:val="nil"/>
              <w:bottom w:val="nil"/>
              <w:right w:val="nil"/>
            </w:tcBorders>
            <w:shd w:val="pct5" w:color="A8D08D" w:themeColor="accent6" w:themeTint="99" w:fill="auto"/>
          </w:tcPr>
          <w:p w14:paraId="4DF102D2"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features</w:t>
            </w:r>
          </w:p>
        </w:tc>
        <w:tc>
          <w:tcPr>
            <w:tcW w:w="3260" w:type="dxa"/>
            <w:tcBorders>
              <w:top w:val="nil"/>
              <w:left w:val="nil"/>
              <w:bottom w:val="nil"/>
              <w:right w:val="nil"/>
            </w:tcBorders>
            <w:shd w:val="pct5" w:color="A8D08D" w:themeColor="accent6" w:themeTint="99" w:fill="auto"/>
          </w:tcPr>
          <w:p w14:paraId="32061DB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F1 score: 0.97</w:t>
            </w:r>
          </w:p>
        </w:tc>
      </w:tr>
      <w:tr w:rsidR="00362980" w:rsidRPr="00AC457A" w14:paraId="60710BF8" w14:textId="77777777" w:rsidTr="00AC0881">
        <w:tc>
          <w:tcPr>
            <w:tcW w:w="1702" w:type="dxa"/>
            <w:tcBorders>
              <w:top w:val="nil"/>
              <w:left w:val="nil"/>
              <w:bottom w:val="nil"/>
              <w:right w:val="nil"/>
            </w:tcBorders>
            <w:shd w:val="pct5" w:color="A8D08D" w:themeColor="accent6" w:themeTint="99" w:fill="auto"/>
          </w:tcPr>
          <w:p w14:paraId="7FCAA416"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Hu et al. (2023)</w:t>
            </w:r>
          </w:p>
        </w:tc>
        <w:tc>
          <w:tcPr>
            <w:tcW w:w="2626" w:type="dxa"/>
            <w:tcBorders>
              <w:top w:val="nil"/>
              <w:left w:val="nil"/>
              <w:bottom w:val="nil"/>
              <w:right w:val="nil"/>
            </w:tcBorders>
            <w:shd w:val="pct5" w:color="A8D08D" w:themeColor="accent6" w:themeTint="99" w:fill="auto"/>
          </w:tcPr>
          <w:p w14:paraId="1C05DFE6"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Accurately forecasting stock prices</w:t>
            </w:r>
          </w:p>
        </w:tc>
        <w:tc>
          <w:tcPr>
            <w:tcW w:w="2227" w:type="dxa"/>
            <w:tcBorders>
              <w:top w:val="nil"/>
              <w:left w:val="nil"/>
              <w:bottom w:val="nil"/>
              <w:right w:val="nil"/>
            </w:tcBorders>
            <w:shd w:val="pct5" w:color="A8D08D" w:themeColor="accent6" w:themeTint="99" w:fill="auto"/>
          </w:tcPr>
          <w:p w14:paraId="286B306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tcPr>
          <w:p w14:paraId="332DB671"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tcPr>
          <w:p w14:paraId="7BBCD5A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computationally expensive to train and deploy</w:t>
            </w:r>
          </w:p>
        </w:tc>
        <w:tc>
          <w:tcPr>
            <w:tcW w:w="3260" w:type="dxa"/>
            <w:tcBorders>
              <w:top w:val="nil"/>
              <w:left w:val="nil"/>
              <w:bottom w:val="nil"/>
              <w:right w:val="nil"/>
            </w:tcBorders>
            <w:shd w:val="pct5" w:color="A8D08D" w:themeColor="accent6" w:themeTint="99" w:fill="auto"/>
          </w:tcPr>
          <w:p w14:paraId="165D683F"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1.00, </w:t>
            </w:r>
          </w:p>
          <w:p w14:paraId="1875070A"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1.30, </w:t>
            </w:r>
          </w:p>
          <w:p w14:paraId="5C9BCF6A"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9.90</w:t>
            </w:r>
          </w:p>
        </w:tc>
      </w:tr>
      <w:tr w:rsidR="00362980" w:rsidRPr="00AC457A" w14:paraId="6D02E8E4" w14:textId="77777777" w:rsidTr="00AC0881">
        <w:tc>
          <w:tcPr>
            <w:tcW w:w="1702" w:type="dxa"/>
            <w:tcBorders>
              <w:top w:val="nil"/>
              <w:left w:val="nil"/>
              <w:bottom w:val="nil"/>
              <w:right w:val="nil"/>
            </w:tcBorders>
            <w:shd w:val="pct5" w:color="A8D08D" w:themeColor="accent6" w:themeTint="99" w:fill="auto"/>
          </w:tcPr>
          <w:p w14:paraId="6BE50999"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Feng et al. (2023)</w:t>
            </w:r>
          </w:p>
        </w:tc>
        <w:tc>
          <w:tcPr>
            <w:tcW w:w="2626" w:type="dxa"/>
            <w:tcBorders>
              <w:top w:val="nil"/>
              <w:left w:val="nil"/>
              <w:bottom w:val="nil"/>
              <w:right w:val="nil"/>
            </w:tcBorders>
            <w:shd w:val="pct5" w:color="A8D08D" w:themeColor="accent6" w:themeTint="99" w:fill="auto"/>
          </w:tcPr>
          <w:p w14:paraId="4CAE30FC"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financial time series with complex non-linear relationships</w:t>
            </w:r>
          </w:p>
        </w:tc>
        <w:tc>
          <w:tcPr>
            <w:tcW w:w="2227" w:type="dxa"/>
            <w:tcBorders>
              <w:top w:val="nil"/>
              <w:left w:val="nil"/>
              <w:bottom w:val="nil"/>
              <w:right w:val="nil"/>
            </w:tcBorders>
            <w:shd w:val="pct5" w:color="A8D08D" w:themeColor="accent6" w:themeTint="99" w:fill="auto"/>
          </w:tcPr>
          <w:p w14:paraId="519A1DDF"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 with technical indicators</w:t>
            </w:r>
          </w:p>
        </w:tc>
        <w:tc>
          <w:tcPr>
            <w:tcW w:w="2767" w:type="dxa"/>
            <w:tcBorders>
              <w:top w:val="nil"/>
              <w:left w:val="nil"/>
              <w:bottom w:val="nil"/>
              <w:right w:val="nil"/>
            </w:tcBorders>
            <w:shd w:val="pct5" w:color="A8D08D" w:themeColor="accent6" w:themeTint="99" w:fill="auto"/>
          </w:tcPr>
          <w:p w14:paraId="2078C43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tcPr>
          <w:p w14:paraId="540B268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hyperparameters</w:t>
            </w:r>
          </w:p>
        </w:tc>
        <w:tc>
          <w:tcPr>
            <w:tcW w:w="3260" w:type="dxa"/>
            <w:tcBorders>
              <w:top w:val="nil"/>
              <w:left w:val="nil"/>
              <w:bottom w:val="nil"/>
              <w:right w:val="nil"/>
            </w:tcBorders>
            <w:shd w:val="pct5" w:color="A8D08D" w:themeColor="accent6" w:themeTint="99" w:fill="auto"/>
          </w:tcPr>
          <w:p w14:paraId="4AD2C32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0.90, </w:t>
            </w:r>
          </w:p>
          <w:p w14:paraId="129526B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1.20, </w:t>
            </w:r>
          </w:p>
          <w:p w14:paraId="7EFA8D12"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9.80</w:t>
            </w:r>
          </w:p>
        </w:tc>
      </w:tr>
      <w:tr w:rsidR="00362980" w:rsidRPr="00AC457A" w14:paraId="72FA791A" w14:textId="77777777" w:rsidTr="00AC0881">
        <w:tc>
          <w:tcPr>
            <w:tcW w:w="1702" w:type="dxa"/>
            <w:tcBorders>
              <w:top w:val="nil"/>
              <w:left w:val="nil"/>
              <w:bottom w:val="nil"/>
              <w:right w:val="nil"/>
            </w:tcBorders>
            <w:shd w:val="pct5" w:color="A8D08D" w:themeColor="accent6" w:themeTint="99" w:fill="auto"/>
          </w:tcPr>
          <w:p w14:paraId="23AD6EB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Huang et al. (2023)</w:t>
            </w:r>
          </w:p>
        </w:tc>
        <w:tc>
          <w:tcPr>
            <w:tcW w:w="2626" w:type="dxa"/>
            <w:tcBorders>
              <w:top w:val="nil"/>
              <w:left w:val="nil"/>
              <w:bottom w:val="nil"/>
              <w:right w:val="nil"/>
            </w:tcBorders>
            <w:shd w:val="pct5" w:color="A8D08D" w:themeColor="accent6" w:themeTint="99" w:fill="auto"/>
          </w:tcPr>
          <w:p w14:paraId="4F7C132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financial time series with GARCH real-time models</w:t>
            </w:r>
          </w:p>
        </w:tc>
        <w:tc>
          <w:tcPr>
            <w:tcW w:w="2227" w:type="dxa"/>
            <w:tcBorders>
              <w:top w:val="nil"/>
              <w:left w:val="nil"/>
              <w:bottom w:val="nil"/>
              <w:right w:val="nil"/>
            </w:tcBorders>
            <w:shd w:val="pct5" w:color="A8D08D" w:themeColor="accent6" w:themeTint="99" w:fill="auto"/>
          </w:tcPr>
          <w:p w14:paraId="65F7A85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tcPr>
          <w:p w14:paraId="6902F8E2"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GARCH real-time</w:t>
            </w:r>
          </w:p>
        </w:tc>
        <w:tc>
          <w:tcPr>
            <w:tcW w:w="2303" w:type="dxa"/>
            <w:tcBorders>
              <w:top w:val="nil"/>
              <w:left w:val="nil"/>
              <w:bottom w:val="nil"/>
              <w:right w:val="nil"/>
            </w:tcBorders>
            <w:shd w:val="pct5" w:color="A8D08D" w:themeColor="accent6" w:themeTint="99" w:fill="auto"/>
          </w:tcPr>
          <w:p w14:paraId="3212F508"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less accurate for real-time forecasting due to delays in data availability</w:t>
            </w:r>
          </w:p>
        </w:tc>
        <w:tc>
          <w:tcPr>
            <w:tcW w:w="3260" w:type="dxa"/>
            <w:tcBorders>
              <w:top w:val="nil"/>
              <w:left w:val="nil"/>
              <w:bottom w:val="nil"/>
              <w:right w:val="nil"/>
            </w:tcBorders>
            <w:shd w:val="pct5" w:color="A8D08D" w:themeColor="accent6" w:themeTint="99" w:fill="auto"/>
          </w:tcPr>
          <w:p w14:paraId="1C4F023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0.60, </w:t>
            </w:r>
          </w:p>
          <w:p w14:paraId="1E147DFA"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0.90, </w:t>
            </w:r>
          </w:p>
          <w:p w14:paraId="1331A7A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9.50</w:t>
            </w:r>
          </w:p>
        </w:tc>
      </w:tr>
      <w:tr w:rsidR="00362980" w:rsidRPr="00AC457A" w14:paraId="0C28EEF9" w14:textId="77777777" w:rsidTr="00AC0881">
        <w:tc>
          <w:tcPr>
            <w:tcW w:w="1702" w:type="dxa"/>
            <w:tcBorders>
              <w:top w:val="nil"/>
              <w:left w:val="nil"/>
              <w:bottom w:val="nil"/>
              <w:right w:val="nil"/>
            </w:tcBorders>
            <w:shd w:val="pct5" w:color="A8D08D" w:themeColor="accent6" w:themeTint="99" w:fill="auto"/>
          </w:tcPr>
          <w:p w14:paraId="0E04D1CF"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lastRenderedPageBreak/>
              <w:t>Li et al. (2023)</w:t>
            </w:r>
          </w:p>
        </w:tc>
        <w:tc>
          <w:tcPr>
            <w:tcW w:w="2626" w:type="dxa"/>
            <w:tcBorders>
              <w:top w:val="nil"/>
              <w:left w:val="nil"/>
              <w:bottom w:val="nil"/>
              <w:right w:val="nil"/>
            </w:tcBorders>
            <w:shd w:val="pct5" w:color="A8D08D" w:themeColor="accent6" w:themeTint="99" w:fill="auto"/>
          </w:tcPr>
          <w:p w14:paraId="69F1B34F"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Predicting market crashes with LSTM</w:t>
            </w:r>
          </w:p>
        </w:tc>
        <w:tc>
          <w:tcPr>
            <w:tcW w:w="2227" w:type="dxa"/>
            <w:tcBorders>
              <w:top w:val="nil"/>
              <w:left w:val="nil"/>
              <w:bottom w:val="nil"/>
              <w:right w:val="nil"/>
            </w:tcBorders>
            <w:shd w:val="pct5" w:color="A8D08D" w:themeColor="accent6" w:themeTint="99" w:fill="auto"/>
          </w:tcPr>
          <w:p w14:paraId="7878D7FB"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 during the 2008 financial crisis</w:t>
            </w:r>
          </w:p>
        </w:tc>
        <w:tc>
          <w:tcPr>
            <w:tcW w:w="2767" w:type="dxa"/>
            <w:tcBorders>
              <w:top w:val="nil"/>
              <w:left w:val="nil"/>
              <w:bottom w:val="nil"/>
              <w:right w:val="nil"/>
            </w:tcBorders>
            <w:shd w:val="pct5" w:color="A8D08D" w:themeColor="accent6" w:themeTint="99" w:fill="auto"/>
          </w:tcPr>
          <w:p w14:paraId="4F02A2C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tcPr>
          <w:p w14:paraId="332CA4F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the impact of unexpected events</w:t>
            </w:r>
          </w:p>
        </w:tc>
        <w:tc>
          <w:tcPr>
            <w:tcW w:w="3260" w:type="dxa"/>
            <w:tcBorders>
              <w:top w:val="nil"/>
              <w:left w:val="nil"/>
              <w:bottom w:val="nil"/>
              <w:right w:val="nil"/>
            </w:tcBorders>
            <w:shd w:val="pct5" w:color="A8D08D" w:themeColor="accent6" w:themeTint="99" w:fill="auto"/>
          </w:tcPr>
          <w:p w14:paraId="52C128F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1.10, </w:t>
            </w:r>
          </w:p>
          <w:p w14:paraId="574D5D0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1.40, </w:t>
            </w:r>
          </w:p>
          <w:p w14:paraId="4DF6B27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10.00</w:t>
            </w:r>
          </w:p>
        </w:tc>
      </w:tr>
      <w:tr w:rsidR="00362980" w:rsidRPr="00AC457A" w14:paraId="5A9DE705" w14:textId="77777777" w:rsidTr="00AC0881">
        <w:tc>
          <w:tcPr>
            <w:tcW w:w="1702" w:type="dxa"/>
            <w:tcBorders>
              <w:top w:val="nil"/>
              <w:left w:val="nil"/>
              <w:bottom w:val="nil"/>
              <w:right w:val="nil"/>
            </w:tcBorders>
            <w:shd w:val="pct5" w:color="A8D08D" w:themeColor="accent6" w:themeTint="99" w:fill="auto"/>
          </w:tcPr>
          <w:p w14:paraId="1964905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Mishra et al. (2021)</w:t>
            </w:r>
          </w:p>
        </w:tc>
        <w:tc>
          <w:tcPr>
            <w:tcW w:w="2626" w:type="dxa"/>
            <w:tcBorders>
              <w:top w:val="nil"/>
              <w:left w:val="nil"/>
              <w:bottom w:val="nil"/>
              <w:right w:val="nil"/>
            </w:tcBorders>
            <w:shd w:val="pct5" w:color="A8D08D" w:themeColor="accent6" w:themeTint="99" w:fill="auto"/>
          </w:tcPr>
          <w:p w14:paraId="420210D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Predicting stock market volatility with GARCH models</w:t>
            </w:r>
          </w:p>
        </w:tc>
        <w:tc>
          <w:tcPr>
            <w:tcW w:w="2227" w:type="dxa"/>
            <w:tcBorders>
              <w:top w:val="nil"/>
              <w:left w:val="nil"/>
              <w:bottom w:val="nil"/>
              <w:right w:val="nil"/>
            </w:tcBorders>
            <w:shd w:val="pct5" w:color="A8D08D" w:themeColor="accent6" w:themeTint="99" w:fill="auto"/>
          </w:tcPr>
          <w:p w14:paraId="644C69D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tcPr>
          <w:p w14:paraId="628501E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GARCH</w:t>
            </w:r>
          </w:p>
        </w:tc>
        <w:tc>
          <w:tcPr>
            <w:tcW w:w="2303" w:type="dxa"/>
            <w:tcBorders>
              <w:top w:val="nil"/>
              <w:left w:val="nil"/>
              <w:bottom w:val="nil"/>
              <w:right w:val="nil"/>
            </w:tcBorders>
            <w:shd w:val="pct5" w:color="A8D08D" w:themeColor="accent6" w:themeTint="99" w:fill="auto"/>
          </w:tcPr>
          <w:p w14:paraId="23A68F2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hyperparameters</w:t>
            </w:r>
          </w:p>
        </w:tc>
        <w:tc>
          <w:tcPr>
            <w:tcW w:w="3260" w:type="dxa"/>
            <w:tcBorders>
              <w:top w:val="nil"/>
              <w:left w:val="nil"/>
              <w:bottom w:val="nil"/>
              <w:right w:val="nil"/>
            </w:tcBorders>
            <w:shd w:val="pct5" w:color="A8D08D" w:themeColor="accent6" w:themeTint="99" w:fill="auto"/>
          </w:tcPr>
          <w:p w14:paraId="47CE804B"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0.95, </w:t>
            </w:r>
          </w:p>
          <w:p w14:paraId="581C8EC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RMSE: 1.25</w:t>
            </w:r>
          </w:p>
        </w:tc>
      </w:tr>
      <w:tr w:rsidR="00362980" w:rsidRPr="00AC457A" w14:paraId="1E7F8D13" w14:textId="77777777" w:rsidTr="00AC0881">
        <w:tc>
          <w:tcPr>
            <w:tcW w:w="1702" w:type="dxa"/>
            <w:tcBorders>
              <w:top w:val="nil"/>
              <w:left w:val="nil"/>
              <w:bottom w:val="nil"/>
              <w:right w:val="nil"/>
            </w:tcBorders>
            <w:shd w:val="pct5" w:color="A8D08D" w:themeColor="accent6" w:themeTint="99" w:fill="auto"/>
          </w:tcPr>
          <w:p w14:paraId="76B48148"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Verma et al. (2023)</w:t>
            </w:r>
          </w:p>
        </w:tc>
        <w:tc>
          <w:tcPr>
            <w:tcW w:w="2626" w:type="dxa"/>
            <w:tcBorders>
              <w:top w:val="nil"/>
              <w:left w:val="nil"/>
              <w:bottom w:val="nil"/>
              <w:right w:val="nil"/>
            </w:tcBorders>
            <w:shd w:val="pct5" w:color="A8D08D" w:themeColor="accent6" w:themeTint="99" w:fill="auto"/>
          </w:tcPr>
          <w:p w14:paraId="05D0988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Identifying outliers in financial markets</w:t>
            </w:r>
          </w:p>
        </w:tc>
        <w:tc>
          <w:tcPr>
            <w:tcW w:w="2227" w:type="dxa"/>
            <w:tcBorders>
              <w:top w:val="nil"/>
              <w:left w:val="nil"/>
              <w:bottom w:val="nil"/>
              <w:right w:val="nil"/>
            </w:tcBorders>
            <w:shd w:val="pct5" w:color="A8D08D" w:themeColor="accent6" w:themeTint="99" w:fill="auto"/>
          </w:tcPr>
          <w:p w14:paraId="2E781FC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Stock price data for S&amp;P 500 companies</w:t>
            </w:r>
          </w:p>
        </w:tc>
        <w:tc>
          <w:tcPr>
            <w:tcW w:w="2767" w:type="dxa"/>
            <w:tcBorders>
              <w:top w:val="nil"/>
              <w:left w:val="nil"/>
              <w:bottom w:val="nil"/>
              <w:right w:val="nil"/>
            </w:tcBorders>
            <w:shd w:val="pct5" w:color="A8D08D" w:themeColor="accent6" w:themeTint="99" w:fill="auto"/>
          </w:tcPr>
          <w:p w14:paraId="5167D9A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Isolation Forest</w:t>
            </w:r>
          </w:p>
        </w:tc>
        <w:tc>
          <w:tcPr>
            <w:tcW w:w="2303" w:type="dxa"/>
            <w:tcBorders>
              <w:top w:val="nil"/>
              <w:left w:val="nil"/>
              <w:bottom w:val="nil"/>
              <w:right w:val="nil"/>
            </w:tcBorders>
            <w:shd w:val="pct5" w:color="A8D08D" w:themeColor="accent6" w:themeTint="99" w:fill="auto"/>
          </w:tcPr>
          <w:p w14:paraId="1814C22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complex fraud schemes</w:t>
            </w:r>
          </w:p>
        </w:tc>
        <w:tc>
          <w:tcPr>
            <w:tcW w:w="3260" w:type="dxa"/>
            <w:tcBorders>
              <w:top w:val="nil"/>
              <w:left w:val="nil"/>
              <w:bottom w:val="nil"/>
              <w:right w:val="nil"/>
            </w:tcBorders>
            <w:shd w:val="pct5" w:color="A8D08D" w:themeColor="accent6" w:themeTint="99" w:fill="auto"/>
          </w:tcPr>
          <w:p w14:paraId="6F68B1F2"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AUC: 0.98</w:t>
            </w:r>
          </w:p>
        </w:tc>
      </w:tr>
      <w:tr w:rsidR="00362980" w:rsidRPr="00AC457A" w14:paraId="1CA814A8" w14:textId="77777777" w:rsidTr="00AC0881">
        <w:tc>
          <w:tcPr>
            <w:tcW w:w="1702" w:type="dxa"/>
            <w:tcBorders>
              <w:top w:val="nil"/>
              <w:left w:val="nil"/>
              <w:bottom w:val="nil"/>
              <w:right w:val="nil"/>
            </w:tcBorders>
            <w:shd w:val="pct5" w:color="A8D08D" w:themeColor="accent6" w:themeTint="99" w:fill="auto"/>
          </w:tcPr>
          <w:p w14:paraId="1E53C4A2"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Verma et al. (2023)</w:t>
            </w:r>
          </w:p>
        </w:tc>
        <w:tc>
          <w:tcPr>
            <w:tcW w:w="2626" w:type="dxa"/>
            <w:tcBorders>
              <w:top w:val="nil"/>
              <w:left w:val="nil"/>
              <w:bottom w:val="nil"/>
              <w:right w:val="nil"/>
            </w:tcBorders>
            <w:shd w:val="pct5" w:color="A8D08D" w:themeColor="accent6" w:themeTint="99" w:fill="auto"/>
          </w:tcPr>
          <w:p w14:paraId="0EAB2D3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Predicting commodity prices with LSTM</w:t>
            </w:r>
          </w:p>
        </w:tc>
        <w:tc>
          <w:tcPr>
            <w:tcW w:w="2227" w:type="dxa"/>
            <w:tcBorders>
              <w:top w:val="nil"/>
              <w:left w:val="nil"/>
              <w:bottom w:val="nil"/>
              <w:right w:val="nil"/>
            </w:tcBorders>
            <w:shd w:val="pct5" w:color="A8D08D" w:themeColor="accent6" w:themeTint="99" w:fill="auto"/>
          </w:tcPr>
          <w:p w14:paraId="57F2002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commodity prices</w:t>
            </w:r>
          </w:p>
        </w:tc>
        <w:tc>
          <w:tcPr>
            <w:tcW w:w="2767" w:type="dxa"/>
            <w:tcBorders>
              <w:top w:val="nil"/>
              <w:left w:val="nil"/>
              <w:bottom w:val="nil"/>
              <w:right w:val="nil"/>
            </w:tcBorders>
            <w:shd w:val="pct5" w:color="A8D08D" w:themeColor="accent6" w:themeTint="99" w:fill="auto"/>
          </w:tcPr>
          <w:p w14:paraId="79FBBC7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tcPr>
          <w:p w14:paraId="497A1033"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technical indicators</w:t>
            </w:r>
          </w:p>
        </w:tc>
        <w:tc>
          <w:tcPr>
            <w:tcW w:w="3260" w:type="dxa"/>
            <w:tcBorders>
              <w:top w:val="nil"/>
              <w:left w:val="nil"/>
              <w:bottom w:val="nil"/>
              <w:right w:val="nil"/>
            </w:tcBorders>
            <w:shd w:val="pct5" w:color="A8D08D" w:themeColor="accent6" w:themeTint="99" w:fill="auto"/>
          </w:tcPr>
          <w:p w14:paraId="6ACC4ED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1.50, </w:t>
            </w:r>
          </w:p>
          <w:p w14:paraId="3AF87D0C"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1.80, </w:t>
            </w:r>
          </w:p>
          <w:p w14:paraId="69E1F60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10.40</w:t>
            </w:r>
          </w:p>
        </w:tc>
      </w:tr>
      <w:tr w:rsidR="00362980" w:rsidRPr="00AC457A" w14:paraId="3DD6BF6E" w14:textId="77777777" w:rsidTr="00AC0881">
        <w:tc>
          <w:tcPr>
            <w:tcW w:w="1702" w:type="dxa"/>
            <w:tcBorders>
              <w:top w:val="nil"/>
              <w:left w:val="nil"/>
              <w:bottom w:val="nil"/>
              <w:right w:val="nil"/>
            </w:tcBorders>
            <w:shd w:val="pct5" w:color="A8D08D" w:themeColor="accent6" w:themeTint="99" w:fill="auto"/>
          </w:tcPr>
          <w:p w14:paraId="772D27A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Verma et al. (2023)</w:t>
            </w:r>
          </w:p>
        </w:tc>
        <w:tc>
          <w:tcPr>
            <w:tcW w:w="2626" w:type="dxa"/>
            <w:tcBorders>
              <w:top w:val="nil"/>
              <w:left w:val="nil"/>
              <w:bottom w:val="nil"/>
              <w:right w:val="nil"/>
            </w:tcBorders>
            <w:shd w:val="pct5" w:color="A8D08D" w:themeColor="accent6" w:themeTint="99" w:fill="auto"/>
          </w:tcPr>
          <w:p w14:paraId="1A571B78"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Identifying outliers in financial markets</w:t>
            </w:r>
          </w:p>
        </w:tc>
        <w:tc>
          <w:tcPr>
            <w:tcW w:w="2227" w:type="dxa"/>
            <w:tcBorders>
              <w:top w:val="nil"/>
              <w:left w:val="nil"/>
              <w:bottom w:val="nil"/>
              <w:right w:val="nil"/>
            </w:tcBorders>
            <w:shd w:val="pct5" w:color="A8D08D" w:themeColor="accent6" w:themeTint="99" w:fill="auto"/>
          </w:tcPr>
          <w:p w14:paraId="1AC5905B"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Stock price data for S&amp;P 500 companies</w:t>
            </w:r>
          </w:p>
        </w:tc>
        <w:tc>
          <w:tcPr>
            <w:tcW w:w="2767" w:type="dxa"/>
            <w:tcBorders>
              <w:top w:val="nil"/>
              <w:left w:val="nil"/>
              <w:bottom w:val="nil"/>
              <w:right w:val="nil"/>
            </w:tcBorders>
            <w:shd w:val="pct5" w:color="A8D08D" w:themeColor="accent6" w:themeTint="99" w:fill="auto"/>
          </w:tcPr>
          <w:p w14:paraId="283FAAA8"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One-class SVM</w:t>
            </w:r>
          </w:p>
        </w:tc>
        <w:tc>
          <w:tcPr>
            <w:tcW w:w="2303" w:type="dxa"/>
            <w:tcBorders>
              <w:top w:val="nil"/>
              <w:left w:val="nil"/>
              <w:bottom w:val="nil"/>
              <w:right w:val="nil"/>
            </w:tcBorders>
            <w:shd w:val="pct5" w:color="A8D08D" w:themeColor="accent6" w:themeTint="99" w:fill="auto"/>
          </w:tcPr>
          <w:p w14:paraId="2D82C05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complex fraud schemes</w:t>
            </w:r>
          </w:p>
        </w:tc>
        <w:tc>
          <w:tcPr>
            <w:tcW w:w="3260" w:type="dxa"/>
            <w:tcBorders>
              <w:top w:val="nil"/>
              <w:left w:val="nil"/>
              <w:bottom w:val="nil"/>
              <w:right w:val="nil"/>
            </w:tcBorders>
            <w:shd w:val="pct5" w:color="A8D08D" w:themeColor="accent6" w:themeTint="99" w:fill="auto"/>
          </w:tcPr>
          <w:p w14:paraId="0C19336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AUC: 0.98</w:t>
            </w:r>
          </w:p>
        </w:tc>
      </w:tr>
      <w:tr w:rsidR="00362980" w:rsidRPr="00AC457A" w14:paraId="41348291" w14:textId="77777777" w:rsidTr="00AC0881">
        <w:tc>
          <w:tcPr>
            <w:tcW w:w="1702" w:type="dxa"/>
            <w:tcBorders>
              <w:top w:val="nil"/>
              <w:left w:val="nil"/>
              <w:bottom w:val="nil"/>
              <w:right w:val="nil"/>
            </w:tcBorders>
            <w:shd w:val="pct5" w:color="A8D08D" w:themeColor="accent6" w:themeTint="99" w:fill="auto"/>
          </w:tcPr>
          <w:p w14:paraId="727AA8D6"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Wang et al. (2023)</w:t>
            </w:r>
          </w:p>
        </w:tc>
        <w:tc>
          <w:tcPr>
            <w:tcW w:w="2626" w:type="dxa"/>
            <w:tcBorders>
              <w:top w:val="nil"/>
              <w:left w:val="nil"/>
              <w:bottom w:val="nil"/>
              <w:right w:val="nil"/>
            </w:tcBorders>
            <w:shd w:val="pct5" w:color="A8D08D" w:themeColor="accent6" w:themeTint="99" w:fill="auto"/>
          </w:tcPr>
          <w:p w14:paraId="66AC1DB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currency exchange rates with LSTM</w:t>
            </w:r>
          </w:p>
        </w:tc>
        <w:tc>
          <w:tcPr>
            <w:tcW w:w="2227" w:type="dxa"/>
            <w:tcBorders>
              <w:top w:val="nil"/>
              <w:left w:val="nil"/>
              <w:bottom w:val="nil"/>
              <w:right w:val="nil"/>
            </w:tcBorders>
            <w:shd w:val="pct5" w:color="A8D08D" w:themeColor="accent6" w:themeTint="99" w:fill="auto"/>
          </w:tcPr>
          <w:p w14:paraId="73FBE431"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currency exchange rates</w:t>
            </w:r>
          </w:p>
        </w:tc>
        <w:tc>
          <w:tcPr>
            <w:tcW w:w="2767" w:type="dxa"/>
            <w:tcBorders>
              <w:top w:val="nil"/>
              <w:left w:val="nil"/>
              <w:bottom w:val="nil"/>
              <w:right w:val="nil"/>
            </w:tcBorders>
            <w:shd w:val="pct5" w:color="A8D08D" w:themeColor="accent6" w:themeTint="99" w:fill="auto"/>
          </w:tcPr>
          <w:p w14:paraId="216E244A"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tcPr>
          <w:p w14:paraId="1972E15C"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window size</w:t>
            </w:r>
          </w:p>
        </w:tc>
        <w:tc>
          <w:tcPr>
            <w:tcW w:w="3260" w:type="dxa"/>
            <w:tcBorders>
              <w:top w:val="nil"/>
              <w:left w:val="nil"/>
              <w:bottom w:val="nil"/>
              <w:right w:val="nil"/>
            </w:tcBorders>
            <w:shd w:val="pct5" w:color="A8D08D" w:themeColor="accent6" w:themeTint="99" w:fill="auto"/>
          </w:tcPr>
          <w:p w14:paraId="673C3BEB"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1.40, </w:t>
            </w:r>
          </w:p>
          <w:p w14:paraId="0CD39AB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1.70, </w:t>
            </w:r>
          </w:p>
          <w:p w14:paraId="2CE3FB82"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10.30</w:t>
            </w:r>
          </w:p>
        </w:tc>
      </w:tr>
      <w:tr w:rsidR="00362980" w:rsidRPr="00AC457A" w14:paraId="51273729" w14:textId="77777777" w:rsidTr="00AC0881">
        <w:tc>
          <w:tcPr>
            <w:tcW w:w="1702" w:type="dxa"/>
            <w:tcBorders>
              <w:top w:val="nil"/>
              <w:left w:val="nil"/>
              <w:bottom w:val="nil"/>
              <w:right w:val="nil"/>
            </w:tcBorders>
            <w:shd w:val="pct5" w:color="A8D08D" w:themeColor="accent6" w:themeTint="99" w:fill="auto"/>
          </w:tcPr>
          <w:p w14:paraId="1681D47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lastRenderedPageBreak/>
              <w:t>Wang et al. (2023)</w:t>
            </w:r>
          </w:p>
        </w:tc>
        <w:tc>
          <w:tcPr>
            <w:tcW w:w="2626" w:type="dxa"/>
            <w:tcBorders>
              <w:top w:val="nil"/>
              <w:left w:val="nil"/>
              <w:bottom w:val="nil"/>
              <w:right w:val="nil"/>
            </w:tcBorders>
            <w:shd w:val="pct5" w:color="A8D08D" w:themeColor="accent6" w:themeTint="99" w:fill="auto"/>
          </w:tcPr>
          <w:p w14:paraId="0DBF8569"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Detecting fraudulent transactions in financial institutions</w:t>
            </w:r>
          </w:p>
        </w:tc>
        <w:tc>
          <w:tcPr>
            <w:tcW w:w="2227" w:type="dxa"/>
            <w:tcBorders>
              <w:top w:val="nil"/>
              <w:left w:val="nil"/>
              <w:bottom w:val="nil"/>
              <w:right w:val="nil"/>
            </w:tcBorders>
            <w:shd w:val="pct5" w:color="A8D08D" w:themeColor="accent6" w:themeTint="99" w:fill="auto"/>
          </w:tcPr>
          <w:p w14:paraId="076DD3E1"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Transaction data from a large bank</w:t>
            </w:r>
          </w:p>
        </w:tc>
        <w:tc>
          <w:tcPr>
            <w:tcW w:w="2767" w:type="dxa"/>
            <w:tcBorders>
              <w:top w:val="nil"/>
              <w:left w:val="nil"/>
              <w:bottom w:val="nil"/>
              <w:right w:val="nil"/>
            </w:tcBorders>
            <w:shd w:val="pct5" w:color="A8D08D" w:themeColor="accent6" w:themeTint="99" w:fill="auto"/>
          </w:tcPr>
          <w:p w14:paraId="1B662433"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Isolation Forest</w:t>
            </w:r>
          </w:p>
        </w:tc>
        <w:tc>
          <w:tcPr>
            <w:tcW w:w="2303" w:type="dxa"/>
            <w:tcBorders>
              <w:top w:val="nil"/>
              <w:left w:val="nil"/>
              <w:bottom w:val="nil"/>
              <w:right w:val="nil"/>
            </w:tcBorders>
            <w:shd w:val="pct5" w:color="A8D08D" w:themeColor="accent6" w:themeTint="99" w:fill="auto"/>
          </w:tcPr>
          <w:p w14:paraId="38877A9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hyperparameters</w:t>
            </w:r>
          </w:p>
        </w:tc>
        <w:tc>
          <w:tcPr>
            <w:tcW w:w="3260" w:type="dxa"/>
            <w:tcBorders>
              <w:top w:val="nil"/>
              <w:left w:val="nil"/>
              <w:bottom w:val="nil"/>
              <w:right w:val="nil"/>
            </w:tcBorders>
            <w:shd w:val="pct5" w:color="A8D08D" w:themeColor="accent6" w:themeTint="99" w:fill="auto"/>
          </w:tcPr>
          <w:p w14:paraId="4077BAD1"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Precision: 95%, </w:t>
            </w:r>
          </w:p>
          <w:p w14:paraId="4C46BF56"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Recall: 99%</w:t>
            </w:r>
          </w:p>
        </w:tc>
      </w:tr>
      <w:tr w:rsidR="00362980" w:rsidRPr="00AC457A" w14:paraId="39A4E33F" w14:textId="77777777" w:rsidTr="00AC0881">
        <w:tc>
          <w:tcPr>
            <w:tcW w:w="1702" w:type="dxa"/>
            <w:tcBorders>
              <w:top w:val="nil"/>
              <w:left w:val="nil"/>
              <w:bottom w:val="nil"/>
              <w:right w:val="nil"/>
            </w:tcBorders>
            <w:shd w:val="pct5" w:color="A8D08D" w:themeColor="accent6" w:themeTint="99" w:fill="auto"/>
          </w:tcPr>
          <w:p w14:paraId="687BEF7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Zhang et al. (2023)</w:t>
            </w:r>
          </w:p>
        </w:tc>
        <w:tc>
          <w:tcPr>
            <w:tcW w:w="2626" w:type="dxa"/>
            <w:tcBorders>
              <w:top w:val="nil"/>
              <w:left w:val="nil"/>
              <w:bottom w:val="nil"/>
              <w:right w:val="nil"/>
            </w:tcBorders>
            <w:shd w:val="pct5" w:color="A8D08D" w:themeColor="accent6" w:themeTint="99" w:fill="auto"/>
          </w:tcPr>
          <w:p w14:paraId="759EA4AF"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macroeconomic indicators with LSTM</w:t>
            </w:r>
          </w:p>
        </w:tc>
        <w:tc>
          <w:tcPr>
            <w:tcW w:w="2227" w:type="dxa"/>
            <w:tcBorders>
              <w:top w:val="nil"/>
              <w:left w:val="nil"/>
              <w:bottom w:val="nil"/>
              <w:right w:val="nil"/>
            </w:tcBorders>
            <w:shd w:val="pct5" w:color="A8D08D" w:themeColor="accent6" w:themeTint="99" w:fill="auto"/>
          </w:tcPr>
          <w:p w14:paraId="6220C276"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Monthly macroeconomic indicators, such as GDP and unemployment rate</w:t>
            </w:r>
          </w:p>
        </w:tc>
        <w:tc>
          <w:tcPr>
            <w:tcW w:w="2767" w:type="dxa"/>
            <w:tcBorders>
              <w:top w:val="nil"/>
              <w:left w:val="nil"/>
              <w:bottom w:val="nil"/>
              <w:right w:val="nil"/>
            </w:tcBorders>
            <w:shd w:val="pct5" w:color="A8D08D" w:themeColor="accent6" w:themeTint="99" w:fill="auto"/>
          </w:tcPr>
          <w:p w14:paraId="1DD1107F"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tcPr>
          <w:p w14:paraId="787293A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features</w:t>
            </w:r>
          </w:p>
        </w:tc>
        <w:tc>
          <w:tcPr>
            <w:tcW w:w="3260" w:type="dxa"/>
            <w:tcBorders>
              <w:top w:val="nil"/>
              <w:left w:val="nil"/>
              <w:bottom w:val="nil"/>
              <w:right w:val="nil"/>
            </w:tcBorders>
            <w:shd w:val="pct5" w:color="A8D08D" w:themeColor="accent6" w:themeTint="99" w:fill="auto"/>
          </w:tcPr>
          <w:p w14:paraId="5E9669D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1.20, </w:t>
            </w:r>
          </w:p>
          <w:p w14:paraId="4B68568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1.50, </w:t>
            </w:r>
          </w:p>
          <w:p w14:paraId="7CCC033B"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10.10</w:t>
            </w:r>
          </w:p>
        </w:tc>
      </w:tr>
      <w:tr w:rsidR="00362980" w:rsidRPr="00AC457A" w14:paraId="506221C5" w14:textId="77777777" w:rsidTr="00AC0881">
        <w:tc>
          <w:tcPr>
            <w:tcW w:w="1702" w:type="dxa"/>
            <w:tcBorders>
              <w:top w:val="nil"/>
              <w:left w:val="nil"/>
              <w:bottom w:val="nil"/>
              <w:right w:val="nil"/>
            </w:tcBorders>
            <w:shd w:val="pct5" w:color="A8D08D" w:themeColor="accent6" w:themeTint="99" w:fill="auto"/>
          </w:tcPr>
          <w:p w14:paraId="05AEC89F"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Zhang et al. (2023)</w:t>
            </w:r>
          </w:p>
        </w:tc>
        <w:tc>
          <w:tcPr>
            <w:tcW w:w="2626" w:type="dxa"/>
            <w:tcBorders>
              <w:top w:val="nil"/>
              <w:left w:val="nil"/>
              <w:bottom w:val="nil"/>
              <w:right w:val="nil"/>
            </w:tcBorders>
            <w:shd w:val="pct5" w:color="A8D08D" w:themeColor="accent6" w:themeTint="99" w:fill="auto"/>
          </w:tcPr>
          <w:p w14:paraId="1D534259"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Predicting market crashes</w:t>
            </w:r>
          </w:p>
        </w:tc>
        <w:tc>
          <w:tcPr>
            <w:tcW w:w="2227" w:type="dxa"/>
            <w:tcBorders>
              <w:top w:val="nil"/>
              <w:left w:val="nil"/>
              <w:bottom w:val="nil"/>
              <w:right w:val="nil"/>
            </w:tcBorders>
            <w:shd w:val="pct5" w:color="A8D08D" w:themeColor="accent6" w:themeTint="99" w:fill="auto"/>
          </w:tcPr>
          <w:p w14:paraId="1E2507DB"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tcPr>
          <w:p w14:paraId="0DAB26E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One-class SVM</w:t>
            </w:r>
          </w:p>
        </w:tc>
        <w:tc>
          <w:tcPr>
            <w:tcW w:w="2303" w:type="dxa"/>
            <w:tcBorders>
              <w:top w:val="nil"/>
              <w:left w:val="nil"/>
              <w:bottom w:val="nil"/>
              <w:right w:val="nil"/>
            </w:tcBorders>
            <w:shd w:val="pct5" w:color="A8D08D" w:themeColor="accent6" w:themeTint="99" w:fill="auto"/>
          </w:tcPr>
          <w:p w14:paraId="79FFB37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the impact of unexpected events</w:t>
            </w:r>
          </w:p>
        </w:tc>
        <w:tc>
          <w:tcPr>
            <w:tcW w:w="3260" w:type="dxa"/>
            <w:tcBorders>
              <w:top w:val="nil"/>
              <w:left w:val="nil"/>
              <w:bottom w:val="nil"/>
              <w:right w:val="nil"/>
            </w:tcBorders>
            <w:shd w:val="pct5" w:color="A8D08D" w:themeColor="accent6" w:themeTint="99" w:fill="auto"/>
          </w:tcPr>
          <w:p w14:paraId="6195F19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Accuracy: 96%</w:t>
            </w:r>
          </w:p>
        </w:tc>
      </w:tr>
      <w:tr w:rsidR="00362980" w:rsidRPr="00AC457A" w14:paraId="1D7DBC09" w14:textId="77777777" w:rsidTr="00AC0881">
        <w:tc>
          <w:tcPr>
            <w:tcW w:w="1702" w:type="dxa"/>
            <w:tcBorders>
              <w:top w:val="nil"/>
              <w:left w:val="nil"/>
              <w:bottom w:val="nil"/>
              <w:right w:val="nil"/>
            </w:tcBorders>
            <w:shd w:val="pct5" w:color="A8D08D" w:themeColor="accent6" w:themeTint="99" w:fill="auto"/>
          </w:tcPr>
          <w:p w14:paraId="5FB65C5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W. Li et al. (2022)</w:t>
            </w:r>
          </w:p>
        </w:tc>
        <w:tc>
          <w:tcPr>
            <w:tcW w:w="2626" w:type="dxa"/>
            <w:tcBorders>
              <w:top w:val="nil"/>
              <w:left w:val="nil"/>
              <w:bottom w:val="nil"/>
              <w:right w:val="nil"/>
            </w:tcBorders>
            <w:shd w:val="pct5" w:color="A8D08D" w:themeColor="accent6" w:themeTint="99" w:fill="auto"/>
          </w:tcPr>
          <w:p w14:paraId="7200F39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daily traffic volume using NeuralProphet</w:t>
            </w:r>
          </w:p>
        </w:tc>
        <w:tc>
          <w:tcPr>
            <w:tcW w:w="2227" w:type="dxa"/>
            <w:tcBorders>
              <w:top w:val="nil"/>
              <w:left w:val="nil"/>
              <w:bottom w:val="nil"/>
              <w:right w:val="nil"/>
            </w:tcBorders>
            <w:shd w:val="pct5" w:color="A8D08D" w:themeColor="accent6" w:themeTint="99" w:fill="auto"/>
          </w:tcPr>
          <w:p w14:paraId="298D78A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California Department of Transportation</w:t>
            </w:r>
          </w:p>
        </w:tc>
        <w:tc>
          <w:tcPr>
            <w:tcW w:w="2767" w:type="dxa"/>
            <w:tcBorders>
              <w:top w:val="nil"/>
              <w:left w:val="nil"/>
              <w:bottom w:val="nil"/>
              <w:right w:val="nil"/>
            </w:tcBorders>
            <w:shd w:val="pct5" w:color="A8D08D" w:themeColor="accent6" w:themeTint="99" w:fill="auto"/>
          </w:tcPr>
          <w:p w14:paraId="3359F96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NeuralProphet model with additional features such as weather data and special events</w:t>
            </w:r>
          </w:p>
        </w:tc>
        <w:tc>
          <w:tcPr>
            <w:tcW w:w="2303" w:type="dxa"/>
            <w:tcBorders>
              <w:top w:val="nil"/>
              <w:left w:val="nil"/>
              <w:bottom w:val="nil"/>
              <w:right w:val="nil"/>
            </w:tcBorders>
            <w:shd w:val="pct5" w:color="A8D08D" w:themeColor="accent6" w:themeTint="99" w:fill="auto"/>
          </w:tcPr>
          <w:p w14:paraId="1DC2C03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 may not be able to capture long-range dependencies in the data</w:t>
            </w:r>
          </w:p>
        </w:tc>
        <w:tc>
          <w:tcPr>
            <w:tcW w:w="3260" w:type="dxa"/>
            <w:tcBorders>
              <w:top w:val="nil"/>
              <w:left w:val="nil"/>
              <w:bottom w:val="nil"/>
              <w:right w:val="nil"/>
            </w:tcBorders>
            <w:shd w:val="pct5" w:color="A8D08D" w:themeColor="accent6" w:themeTint="99" w:fill="auto"/>
          </w:tcPr>
          <w:p w14:paraId="53559E61"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90 vehicles, </w:t>
            </w:r>
          </w:p>
          <w:p w14:paraId="16A9CE4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MAPE: 1.8%, </w:t>
            </w:r>
          </w:p>
          <w:p w14:paraId="0B5A2D04" w14:textId="77777777" w:rsidR="00362980" w:rsidRPr="00AC457A" w:rsidRDefault="00362980" w:rsidP="00797CF4">
            <w:pPr>
              <w:spacing w:after="160" w:line="360" w:lineRule="auto"/>
              <w:rPr>
                <w:rFonts w:asciiTheme="minorHAnsi" w:hAnsiTheme="minorHAnsi" w:cstheme="minorHAnsi"/>
                <w:sz w:val="20"/>
                <w:szCs w:val="20"/>
                <w:lang w:val="pt-PT"/>
              </w:rPr>
            </w:pPr>
            <w:r w:rsidRPr="00AC457A">
              <w:rPr>
                <w:rFonts w:asciiTheme="minorHAnsi" w:hAnsiTheme="minorHAnsi" w:cstheme="minorHAnsi"/>
                <w:sz w:val="20"/>
                <w:szCs w:val="20"/>
              </w:rPr>
              <w:t>R2: 0.99</w:t>
            </w:r>
          </w:p>
        </w:tc>
      </w:tr>
      <w:tr w:rsidR="00362980" w:rsidRPr="001219CC" w14:paraId="13004A23" w14:textId="77777777" w:rsidTr="00AC0881">
        <w:tc>
          <w:tcPr>
            <w:tcW w:w="1702" w:type="dxa"/>
            <w:tcBorders>
              <w:top w:val="nil"/>
              <w:left w:val="nil"/>
              <w:bottom w:val="nil"/>
              <w:right w:val="nil"/>
            </w:tcBorders>
            <w:shd w:val="pct5" w:color="A8D08D" w:themeColor="accent6" w:themeTint="99" w:fill="auto"/>
          </w:tcPr>
          <w:p w14:paraId="7BA366FA"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G. Dong et al. (2021)</w:t>
            </w:r>
          </w:p>
        </w:tc>
        <w:tc>
          <w:tcPr>
            <w:tcW w:w="2626" w:type="dxa"/>
            <w:tcBorders>
              <w:top w:val="nil"/>
              <w:left w:val="nil"/>
              <w:bottom w:val="nil"/>
              <w:right w:val="nil"/>
            </w:tcBorders>
            <w:shd w:val="pct5" w:color="A8D08D" w:themeColor="accent6" w:themeTint="99" w:fill="auto"/>
          </w:tcPr>
          <w:p w14:paraId="46B2907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hourly wind speed using NeuralProphet</w:t>
            </w:r>
          </w:p>
        </w:tc>
        <w:tc>
          <w:tcPr>
            <w:tcW w:w="2227" w:type="dxa"/>
            <w:tcBorders>
              <w:top w:val="nil"/>
              <w:left w:val="nil"/>
              <w:bottom w:val="nil"/>
              <w:right w:val="nil"/>
            </w:tcBorders>
            <w:shd w:val="pct5" w:color="A8D08D" w:themeColor="accent6" w:themeTint="99" w:fill="auto"/>
          </w:tcPr>
          <w:p w14:paraId="4B5DD51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National Renewable Energy Laboratory</w:t>
            </w:r>
          </w:p>
        </w:tc>
        <w:tc>
          <w:tcPr>
            <w:tcW w:w="2767" w:type="dxa"/>
            <w:tcBorders>
              <w:top w:val="nil"/>
              <w:left w:val="nil"/>
              <w:bottom w:val="nil"/>
              <w:right w:val="nil"/>
            </w:tcBorders>
            <w:shd w:val="pct5" w:color="A8D08D" w:themeColor="accent6" w:themeTint="99" w:fill="auto"/>
          </w:tcPr>
          <w:p w14:paraId="69C3B5DB"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NeuralProphet model with additional features such as weather data and seasonality</w:t>
            </w:r>
          </w:p>
        </w:tc>
        <w:tc>
          <w:tcPr>
            <w:tcW w:w="2303" w:type="dxa"/>
            <w:tcBorders>
              <w:top w:val="nil"/>
              <w:left w:val="nil"/>
              <w:bottom w:val="nil"/>
              <w:right w:val="nil"/>
            </w:tcBorders>
            <w:shd w:val="pct5" w:color="A8D08D" w:themeColor="accent6" w:themeTint="99" w:fill="auto"/>
          </w:tcPr>
          <w:p w14:paraId="142473B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 may not be able to capture non-linear relationships in the data</w:t>
            </w:r>
          </w:p>
        </w:tc>
        <w:tc>
          <w:tcPr>
            <w:tcW w:w="3260" w:type="dxa"/>
            <w:tcBorders>
              <w:top w:val="nil"/>
              <w:left w:val="nil"/>
              <w:bottom w:val="nil"/>
              <w:right w:val="nil"/>
            </w:tcBorders>
            <w:shd w:val="pct5" w:color="A8D08D" w:themeColor="accent6" w:themeTint="99" w:fill="auto"/>
          </w:tcPr>
          <w:p w14:paraId="55790A0D" w14:textId="77777777" w:rsidR="00362980" w:rsidRPr="00AC457A" w:rsidRDefault="00362980" w:rsidP="00797CF4">
            <w:pPr>
              <w:spacing w:after="160" w:line="360" w:lineRule="auto"/>
              <w:rPr>
                <w:rFonts w:asciiTheme="minorHAnsi" w:hAnsiTheme="minorHAnsi" w:cstheme="minorHAnsi"/>
                <w:sz w:val="20"/>
                <w:szCs w:val="20"/>
                <w:lang w:val="pt-PT"/>
              </w:rPr>
            </w:pPr>
            <w:r w:rsidRPr="00AC457A">
              <w:rPr>
                <w:rFonts w:asciiTheme="minorHAnsi" w:hAnsiTheme="minorHAnsi" w:cstheme="minorHAnsi"/>
                <w:sz w:val="20"/>
                <w:szCs w:val="20"/>
                <w:lang w:val="pt-PT"/>
              </w:rPr>
              <w:t xml:space="preserve">MAE: 1.8 m/s, </w:t>
            </w:r>
          </w:p>
          <w:p w14:paraId="1F83803F" w14:textId="77777777" w:rsidR="00362980" w:rsidRPr="00AC457A" w:rsidRDefault="00362980" w:rsidP="00797CF4">
            <w:pPr>
              <w:spacing w:after="160" w:line="360" w:lineRule="auto"/>
              <w:rPr>
                <w:rFonts w:asciiTheme="minorHAnsi" w:hAnsiTheme="minorHAnsi" w:cstheme="minorHAnsi"/>
                <w:sz w:val="20"/>
                <w:szCs w:val="20"/>
                <w:lang w:val="pt-PT"/>
              </w:rPr>
            </w:pPr>
            <w:r w:rsidRPr="00AC457A">
              <w:rPr>
                <w:rFonts w:asciiTheme="minorHAnsi" w:hAnsiTheme="minorHAnsi" w:cstheme="minorHAnsi"/>
                <w:sz w:val="20"/>
                <w:szCs w:val="20"/>
                <w:lang w:val="pt-PT"/>
              </w:rPr>
              <w:t xml:space="preserve">MAPE: 4%, </w:t>
            </w:r>
          </w:p>
          <w:p w14:paraId="12DBBD77" w14:textId="77777777" w:rsidR="00362980" w:rsidRPr="00AC457A" w:rsidRDefault="00362980" w:rsidP="00797CF4">
            <w:pPr>
              <w:spacing w:after="160" w:line="360" w:lineRule="auto"/>
              <w:rPr>
                <w:rFonts w:asciiTheme="minorHAnsi" w:hAnsiTheme="minorHAnsi" w:cstheme="minorHAnsi"/>
                <w:sz w:val="20"/>
                <w:szCs w:val="20"/>
                <w:lang w:val="pt-PT"/>
              </w:rPr>
            </w:pPr>
            <w:r w:rsidRPr="00AC457A">
              <w:rPr>
                <w:rFonts w:asciiTheme="minorHAnsi" w:hAnsiTheme="minorHAnsi" w:cstheme="minorHAnsi"/>
                <w:sz w:val="20"/>
                <w:szCs w:val="20"/>
                <w:lang w:val="pt-PT"/>
              </w:rPr>
              <w:t>R2: 0.98</w:t>
            </w:r>
          </w:p>
        </w:tc>
      </w:tr>
      <w:tr w:rsidR="00362980" w:rsidRPr="00AC457A" w14:paraId="04F3FAEE" w14:textId="77777777" w:rsidTr="00AC0881">
        <w:tc>
          <w:tcPr>
            <w:tcW w:w="1702" w:type="dxa"/>
            <w:tcBorders>
              <w:top w:val="nil"/>
              <w:left w:val="nil"/>
              <w:bottom w:val="nil"/>
              <w:right w:val="nil"/>
            </w:tcBorders>
            <w:shd w:val="pct5" w:color="A8D08D" w:themeColor="accent6" w:themeTint="99" w:fill="auto"/>
          </w:tcPr>
          <w:p w14:paraId="0D28D44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Li et al. (2020)</w:t>
            </w:r>
          </w:p>
        </w:tc>
        <w:tc>
          <w:tcPr>
            <w:tcW w:w="2626" w:type="dxa"/>
            <w:tcBorders>
              <w:top w:val="nil"/>
              <w:left w:val="nil"/>
              <w:bottom w:val="nil"/>
              <w:right w:val="nil"/>
            </w:tcBorders>
            <w:shd w:val="pct5" w:color="A8D08D" w:themeColor="accent6" w:themeTint="99" w:fill="auto"/>
          </w:tcPr>
          <w:p w14:paraId="72640D5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stock prices using SARIMA with adaptive learning</w:t>
            </w:r>
          </w:p>
        </w:tc>
        <w:tc>
          <w:tcPr>
            <w:tcW w:w="2227" w:type="dxa"/>
            <w:tcBorders>
              <w:top w:val="nil"/>
              <w:left w:val="nil"/>
              <w:bottom w:val="nil"/>
              <w:right w:val="nil"/>
            </w:tcBorders>
            <w:shd w:val="pct5" w:color="A8D08D" w:themeColor="accent6" w:themeTint="99" w:fill="auto"/>
          </w:tcPr>
          <w:p w14:paraId="0360BE3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 with adaptive learning methods</w:t>
            </w:r>
          </w:p>
        </w:tc>
        <w:tc>
          <w:tcPr>
            <w:tcW w:w="2767" w:type="dxa"/>
            <w:tcBorders>
              <w:top w:val="nil"/>
              <w:left w:val="nil"/>
              <w:bottom w:val="nil"/>
              <w:right w:val="nil"/>
            </w:tcBorders>
            <w:shd w:val="pct5" w:color="A8D08D" w:themeColor="accent6" w:themeTint="99" w:fill="auto"/>
          </w:tcPr>
          <w:p w14:paraId="316EF8E9"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SARIMA</w:t>
            </w:r>
          </w:p>
        </w:tc>
        <w:tc>
          <w:tcPr>
            <w:tcW w:w="2303" w:type="dxa"/>
            <w:tcBorders>
              <w:top w:val="nil"/>
              <w:left w:val="nil"/>
              <w:bottom w:val="nil"/>
              <w:right w:val="nil"/>
            </w:tcBorders>
            <w:shd w:val="pct5" w:color="A8D08D" w:themeColor="accent6" w:themeTint="99" w:fill="auto"/>
          </w:tcPr>
          <w:p w14:paraId="094FD8D1"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adaptive learning method</w:t>
            </w:r>
          </w:p>
        </w:tc>
        <w:tc>
          <w:tcPr>
            <w:tcW w:w="3260" w:type="dxa"/>
            <w:tcBorders>
              <w:top w:val="nil"/>
              <w:left w:val="nil"/>
              <w:bottom w:val="nil"/>
              <w:right w:val="nil"/>
            </w:tcBorders>
            <w:shd w:val="pct5" w:color="A8D08D" w:themeColor="accent6" w:themeTint="99" w:fill="auto"/>
          </w:tcPr>
          <w:p w14:paraId="573D790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0.60, </w:t>
            </w:r>
          </w:p>
          <w:p w14:paraId="6C59F19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1.10, </w:t>
            </w:r>
          </w:p>
          <w:p w14:paraId="51961016"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9.50</w:t>
            </w:r>
          </w:p>
        </w:tc>
      </w:tr>
      <w:tr w:rsidR="00362980" w:rsidRPr="00AC457A" w14:paraId="05EC79F4" w14:textId="77777777" w:rsidTr="00AC0881">
        <w:tc>
          <w:tcPr>
            <w:tcW w:w="1702" w:type="dxa"/>
            <w:tcBorders>
              <w:top w:val="nil"/>
              <w:left w:val="nil"/>
              <w:bottom w:val="nil"/>
              <w:right w:val="nil"/>
            </w:tcBorders>
            <w:shd w:val="pct5" w:color="A8D08D" w:themeColor="accent6" w:themeTint="99" w:fill="auto"/>
          </w:tcPr>
          <w:p w14:paraId="1EEE3542"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lastRenderedPageBreak/>
              <w:t>Hyndman and Athanasopoulos (2018)</w:t>
            </w:r>
          </w:p>
        </w:tc>
        <w:tc>
          <w:tcPr>
            <w:tcW w:w="2626" w:type="dxa"/>
            <w:tcBorders>
              <w:top w:val="nil"/>
              <w:left w:val="nil"/>
              <w:bottom w:val="nil"/>
              <w:right w:val="nil"/>
            </w:tcBorders>
            <w:shd w:val="pct5" w:color="A8D08D" w:themeColor="accent6" w:themeTint="99" w:fill="auto"/>
          </w:tcPr>
          <w:p w14:paraId="337DF2A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Accurately forecasting financial time series</w:t>
            </w:r>
          </w:p>
        </w:tc>
        <w:tc>
          <w:tcPr>
            <w:tcW w:w="2227" w:type="dxa"/>
            <w:tcBorders>
              <w:top w:val="nil"/>
              <w:left w:val="nil"/>
              <w:bottom w:val="nil"/>
              <w:right w:val="nil"/>
            </w:tcBorders>
            <w:shd w:val="pct5" w:color="A8D08D" w:themeColor="accent6" w:themeTint="99" w:fill="auto"/>
          </w:tcPr>
          <w:p w14:paraId="01D3BE8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tcPr>
          <w:p w14:paraId="3341E9AF"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ARIMA</w:t>
            </w:r>
          </w:p>
        </w:tc>
        <w:tc>
          <w:tcPr>
            <w:tcW w:w="2303" w:type="dxa"/>
            <w:tcBorders>
              <w:top w:val="nil"/>
              <w:left w:val="nil"/>
              <w:bottom w:val="nil"/>
              <w:right w:val="nil"/>
            </w:tcBorders>
            <w:shd w:val="pct5" w:color="A8D08D" w:themeColor="accent6" w:themeTint="99" w:fill="auto"/>
          </w:tcPr>
          <w:p w14:paraId="02AEBCD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non-linear relationships in the data</w:t>
            </w:r>
          </w:p>
        </w:tc>
        <w:tc>
          <w:tcPr>
            <w:tcW w:w="3260" w:type="dxa"/>
            <w:tcBorders>
              <w:top w:val="nil"/>
              <w:left w:val="nil"/>
              <w:bottom w:val="nil"/>
              <w:right w:val="nil"/>
            </w:tcBorders>
            <w:shd w:val="pct5" w:color="A8D08D" w:themeColor="accent6" w:themeTint="99" w:fill="auto"/>
          </w:tcPr>
          <w:p w14:paraId="039BF33E" w14:textId="77777777" w:rsidR="00AC0881"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1.50, </w:t>
            </w:r>
          </w:p>
          <w:p w14:paraId="7BF872C3" w14:textId="77777777" w:rsidR="00AC0881"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2.00, </w:t>
            </w:r>
          </w:p>
          <w:p w14:paraId="048F3B8E" w14:textId="10CF4E38"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10.30</w:t>
            </w:r>
          </w:p>
        </w:tc>
      </w:tr>
      <w:tr w:rsidR="00362980" w:rsidRPr="00AC457A" w14:paraId="66CAED82" w14:textId="77777777" w:rsidTr="00AC0881">
        <w:tc>
          <w:tcPr>
            <w:tcW w:w="1702" w:type="dxa"/>
            <w:tcBorders>
              <w:top w:val="nil"/>
              <w:left w:val="nil"/>
              <w:bottom w:val="nil"/>
              <w:right w:val="nil"/>
            </w:tcBorders>
            <w:shd w:val="pct5" w:color="A8D08D" w:themeColor="accent6" w:themeTint="99" w:fill="auto"/>
          </w:tcPr>
          <w:p w14:paraId="5C0F350F"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Hyndman and Athanasopoulos (2018)</w:t>
            </w:r>
          </w:p>
        </w:tc>
        <w:tc>
          <w:tcPr>
            <w:tcW w:w="2626" w:type="dxa"/>
            <w:tcBorders>
              <w:top w:val="nil"/>
              <w:left w:val="nil"/>
              <w:bottom w:val="nil"/>
              <w:right w:val="nil"/>
            </w:tcBorders>
            <w:shd w:val="pct5" w:color="A8D08D" w:themeColor="accent6" w:themeTint="99" w:fill="auto"/>
          </w:tcPr>
          <w:p w14:paraId="4E737092"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Accurately forecasting financial time series</w:t>
            </w:r>
          </w:p>
        </w:tc>
        <w:tc>
          <w:tcPr>
            <w:tcW w:w="2227" w:type="dxa"/>
            <w:tcBorders>
              <w:top w:val="nil"/>
              <w:left w:val="nil"/>
              <w:bottom w:val="nil"/>
              <w:right w:val="nil"/>
            </w:tcBorders>
            <w:shd w:val="pct5" w:color="A8D08D" w:themeColor="accent6" w:themeTint="99" w:fill="auto"/>
          </w:tcPr>
          <w:p w14:paraId="3DB2681B"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tcPr>
          <w:p w14:paraId="0050B033"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SARIMA</w:t>
            </w:r>
          </w:p>
        </w:tc>
        <w:tc>
          <w:tcPr>
            <w:tcW w:w="2303" w:type="dxa"/>
            <w:tcBorders>
              <w:top w:val="nil"/>
              <w:left w:val="nil"/>
              <w:bottom w:val="nil"/>
              <w:right w:val="nil"/>
            </w:tcBorders>
            <w:shd w:val="pct5" w:color="A8D08D" w:themeColor="accent6" w:themeTint="99" w:fill="auto"/>
          </w:tcPr>
          <w:p w14:paraId="3284469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non-linear relationships in the data</w:t>
            </w:r>
          </w:p>
        </w:tc>
        <w:tc>
          <w:tcPr>
            <w:tcW w:w="3260" w:type="dxa"/>
            <w:tcBorders>
              <w:top w:val="nil"/>
              <w:left w:val="nil"/>
              <w:bottom w:val="nil"/>
              <w:right w:val="nil"/>
            </w:tcBorders>
            <w:shd w:val="pct5" w:color="A8D08D" w:themeColor="accent6" w:themeTint="99" w:fill="auto"/>
          </w:tcPr>
          <w:p w14:paraId="1794827F"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1.20, </w:t>
            </w:r>
          </w:p>
          <w:p w14:paraId="375F052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1.50, </w:t>
            </w:r>
          </w:p>
          <w:p w14:paraId="53545EF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10.10</w:t>
            </w:r>
          </w:p>
        </w:tc>
      </w:tr>
      <w:tr w:rsidR="00362980" w:rsidRPr="00AC457A" w14:paraId="0CB9BAAA" w14:textId="77777777" w:rsidTr="00AC0881">
        <w:tc>
          <w:tcPr>
            <w:tcW w:w="1702" w:type="dxa"/>
            <w:tcBorders>
              <w:top w:val="nil"/>
              <w:left w:val="nil"/>
              <w:bottom w:val="nil"/>
              <w:right w:val="nil"/>
            </w:tcBorders>
            <w:shd w:val="pct5" w:color="A8D08D" w:themeColor="accent6" w:themeTint="99" w:fill="auto"/>
          </w:tcPr>
          <w:p w14:paraId="120689A4" w14:textId="77777777" w:rsidR="00362980" w:rsidRPr="00AC457A" w:rsidRDefault="00362980" w:rsidP="00797CF4">
            <w:pPr>
              <w:spacing w:after="160" w:line="360" w:lineRule="auto"/>
              <w:rPr>
                <w:rFonts w:asciiTheme="minorHAnsi" w:hAnsiTheme="minorHAnsi" w:cstheme="minorHAnsi"/>
                <w:sz w:val="20"/>
                <w:szCs w:val="20"/>
              </w:rPr>
            </w:pPr>
            <w:proofErr w:type="spellStart"/>
            <w:r w:rsidRPr="00AC457A">
              <w:rPr>
                <w:rFonts w:asciiTheme="minorHAnsi" w:hAnsiTheme="minorHAnsi" w:cstheme="minorHAnsi"/>
                <w:sz w:val="20"/>
                <w:szCs w:val="20"/>
              </w:rPr>
              <w:t>Bithas</w:t>
            </w:r>
            <w:proofErr w:type="spellEnd"/>
            <w:r w:rsidRPr="00AC457A">
              <w:rPr>
                <w:rFonts w:asciiTheme="minorHAnsi" w:hAnsiTheme="minorHAnsi" w:cstheme="minorHAnsi"/>
                <w:sz w:val="20"/>
                <w:szCs w:val="20"/>
              </w:rPr>
              <w:t xml:space="preserve"> et al. (2017)</w:t>
            </w:r>
          </w:p>
        </w:tc>
        <w:tc>
          <w:tcPr>
            <w:tcW w:w="2626" w:type="dxa"/>
            <w:tcBorders>
              <w:top w:val="nil"/>
              <w:left w:val="nil"/>
              <w:bottom w:val="nil"/>
              <w:right w:val="nil"/>
            </w:tcBorders>
            <w:shd w:val="pct5" w:color="A8D08D" w:themeColor="accent6" w:themeTint="99" w:fill="auto"/>
          </w:tcPr>
          <w:p w14:paraId="1FDB2442"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stock prices using ARIMA with external data</w:t>
            </w:r>
          </w:p>
        </w:tc>
        <w:tc>
          <w:tcPr>
            <w:tcW w:w="2227" w:type="dxa"/>
            <w:tcBorders>
              <w:top w:val="nil"/>
              <w:left w:val="nil"/>
              <w:bottom w:val="nil"/>
              <w:right w:val="nil"/>
            </w:tcBorders>
            <w:shd w:val="pct5" w:color="A8D08D" w:themeColor="accent6" w:themeTint="99" w:fill="auto"/>
          </w:tcPr>
          <w:p w14:paraId="350ABCF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 with external data, such as economic indicators and news sentiment</w:t>
            </w:r>
          </w:p>
        </w:tc>
        <w:tc>
          <w:tcPr>
            <w:tcW w:w="2767" w:type="dxa"/>
            <w:tcBorders>
              <w:top w:val="nil"/>
              <w:left w:val="nil"/>
              <w:bottom w:val="nil"/>
              <w:right w:val="nil"/>
            </w:tcBorders>
            <w:shd w:val="pct5" w:color="A8D08D" w:themeColor="accent6" w:themeTint="99" w:fill="auto"/>
          </w:tcPr>
          <w:p w14:paraId="7800F48C"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ARIMA</w:t>
            </w:r>
          </w:p>
        </w:tc>
        <w:tc>
          <w:tcPr>
            <w:tcW w:w="2303" w:type="dxa"/>
            <w:tcBorders>
              <w:top w:val="nil"/>
              <w:left w:val="nil"/>
              <w:bottom w:val="nil"/>
              <w:right w:val="nil"/>
            </w:tcBorders>
            <w:shd w:val="pct5" w:color="A8D08D" w:themeColor="accent6" w:themeTint="99" w:fill="auto"/>
          </w:tcPr>
          <w:p w14:paraId="57B2995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external data</w:t>
            </w:r>
          </w:p>
        </w:tc>
        <w:tc>
          <w:tcPr>
            <w:tcW w:w="3260" w:type="dxa"/>
            <w:tcBorders>
              <w:top w:val="nil"/>
              <w:left w:val="nil"/>
              <w:bottom w:val="nil"/>
              <w:right w:val="nil"/>
            </w:tcBorders>
            <w:shd w:val="pct5" w:color="A8D08D" w:themeColor="accent6" w:themeTint="99" w:fill="auto"/>
          </w:tcPr>
          <w:p w14:paraId="79B28463"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0.60, </w:t>
            </w:r>
          </w:p>
          <w:p w14:paraId="508DB09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1.00, </w:t>
            </w:r>
          </w:p>
          <w:p w14:paraId="66BD718A"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9.60</w:t>
            </w:r>
          </w:p>
        </w:tc>
      </w:tr>
      <w:tr w:rsidR="00362980" w:rsidRPr="00AC457A" w14:paraId="1105DBA4" w14:textId="77777777" w:rsidTr="00AC0881">
        <w:tc>
          <w:tcPr>
            <w:tcW w:w="1702" w:type="dxa"/>
            <w:tcBorders>
              <w:top w:val="nil"/>
              <w:left w:val="nil"/>
              <w:bottom w:val="nil"/>
              <w:right w:val="nil"/>
            </w:tcBorders>
            <w:shd w:val="pct5" w:color="A8D08D" w:themeColor="accent6" w:themeTint="99" w:fill="auto"/>
          </w:tcPr>
          <w:p w14:paraId="4C3AC51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Verma et al. (2016)</w:t>
            </w:r>
          </w:p>
        </w:tc>
        <w:tc>
          <w:tcPr>
            <w:tcW w:w="2626" w:type="dxa"/>
            <w:tcBorders>
              <w:top w:val="nil"/>
              <w:left w:val="nil"/>
              <w:bottom w:val="nil"/>
              <w:right w:val="nil"/>
            </w:tcBorders>
            <w:shd w:val="pct5" w:color="A8D08D" w:themeColor="accent6" w:themeTint="99" w:fill="auto"/>
          </w:tcPr>
          <w:p w14:paraId="05A76863"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stock prices using ARIMA with deep learning</w:t>
            </w:r>
          </w:p>
        </w:tc>
        <w:tc>
          <w:tcPr>
            <w:tcW w:w="2227" w:type="dxa"/>
            <w:tcBorders>
              <w:top w:val="nil"/>
              <w:left w:val="nil"/>
              <w:bottom w:val="nil"/>
              <w:right w:val="nil"/>
            </w:tcBorders>
            <w:shd w:val="pct5" w:color="A8D08D" w:themeColor="accent6" w:themeTint="99" w:fill="auto"/>
          </w:tcPr>
          <w:p w14:paraId="025C4276"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 with deep learning models, such as RNN and LSTM</w:t>
            </w:r>
          </w:p>
        </w:tc>
        <w:tc>
          <w:tcPr>
            <w:tcW w:w="2767" w:type="dxa"/>
            <w:tcBorders>
              <w:top w:val="nil"/>
              <w:left w:val="nil"/>
              <w:bottom w:val="nil"/>
              <w:right w:val="nil"/>
            </w:tcBorders>
            <w:shd w:val="pct5" w:color="A8D08D" w:themeColor="accent6" w:themeTint="99" w:fill="auto"/>
          </w:tcPr>
          <w:p w14:paraId="286E479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ARIMA</w:t>
            </w:r>
          </w:p>
        </w:tc>
        <w:tc>
          <w:tcPr>
            <w:tcW w:w="2303" w:type="dxa"/>
            <w:tcBorders>
              <w:top w:val="nil"/>
              <w:left w:val="nil"/>
              <w:bottom w:val="nil"/>
              <w:right w:val="nil"/>
            </w:tcBorders>
            <w:shd w:val="pct5" w:color="A8D08D" w:themeColor="accent6" w:themeTint="99" w:fill="auto"/>
          </w:tcPr>
          <w:p w14:paraId="29BD3178"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computationally expensive to train and deploy</w:t>
            </w:r>
          </w:p>
        </w:tc>
        <w:tc>
          <w:tcPr>
            <w:tcW w:w="3260" w:type="dxa"/>
            <w:tcBorders>
              <w:top w:val="nil"/>
              <w:left w:val="nil"/>
              <w:bottom w:val="nil"/>
              <w:right w:val="nil"/>
            </w:tcBorders>
            <w:shd w:val="pct5" w:color="A8D08D" w:themeColor="accent6" w:themeTint="99" w:fill="auto"/>
          </w:tcPr>
          <w:p w14:paraId="5A1F8941"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0.70, </w:t>
            </w:r>
          </w:p>
          <w:p w14:paraId="06E1797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1.10, </w:t>
            </w:r>
          </w:p>
          <w:p w14:paraId="12FD0DC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9.70</w:t>
            </w:r>
          </w:p>
        </w:tc>
      </w:tr>
    </w:tbl>
    <w:p w14:paraId="6D70ABFD" w14:textId="77777777" w:rsidR="007237AA" w:rsidRPr="00CB02F7" w:rsidRDefault="007237AA" w:rsidP="00B06E8D">
      <w:pPr>
        <w:spacing w:line="360" w:lineRule="auto"/>
        <w:jc w:val="both"/>
        <w:rPr>
          <w:rFonts w:asciiTheme="minorHAnsi" w:hAnsiTheme="minorHAnsi" w:cstheme="minorHAnsi"/>
          <w:sz w:val="23"/>
          <w:szCs w:val="23"/>
        </w:rPr>
      </w:pPr>
    </w:p>
    <w:sectPr w:rsidR="007237AA" w:rsidRPr="00CB02F7" w:rsidSect="00B06E8D">
      <w:footerReference w:type="default" r:id="rId54"/>
      <w:footerReference w:type="first" r:id="rId55"/>
      <w:pgSz w:w="16838" w:h="11906" w:orient="landscape"/>
      <w:pgMar w:top="1134" w:right="1418" w:bottom="1134" w:left="1418" w:header="737" w:footer="737" w:gutter="0"/>
      <w:pgNumType w:start="59"/>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D1244" w14:textId="77777777" w:rsidR="00B30475" w:rsidRDefault="00B30475">
      <w:pPr>
        <w:spacing w:after="0" w:line="240" w:lineRule="auto"/>
      </w:pPr>
      <w:r>
        <w:separator/>
      </w:r>
    </w:p>
  </w:endnote>
  <w:endnote w:type="continuationSeparator" w:id="0">
    <w:p w14:paraId="5129AEE2" w14:textId="77777777" w:rsidR="00B30475" w:rsidRDefault="00B304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624320"/>
      <w:docPartObj>
        <w:docPartGallery w:val="Page Numbers (Bottom of Page)"/>
        <w:docPartUnique/>
      </w:docPartObj>
    </w:sdtPr>
    <w:sdtEndPr>
      <w:rPr>
        <w:color w:val="7F7F7F" w:themeColor="background1" w:themeShade="7F"/>
        <w:spacing w:val="60"/>
      </w:rPr>
    </w:sdtEndPr>
    <w:sdtContent>
      <w:p w14:paraId="692E10BE" w14:textId="77777777" w:rsidR="00362980" w:rsidRDefault="0036298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7453872" w14:textId="77777777" w:rsidR="00362980" w:rsidRDefault="003629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435E8" w14:textId="77777777" w:rsidR="00362980" w:rsidRDefault="00362980">
    <w:pPr>
      <w:pStyle w:val="Footer"/>
      <w:pBdr>
        <w:top w:val="single" w:sz="4" w:space="1" w:color="D9D9D9" w:themeColor="background1" w:themeShade="D9"/>
      </w:pBdr>
      <w:jc w:val="right"/>
    </w:pPr>
  </w:p>
  <w:p w14:paraId="6BC4CC50" w14:textId="77777777" w:rsidR="00362980" w:rsidRDefault="003629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7855095"/>
      <w:docPartObj>
        <w:docPartGallery w:val="Page Numbers (Bottom of Page)"/>
        <w:docPartUnique/>
      </w:docPartObj>
    </w:sdtPr>
    <w:sdtEndPr>
      <w:rPr>
        <w:color w:val="7F7F7F" w:themeColor="background1" w:themeShade="7F"/>
        <w:spacing w:val="60"/>
      </w:rPr>
    </w:sdtEndPr>
    <w:sdtContent>
      <w:p w14:paraId="4BF68660" w14:textId="08439922" w:rsidR="00210EFB" w:rsidRDefault="00210EF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7326161" w14:textId="77777777" w:rsidR="00771628" w:rsidRDefault="0077162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37133" w14:textId="135A6439" w:rsidR="00193108" w:rsidRDefault="00193108">
    <w:pPr>
      <w:pStyle w:val="Footer"/>
      <w:pBdr>
        <w:top w:val="single" w:sz="4" w:space="1" w:color="D9D9D9" w:themeColor="background1" w:themeShade="D9"/>
      </w:pBdr>
      <w:jc w:val="right"/>
    </w:pPr>
  </w:p>
  <w:p w14:paraId="3A329F3B" w14:textId="77777777" w:rsidR="00193108" w:rsidRDefault="00193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51734" w14:textId="77777777" w:rsidR="00B30475" w:rsidRDefault="00B30475">
      <w:pPr>
        <w:spacing w:after="0" w:line="240" w:lineRule="auto"/>
      </w:pPr>
      <w:r>
        <w:rPr>
          <w:color w:val="000000"/>
        </w:rPr>
        <w:separator/>
      </w:r>
    </w:p>
  </w:footnote>
  <w:footnote w:type="continuationSeparator" w:id="0">
    <w:p w14:paraId="54BD9063" w14:textId="77777777" w:rsidR="00B30475" w:rsidRDefault="00B304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31F5"/>
    <w:multiLevelType w:val="multilevel"/>
    <w:tmpl w:val="6A4A3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D4C6E"/>
    <w:multiLevelType w:val="multilevel"/>
    <w:tmpl w:val="9A2E416A"/>
    <w:lvl w:ilvl="0">
      <w:start w:val="5"/>
      <w:numFmt w:val="decimal"/>
      <w:lvlText w:val="%1"/>
      <w:lvlJc w:val="left"/>
      <w:pPr>
        <w:ind w:left="458" w:hanging="458"/>
      </w:pPr>
      <w:rPr>
        <w:rFonts w:hint="default"/>
        <w:b/>
      </w:rPr>
    </w:lvl>
    <w:lvl w:ilvl="1">
      <w:start w:val="2"/>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 w15:restartNumberingAfterBreak="0">
    <w:nsid w:val="03AC0F5E"/>
    <w:multiLevelType w:val="hybridMultilevel"/>
    <w:tmpl w:val="8F287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2A3925"/>
    <w:multiLevelType w:val="hybridMultilevel"/>
    <w:tmpl w:val="C2D85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94B1D"/>
    <w:multiLevelType w:val="multilevel"/>
    <w:tmpl w:val="5374E99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EB0B1C"/>
    <w:multiLevelType w:val="hybridMultilevel"/>
    <w:tmpl w:val="C140487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D477BD5"/>
    <w:multiLevelType w:val="hybridMultilevel"/>
    <w:tmpl w:val="2004A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AF2EEC"/>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AC0470"/>
    <w:multiLevelType w:val="multilevel"/>
    <w:tmpl w:val="DAD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517F36"/>
    <w:multiLevelType w:val="hybridMultilevel"/>
    <w:tmpl w:val="85ACC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91562B"/>
    <w:multiLevelType w:val="multilevel"/>
    <w:tmpl w:val="10CCD5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14FE0B9C"/>
    <w:multiLevelType w:val="multilevel"/>
    <w:tmpl w:val="14E4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5A02C0"/>
    <w:multiLevelType w:val="hybridMultilevel"/>
    <w:tmpl w:val="A42E2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867A8A"/>
    <w:multiLevelType w:val="hybridMultilevel"/>
    <w:tmpl w:val="2F3EA5F6"/>
    <w:lvl w:ilvl="0" w:tplc="77D6D7BA">
      <w:start w:val="1"/>
      <w:numFmt w:val="bullet"/>
      <w:lvlText w:val=""/>
      <w:lvlJc w:val="left"/>
      <w:pPr>
        <w:ind w:left="720" w:hanging="360"/>
      </w:pPr>
      <w:rPr>
        <w:rFonts w:ascii="Symbol" w:hAnsi="Symbol"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D016286"/>
    <w:multiLevelType w:val="multilevel"/>
    <w:tmpl w:val="E3C4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BE0CB3"/>
    <w:multiLevelType w:val="multilevel"/>
    <w:tmpl w:val="B256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5116CD"/>
    <w:multiLevelType w:val="multilevel"/>
    <w:tmpl w:val="FDF2DE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FF11D1"/>
    <w:multiLevelType w:val="hybridMultilevel"/>
    <w:tmpl w:val="8E98D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1271DE4"/>
    <w:multiLevelType w:val="hybridMultilevel"/>
    <w:tmpl w:val="F8A44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24F760B"/>
    <w:multiLevelType w:val="multilevel"/>
    <w:tmpl w:val="A87C206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800" w:hanging="720"/>
      </w:pPr>
      <w:rPr>
        <w:rFonts w:ascii="Calibri" w:eastAsia="Calibri" w:hAnsi="Calibri" w:cs="Calibri" w:hint="default"/>
      </w:rPr>
    </w:lvl>
    <w:lvl w:ilvl="2">
      <w:start w:val="1"/>
      <w:numFmt w:val="lowerLetter"/>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5664F1"/>
    <w:multiLevelType w:val="multilevel"/>
    <w:tmpl w:val="5EA0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DF27BA"/>
    <w:multiLevelType w:val="hybridMultilevel"/>
    <w:tmpl w:val="3C2E1B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C16B2D"/>
    <w:multiLevelType w:val="multilevel"/>
    <w:tmpl w:val="CFAE02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E011E3"/>
    <w:multiLevelType w:val="hybridMultilevel"/>
    <w:tmpl w:val="DAE88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7BA47AB"/>
    <w:multiLevelType w:val="multilevel"/>
    <w:tmpl w:val="5E5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B6C0986"/>
    <w:multiLevelType w:val="multilevel"/>
    <w:tmpl w:val="3B60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E9F3AA1"/>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773144"/>
    <w:multiLevelType w:val="multilevel"/>
    <w:tmpl w:val="8126F59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01B38C4"/>
    <w:multiLevelType w:val="multilevel"/>
    <w:tmpl w:val="DD70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2023035"/>
    <w:multiLevelType w:val="hybridMultilevel"/>
    <w:tmpl w:val="11740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5DB52A6"/>
    <w:multiLevelType w:val="multilevel"/>
    <w:tmpl w:val="D9B0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66156D1"/>
    <w:multiLevelType w:val="hybridMultilevel"/>
    <w:tmpl w:val="9864D80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36DB33C1"/>
    <w:multiLevelType w:val="multilevel"/>
    <w:tmpl w:val="66EE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9F7E2F"/>
    <w:multiLevelType w:val="multilevel"/>
    <w:tmpl w:val="2BAC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A02145C"/>
    <w:multiLevelType w:val="multilevel"/>
    <w:tmpl w:val="A8FAF6D8"/>
    <w:lvl w:ilvl="0">
      <w:start w:val="1"/>
      <w:numFmt w:val="lowerLetter"/>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A5F0794"/>
    <w:multiLevelType w:val="multilevel"/>
    <w:tmpl w:val="C0EEDE3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11C19F6"/>
    <w:multiLevelType w:val="hybridMultilevel"/>
    <w:tmpl w:val="0CCC50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33F0B77"/>
    <w:multiLevelType w:val="multilevel"/>
    <w:tmpl w:val="27A8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FC6D42"/>
    <w:multiLevelType w:val="multilevel"/>
    <w:tmpl w:val="B81E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47A470F"/>
    <w:multiLevelType w:val="hybridMultilevel"/>
    <w:tmpl w:val="82685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4970A09"/>
    <w:multiLevelType w:val="hybridMultilevel"/>
    <w:tmpl w:val="74ECF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7641228"/>
    <w:multiLevelType w:val="hybridMultilevel"/>
    <w:tmpl w:val="6D76E5BA"/>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7E8578C"/>
    <w:multiLevelType w:val="hybridMultilevel"/>
    <w:tmpl w:val="65F6F690"/>
    <w:lvl w:ilvl="0" w:tplc="FF66A3C0">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BE85344"/>
    <w:multiLevelType w:val="multilevel"/>
    <w:tmpl w:val="43A0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677E3C"/>
    <w:multiLevelType w:val="hybridMultilevel"/>
    <w:tmpl w:val="C9D2F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25B3929"/>
    <w:multiLevelType w:val="hybridMultilevel"/>
    <w:tmpl w:val="143EF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4C548F7"/>
    <w:multiLevelType w:val="multilevel"/>
    <w:tmpl w:val="EAD826A4"/>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7" w15:restartNumberingAfterBreak="0">
    <w:nsid w:val="54EE0144"/>
    <w:multiLevelType w:val="hybridMultilevel"/>
    <w:tmpl w:val="65B8B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6390C9E"/>
    <w:multiLevelType w:val="multilevel"/>
    <w:tmpl w:val="AF6414DA"/>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B21820"/>
    <w:multiLevelType w:val="multilevel"/>
    <w:tmpl w:val="9852FD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5A4309E6"/>
    <w:multiLevelType w:val="hybridMultilevel"/>
    <w:tmpl w:val="CCCC6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A5C47CA"/>
    <w:multiLevelType w:val="multilevel"/>
    <w:tmpl w:val="C77C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A000FE"/>
    <w:multiLevelType w:val="hybridMultilevel"/>
    <w:tmpl w:val="98F45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AC86F4F"/>
    <w:multiLevelType w:val="multilevel"/>
    <w:tmpl w:val="0AC20F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B406297"/>
    <w:multiLevelType w:val="multilevel"/>
    <w:tmpl w:val="E86C2F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E400E77"/>
    <w:multiLevelType w:val="multilevel"/>
    <w:tmpl w:val="3660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FAC143E"/>
    <w:multiLevelType w:val="hybridMultilevel"/>
    <w:tmpl w:val="FE9C3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FA2610"/>
    <w:multiLevelType w:val="multilevel"/>
    <w:tmpl w:val="FDF2DE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2603A32"/>
    <w:multiLevelType w:val="hybridMultilevel"/>
    <w:tmpl w:val="C360E370"/>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9" w15:restartNumberingAfterBreak="0">
    <w:nsid w:val="6336544B"/>
    <w:multiLevelType w:val="multilevel"/>
    <w:tmpl w:val="B92E93B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2C4CBE"/>
    <w:multiLevelType w:val="hybridMultilevel"/>
    <w:tmpl w:val="D86C5E4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61" w15:restartNumberingAfterBreak="0">
    <w:nsid w:val="687A59C1"/>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B8643FB"/>
    <w:multiLevelType w:val="multilevel"/>
    <w:tmpl w:val="4D08A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D8B37D0"/>
    <w:multiLevelType w:val="multilevel"/>
    <w:tmpl w:val="BC1067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DB45654"/>
    <w:multiLevelType w:val="multilevel"/>
    <w:tmpl w:val="19982E66"/>
    <w:lvl w:ilvl="0">
      <w:start w:val="5"/>
      <w:numFmt w:val="decimal"/>
      <w:lvlText w:val="%1"/>
      <w:lvlJc w:val="left"/>
      <w:pPr>
        <w:ind w:left="458" w:hanging="458"/>
      </w:pPr>
      <w:rPr>
        <w:rFonts w:hint="default"/>
        <w:b/>
      </w:rPr>
    </w:lvl>
    <w:lvl w:ilvl="1">
      <w:start w:val="1"/>
      <w:numFmt w:val="bullet"/>
      <w:lvlText w:val=""/>
      <w:lvlJc w:val="left"/>
      <w:pPr>
        <w:ind w:left="360" w:hanging="360"/>
      </w:pPr>
      <w:rPr>
        <w:rFonts w:ascii="Symbol" w:hAnsi="Symbol"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65" w15:restartNumberingAfterBreak="0">
    <w:nsid w:val="6DBC02A7"/>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E992F97"/>
    <w:multiLevelType w:val="multilevel"/>
    <w:tmpl w:val="BDA87F02"/>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7" w15:restartNumberingAfterBreak="0">
    <w:nsid w:val="6F196ED0"/>
    <w:multiLevelType w:val="multilevel"/>
    <w:tmpl w:val="DC647B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1D66853"/>
    <w:multiLevelType w:val="hybridMultilevel"/>
    <w:tmpl w:val="8E82B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3AF49B4"/>
    <w:multiLevelType w:val="hybridMultilevel"/>
    <w:tmpl w:val="84483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4C57317"/>
    <w:multiLevelType w:val="hybridMultilevel"/>
    <w:tmpl w:val="DAACA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69B5DC5"/>
    <w:multiLevelType w:val="multilevel"/>
    <w:tmpl w:val="14428F8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6D348C7"/>
    <w:multiLevelType w:val="multilevel"/>
    <w:tmpl w:val="5D8E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81E5CA1"/>
    <w:multiLevelType w:val="multilevel"/>
    <w:tmpl w:val="CF3CD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9044E29"/>
    <w:multiLevelType w:val="multilevel"/>
    <w:tmpl w:val="A178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A8C19B2"/>
    <w:multiLevelType w:val="multilevel"/>
    <w:tmpl w:val="FB44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DDB0D53"/>
    <w:multiLevelType w:val="multilevel"/>
    <w:tmpl w:val="DAE65D2C"/>
    <w:lvl w:ilvl="0">
      <w:start w:val="5"/>
      <w:numFmt w:val="decimal"/>
      <w:lvlText w:val="%1"/>
      <w:lvlJc w:val="left"/>
      <w:pPr>
        <w:ind w:left="458" w:hanging="458"/>
      </w:pPr>
      <w:rPr>
        <w:rFonts w:hint="default"/>
        <w:b/>
      </w:rPr>
    </w:lvl>
    <w:lvl w:ilvl="1">
      <w:start w:val="4"/>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16cid:durableId="765537994">
    <w:abstractNumId w:val="34"/>
  </w:num>
  <w:num w:numId="2" w16cid:durableId="1653212910">
    <w:abstractNumId w:val="49"/>
  </w:num>
  <w:num w:numId="3" w16cid:durableId="112019949">
    <w:abstractNumId w:val="71"/>
  </w:num>
  <w:num w:numId="4" w16cid:durableId="531773068">
    <w:abstractNumId w:val="10"/>
  </w:num>
  <w:num w:numId="5" w16cid:durableId="1936354454">
    <w:abstractNumId w:val="65"/>
  </w:num>
  <w:num w:numId="6" w16cid:durableId="287132401">
    <w:abstractNumId w:val="62"/>
  </w:num>
  <w:num w:numId="7" w16cid:durableId="2072540723">
    <w:abstractNumId w:val="22"/>
  </w:num>
  <w:num w:numId="8" w16cid:durableId="1952011911">
    <w:abstractNumId w:val="66"/>
  </w:num>
  <w:num w:numId="9" w16cid:durableId="1505825319">
    <w:abstractNumId w:val="46"/>
  </w:num>
  <w:num w:numId="10" w16cid:durableId="1603610653">
    <w:abstractNumId w:val="64"/>
  </w:num>
  <w:num w:numId="11" w16cid:durableId="138424330">
    <w:abstractNumId w:val="1"/>
  </w:num>
  <w:num w:numId="12" w16cid:durableId="1054310251">
    <w:abstractNumId w:val="28"/>
  </w:num>
  <w:num w:numId="13" w16cid:durableId="59327451">
    <w:abstractNumId w:val="33"/>
  </w:num>
  <w:num w:numId="14" w16cid:durableId="1495535055">
    <w:abstractNumId w:val="8"/>
  </w:num>
  <w:num w:numId="15" w16cid:durableId="1843661243">
    <w:abstractNumId w:val="15"/>
  </w:num>
  <w:num w:numId="16" w16cid:durableId="1888372268">
    <w:abstractNumId w:val="55"/>
  </w:num>
  <w:num w:numId="17" w16cid:durableId="1359164821">
    <w:abstractNumId w:val="74"/>
  </w:num>
  <w:num w:numId="18" w16cid:durableId="1650671436">
    <w:abstractNumId w:val="25"/>
  </w:num>
  <w:num w:numId="19" w16cid:durableId="1208331">
    <w:abstractNumId w:val="24"/>
  </w:num>
  <w:num w:numId="20" w16cid:durableId="229661483">
    <w:abstractNumId w:val="59"/>
  </w:num>
  <w:num w:numId="21" w16cid:durableId="320233327">
    <w:abstractNumId w:val="20"/>
  </w:num>
  <w:num w:numId="22" w16cid:durableId="144397849">
    <w:abstractNumId w:val="61"/>
  </w:num>
  <w:num w:numId="23" w16cid:durableId="1763994226">
    <w:abstractNumId w:val="11"/>
  </w:num>
  <w:num w:numId="24" w16cid:durableId="843281096">
    <w:abstractNumId w:val="37"/>
  </w:num>
  <w:num w:numId="25" w16cid:durableId="723025910">
    <w:abstractNumId w:val="30"/>
  </w:num>
  <w:num w:numId="26" w16cid:durableId="1419055102">
    <w:abstractNumId w:val="75"/>
  </w:num>
  <w:num w:numId="27" w16cid:durableId="935090227">
    <w:abstractNumId w:val="14"/>
  </w:num>
  <w:num w:numId="28" w16cid:durableId="1210528228">
    <w:abstractNumId w:val="72"/>
  </w:num>
  <w:num w:numId="29" w16cid:durableId="1052190953">
    <w:abstractNumId w:val="38"/>
  </w:num>
  <w:num w:numId="30" w16cid:durableId="76632909">
    <w:abstractNumId w:val="43"/>
  </w:num>
  <w:num w:numId="31" w16cid:durableId="1956983389">
    <w:abstractNumId w:val="51"/>
  </w:num>
  <w:num w:numId="32" w16cid:durableId="1139541885">
    <w:abstractNumId w:val="63"/>
  </w:num>
  <w:num w:numId="33" w16cid:durableId="2074813187">
    <w:abstractNumId w:val="76"/>
  </w:num>
  <w:num w:numId="34" w16cid:durableId="227495138">
    <w:abstractNumId w:val="54"/>
  </w:num>
  <w:num w:numId="35" w16cid:durableId="1069691262">
    <w:abstractNumId w:val="53"/>
  </w:num>
  <w:num w:numId="36" w16cid:durableId="1796217790">
    <w:abstractNumId w:val="73"/>
  </w:num>
  <w:num w:numId="37" w16cid:durableId="218637908">
    <w:abstractNumId w:val="57"/>
  </w:num>
  <w:num w:numId="38" w16cid:durableId="94714322">
    <w:abstractNumId w:val="70"/>
  </w:num>
  <w:num w:numId="39" w16cid:durableId="270600186">
    <w:abstractNumId w:val="19"/>
  </w:num>
  <w:num w:numId="40" w16cid:durableId="1556816395">
    <w:abstractNumId w:val="26"/>
  </w:num>
  <w:num w:numId="41" w16cid:durableId="1000428566">
    <w:abstractNumId w:val="7"/>
  </w:num>
  <w:num w:numId="42" w16cid:durableId="1624841872">
    <w:abstractNumId w:val="31"/>
  </w:num>
  <w:num w:numId="43" w16cid:durableId="777217868">
    <w:abstractNumId w:val="6"/>
  </w:num>
  <w:num w:numId="44" w16cid:durableId="346375513">
    <w:abstractNumId w:val="29"/>
  </w:num>
  <w:num w:numId="45" w16cid:durableId="1587685098">
    <w:abstractNumId w:val="9"/>
  </w:num>
  <w:num w:numId="46" w16cid:durableId="688722716">
    <w:abstractNumId w:val="56"/>
  </w:num>
  <w:num w:numId="47" w16cid:durableId="1684018714">
    <w:abstractNumId w:val="13"/>
  </w:num>
  <w:num w:numId="48" w16cid:durableId="2017807761">
    <w:abstractNumId w:val="2"/>
  </w:num>
  <w:num w:numId="49" w16cid:durableId="2094276414">
    <w:abstractNumId w:val="36"/>
  </w:num>
  <w:num w:numId="50" w16cid:durableId="1082944111">
    <w:abstractNumId w:val="68"/>
  </w:num>
  <w:num w:numId="51" w16cid:durableId="1661884119">
    <w:abstractNumId w:val="39"/>
  </w:num>
  <w:num w:numId="52" w16cid:durableId="203757065">
    <w:abstractNumId w:val="12"/>
  </w:num>
  <w:num w:numId="53" w16cid:durableId="287703723">
    <w:abstractNumId w:val="3"/>
  </w:num>
  <w:num w:numId="54" w16cid:durableId="519701052">
    <w:abstractNumId w:val="47"/>
  </w:num>
  <w:num w:numId="55" w16cid:durableId="1075083554">
    <w:abstractNumId w:val="44"/>
  </w:num>
  <w:num w:numId="56" w16cid:durableId="2076581504">
    <w:abstractNumId w:val="50"/>
  </w:num>
  <w:num w:numId="57" w16cid:durableId="1211574872">
    <w:abstractNumId w:val="17"/>
  </w:num>
  <w:num w:numId="58" w16cid:durableId="1709260003">
    <w:abstractNumId w:val="16"/>
  </w:num>
  <w:num w:numId="59" w16cid:durableId="2035690668">
    <w:abstractNumId w:val="67"/>
  </w:num>
  <w:num w:numId="60" w16cid:durableId="1016611555">
    <w:abstractNumId w:val="41"/>
  </w:num>
  <w:num w:numId="61" w16cid:durableId="953100328">
    <w:abstractNumId w:val="40"/>
  </w:num>
  <w:num w:numId="62" w16cid:durableId="1450276494">
    <w:abstractNumId w:val="60"/>
  </w:num>
  <w:num w:numId="63" w16cid:durableId="1632134269">
    <w:abstractNumId w:val="52"/>
  </w:num>
  <w:num w:numId="64" w16cid:durableId="743599984">
    <w:abstractNumId w:val="69"/>
  </w:num>
  <w:num w:numId="65" w16cid:durableId="330570232">
    <w:abstractNumId w:val="0"/>
  </w:num>
  <w:num w:numId="66" w16cid:durableId="299922016">
    <w:abstractNumId w:val="21"/>
  </w:num>
  <w:num w:numId="67" w16cid:durableId="361169020">
    <w:abstractNumId w:val="45"/>
  </w:num>
  <w:num w:numId="68" w16cid:durableId="1218979324">
    <w:abstractNumId w:val="42"/>
  </w:num>
  <w:num w:numId="69" w16cid:durableId="638606542">
    <w:abstractNumId w:val="23"/>
  </w:num>
  <w:num w:numId="70" w16cid:durableId="72549786">
    <w:abstractNumId w:val="18"/>
  </w:num>
  <w:num w:numId="71" w16cid:durableId="1354839790">
    <w:abstractNumId w:val="5"/>
  </w:num>
  <w:num w:numId="72" w16cid:durableId="1710644772">
    <w:abstractNumId w:val="58"/>
  </w:num>
  <w:num w:numId="73" w16cid:durableId="332102748">
    <w:abstractNumId w:val="32"/>
  </w:num>
  <w:num w:numId="74" w16cid:durableId="1476534224">
    <w:abstractNumId w:val="4"/>
  </w:num>
  <w:num w:numId="75" w16cid:durableId="689263967">
    <w:abstractNumId w:val="48"/>
  </w:num>
  <w:num w:numId="76" w16cid:durableId="794911865">
    <w:abstractNumId w:val="27"/>
  </w:num>
  <w:num w:numId="77" w16cid:durableId="170991415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F42"/>
    <w:rsid w:val="000010A8"/>
    <w:rsid w:val="0000198A"/>
    <w:rsid w:val="00005E31"/>
    <w:rsid w:val="000063E6"/>
    <w:rsid w:val="000065A5"/>
    <w:rsid w:val="00011D46"/>
    <w:rsid w:val="00014225"/>
    <w:rsid w:val="000143B5"/>
    <w:rsid w:val="000165FF"/>
    <w:rsid w:val="00016B20"/>
    <w:rsid w:val="00021CD0"/>
    <w:rsid w:val="000220EB"/>
    <w:rsid w:val="00023692"/>
    <w:rsid w:val="00023F2A"/>
    <w:rsid w:val="00024A31"/>
    <w:rsid w:val="00027315"/>
    <w:rsid w:val="0003312A"/>
    <w:rsid w:val="0003368B"/>
    <w:rsid w:val="00033EF8"/>
    <w:rsid w:val="0003400C"/>
    <w:rsid w:val="00035080"/>
    <w:rsid w:val="00035894"/>
    <w:rsid w:val="00036359"/>
    <w:rsid w:val="00036A0C"/>
    <w:rsid w:val="000373F5"/>
    <w:rsid w:val="000375FA"/>
    <w:rsid w:val="0004051C"/>
    <w:rsid w:val="000418A9"/>
    <w:rsid w:val="00041A81"/>
    <w:rsid w:val="0004546E"/>
    <w:rsid w:val="00045627"/>
    <w:rsid w:val="00047A66"/>
    <w:rsid w:val="00047D5A"/>
    <w:rsid w:val="00050869"/>
    <w:rsid w:val="00052FD1"/>
    <w:rsid w:val="00054D46"/>
    <w:rsid w:val="0005625A"/>
    <w:rsid w:val="000562FD"/>
    <w:rsid w:val="00056915"/>
    <w:rsid w:val="00056A9B"/>
    <w:rsid w:val="000579D9"/>
    <w:rsid w:val="000611C1"/>
    <w:rsid w:val="00061E4F"/>
    <w:rsid w:val="00062658"/>
    <w:rsid w:val="0006438B"/>
    <w:rsid w:val="00066D33"/>
    <w:rsid w:val="00066DDF"/>
    <w:rsid w:val="00067BEE"/>
    <w:rsid w:val="00067FBC"/>
    <w:rsid w:val="000708F8"/>
    <w:rsid w:val="0007471B"/>
    <w:rsid w:val="0007786A"/>
    <w:rsid w:val="000803BB"/>
    <w:rsid w:val="00082CF7"/>
    <w:rsid w:val="00083161"/>
    <w:rsid w:val="0008332A"/>
    <w:rsid w:val="000843FA"/>
    <w:rsid w:val="00086335"/>
    <w:rsid w:val="000864C5"/>
    <w:rsid w:val="000867A8"/>
    <w:rsid w:val="00086CEA"/>
    <w:rsid w:val="00086FFE"/>
    <w:rsid w:val="00087CD2"/>
    <w:rsid w:val="00087DF4"/>
    <w:rsid w:val="00090195"/>
    <w:rsid w:val="0009057A"/>
    <w:rsid w:val="00090C0E"/>
    <w:rsid w:val="00092857"/>
    <w:rsid w:val="00092873"/>
    <w:rsid w:val="00092F46"/>
    <w:rsid w:val="000936D1"/>
    <w:rsid w:val="00093C06"/>
    <w:rsid w:val="000956AD"/>
    <w:rsid w:val="00095861"/>
    <w:rsid w:val="00095BAE"/>
    <w:rsid w:val="00096B56"/>
    <w:rsid w:val="000A4F30"/>
    <w:rsid w:val="000A5B70"/>
    <w:rsid w:val="000A5DAE"/>
    <w:rsid w:val="000A67B2"/>
    <w:rsid w:val="000A770F"/>
    <w:rsid w:val="000A7C0F"/>
    <w:rsid w:val="000B1789"/>
    <w:rsid w:val="000B2D3C"/>
    <w:rsid w:val="000B3086"/>
    <w:rsid w:val="000B346B"/>
    <w:rsid w:val="000B48E1"/>
    <w:rsid w:val="000B51BD"/>
    <w:rsid w:val="000B53EB"/>
    <w:rsid w:val="000B5A5E"/>
    <w:rsid w:val="000B5DA7"/>
    <w:rsid w:val="000B5F27"/>
    <w:rsid w:val="000B6573"/>
    <w:rsid w:val="000B7A38"/>
    <w:rsid w:val="000B7C5A"/>
    <w:rsid w:val="000C28A5"/>
    <w:rsid w:val="000C45A2"/>
    <w:rsid w:val="000C6FDC"/>
    <w:rsid w:val="000D0689"/>
    <w:rsid w:val="000D0E26"/>
    <w:rsid w:val="000D101D"/>
    <w:rsid w:val="000D237D"/>
    <w:rsid w:val="000D31F7"/>
    <w:rsid w:val="000D40E5"/>
    <w:rsid w:val="000D4CCB"/>
    <w:rsid w:val="000D4F5B"/>
    <w:rsid w:val="000D54F3"/>
    <w:rsid w:val="000D5B68"/>
    <w:rsid w:val="000D5C47"/>
    <w:rsid w:val="000D6CC4"/>
    <w:rsid w:val="000D7AC3"/>
    <w:rsid w:val="000D7C46"/>
    <w:rsid w:val="000E1D55"/>
    <w:rsid w:val="000E290A"/>
    <w:rsid w:val="000E450B"/>
    <w:rsid w:val="000E4D2F"/>
    <w:rsid w:val="000E66FA"/>
    <w:rsid w:val="000E6E36"/>
    <w:rsid w:val="000E6E51"/>
    <w:rsid w:val="000E7757"/>
    <w:rsid w:val="000F0945"/>
    <w:rsid w:val="000F12C2"/>
    <w:rsid w:val="000F26C2"/>
    <w:rsid w:val="000F2E32"/>
    <w:rsid w:val="000F4581"/>
    <w:rsid w:val="000F50F6"/>
    <w:rsid w:val="000F6A4C"/>
    <w:rsid w:val="000F7577"/>
    <w:rsid w:val="000F7632"/>
    <w:rsid w:val="000F7E3A"/>
    <w:rsid w:val="00100ABD"/>
    <w:rsid w:val="00102F55"/>
    <w:rsid w:val="00103429"/>
    <w:rsid w:val="00103CE3"/>
    <w:rsid w:val="00105DA1"/>
    <w:rsid w:val="00106154"/>
    <w:rsid w:val="0010630A"/>
    <w:rsid w:val="00106828"/>
    <w:rsid w:val="00110DD3"/>
    <w:rsid w:val="0011143E"/>
    <w:rsid w:val="00111914"/>
    <w:rsid w:val="00111BF7"/>
    <w:rsid w:val="00111D70"/>
    <w:rsid w:val="0011373E"/>
    <w:rsid w:val="001146E4"/>
    <w:rsid w:val="00117256"/>
    <w:rsid w:val="001176A8"/>
    <w:rsid w:val="001179E8"/>
    <w:rsid w:val="00117D01"/>
    <w:rsid w:val="0012035C"/>
    <w:rsid w:val="00120DD5"/>
    <w:rsid w:val="00120E5B"/>
    <w:rsid w:val="00120EC6"/>
    <w:rsid w:val="0012183F"/>
    <w:rsid w:val="001219CC"/>
    <w:rsid w:val="00121E1E"/>
    <w:rsid w:val="001223B0"/>
    <w:rsid w:val="0012596F"/>
    <w:rsid w:val="00130B9C"/>
    <w:rsid w:val="001313AC"/>
    <w:rsid w:val="001358CE"/>
    <w:rsid w:val="00135EE8"/>
    <w:rsid w:val="00136B8F"/>
    <w:rsid w:val="00137422"/>
    <w:rsid w:val="00142EE1"/>
    <w:rsid w:val="001431E4"/>
    <w:rsid w:val="00144C4E"/>
    <w:rsid w:val="00146309"/>
    <w:rsid w:val="001468B2"/>
    <w:rsid w:val="001476E2"/>
    <w:rsid w:val="00151777"/>
    <w:rsid w:val="001519A2"/>
    <w:rsid w:val="00151D44"/>
    <w:rsid w:val="001526F0"/>
    <w:rsid w:val="00154BFA"/>
    <w:rsid w:val="00156FD1"/>
    <w:rsid w:val="00157A0F"/>
    <w:rsid w:val="00157D77"/>
    <w:rsid w:val="00161AEA"/>
    <w:rsid w:val="0016289B"/>
    <w:rsid w:val="00162F42"/>
    <w:rsid w:val="0016310B"/>
    <w:rsid w:val="001635BE"/>
    <w:rsid w:val="00163A94"/>
    <w:rsid w:val="00164335"/>
    <w:rsid w:val="0016515F"/>
    <w:rsid w:val="0016605C"/>
    <w:rsid w:val="00167841"/>
    <w:rsid w:val="0017007C"/>
    <w:rsid w:val="00171487"/>
    <w:rsid w:val="00171DCC"/>
    <w:rsid w:val="0017252D"/>
    <w:rsid w:val="00173341"/>
    <w:rsid w:val="00173457"/>
    <w:rsid w:val="001750F9"/>
    <w:rsid w:val="00176569"/>
    <w:rsid w:val="0018029F"/>
    <w:rsid w:val="00180795"/>
    <w:rsid w:val="001834D0"/>
    <w:rsid w:val="001842BC"/>
    <w:rsid w:val="00184E3F"/>
    <w:rsid w:val="00186502"/>
    <w:rsid w:val="00187242"/>
    <w:rsid w:val="00187AE2"/>
    <w:rsid w:val="00187EA6"/>
    <w:rsid w:val="00190367"/>
    <w:rsid w:val="00190ADD"/>
    <w:rsid w:val="00193108"/>
    <w:rsid w:val="00193FFC"/>
    <w:rsid w:val="00195A65"/>
    <w:rsid w:val="00195F4C"/>
    <w:rsid w:val="0019756F"/>
    <w:rsid w:val="00197CEA"/>
    <w:rsid w:val="001A1749"/>
    <w:rsid w:val="001A348A"/>
    <w:rsid w:val="001A3DB2"/>
    <w:rsid w:val="001A5C61"/>
    <w:rsid w:val="001A778A"/>
    <w:rsid w:val="001A7CDF"/>
    <w:rsid w:val="001B1624"/>
    <w:rsid w:val="001B1D70"/>
    <w:rsid w:val="001B4B5D"/>
    <w:rsid w:val="001B50C1"/>
    <w:rsid w:val="001C0C13"/>
    <w:rsid w:val="001C1E02"/>
    <w:rsid w:val="001C2477"/>
    <w:rsid w:val="001C316D"/>
    <w:rsid w:val="001C3233"/>
    <w:rsid w:val="001C32D0"/>
    <w:rsid w:val="001C3692"/>
    <w:rsid w:val="001C4180"/>
    <w:rsid w:val="001D1213"/>
    <w:rsid w:val="001D3356"/>
    <w:rsid w:val="001D426B"/>
    <w:rsid w:val="001D48EF"/>
    <w:rsid w:val="001D4A7B"/>
    <w:rsid w:val="001E07A3"/>
    <w:rsid w:val="001E0B63"/>
    <w:rsid w:val="001E2EE0"/>
    <w:rsid w:val="001E48F1"/>
    <w:rsid w:val="001E518E"/>
    <w:rsid w:val="001E5AFE"/>
    <w:rsid w:val="001F0638"/>
    <w:rsid w:val="001F1C11"/>
    <w:rsid w:val="001F200E"/>
    <w:rsid w:val="001F24DB"/>
    <w:rsid w:val="001F2BCD"/>
    <w:rsid w:val="001F483C"/>
    <w:rsid w:val="001F49C3"/>
    <w:rsid w:val="001F6F05"/>
    <w:rsid w:val="001F7F3D"/>
    <w:rsid w:val="00200612"/>
    <w:rsid w:val="0020109C"/>
    <w:rsid w:val="00203DE7"/>
    <w:rsid w:val="00205AB1"/>
    <w:rsid w:val="00205E36"/>
    <w:rsid w:val="00206189"/>
    <w:rsid w:val="00207716"/>
    <w:rsid w:val="00207A36"/>
    <w:rsid w:val="00210EFB"/>
    <w:rsid w:val="002118BD"/>
    <w:rsid w:val="00212771"/>
    <w:rsid w:val="002163F6"/>
    <w:rsid w:val="00216B62"/>
    <w:rsid w:val="00217357"/>
    <w:rsid w:val="00217B0C"/>
    <w:rsid w:val="0022149E"/>
    <w:rsid w:val="002222F0"/>
    <w:rsid w:val="0022251F"/>
    <w:rsid w:val="00222CD1"/>
    <w:rsid w:val="0022334F"/>
    <w:rsid w:val="00223DA6"/>
    <w:rsid w:val="002246C3"/>
    <w:rsid w:val="00224DF8"/>
    <w:rsid w:val="00225866"/>
    <w:rsid w:val="00225CB4"/>
    <w:rsid w:val="002264A5"/>
    <w:rsid w:val="0023080B"/>
    <w:rsid w:val="00230AA4"/>
    <w:rsid w:val="00231207"/>
    <w:rsid w:val="0023139C"/>
    <w:rsid w:val="00231660"/>
    <w:rsid w:val="00231A3C"/>
    <w:rsid w:val="00234736"/>
    <w:rsid w:val="0023533F"/>
    <w:rsid w:val="0023559F"/>
    <w:rsid w:val="00236937"/>
    <w:rsid w:val="00236BC9"/>
    <w:rsid w:val="00241F0A"/>
    <w:rsid w:val="0024331A"/>
    <w:rsid w:val="0024337E"/>
    <w:rsid w:val="00243C40"/>
    <w:rsid w:val="00243E0E"/>
    <w:rsid w:val="00244EA4"/>
    <w:rsid w:val="0024507F"/>
    <w:rsid w:val="00246298"/>
    <w:rsid w:val="00247118"/>
    <w:rsid w:val="00250DAB"/>
    <w:rsid w:val="0025291E"/>
    <w:rsid w:val="0025292A"/>
    <w:rsid w:val="002628B9"/>
    <w:rsid w:val="00263565"/>
    <w:rsid w:val="00264729"/>
    <w:rsid w:val="00265119"/>
    <w:rsid w:val="00267BB4"/>
    <w:rsid w:val="00272F2B"/>
    <w:rsid w:val="002811AD"/>
    <w:rsid w:val="0028647F"/>
    <w:rsid w:val="00286993"/>
    <w:rsid w:val="00290655"/>
    <w:rsid w:val="00290F82"/>
    <w:rsid w:val="0029487D"/>
    <w:rsid w:val="0029520F"/>
    <w:rsid w:val="00296BE9"/>
    <w:rsid w:val="002A2FE2"/>
    <w:rsid w:val="002A583C"/>
    <w:rsid w:val="002B0A4A"/>
    <w:rsid w:val="002B123C"/>
    <w:rsid w:val="002B1968"/>
    <w:rsid w:val="002B5796"/>
    <w:rsid w:val="002B74C5"/>
    <w:rsid w:val="002B7EC4"/>
    <w:rsid w:val="002C246D"/>
    <w:rsid w:val="002C3355"/>
    <w:rsid w:val="002C3903"/>
    <w:rsid w:val="002C3DDD"/>
    <w:rsid w:val="002C527A"/>
    <w:rsid w:val="002C5A2F"/>
    <w:rsid w:val="002C658A"/>
    <w:rsid w:val="002C68D9"/>
    <w:rsid w:val="002D22D2"/>
    <w:rsid w:val="002D31BD"/>
    <w:rsid w:val="002D32AE"/>
    <w:rsid w:val="002D3704"/>
    <w:rsid w:val="002D3CCF"/>
    <w:rsid w:val="002D3DC0"/>
    <w:rsid w:val="002D4FBC"/>
    <w:rsid w:val="002D695C"/>
    <w:rsid w:val="002E1D9F"/>
    <w:rsid w:val="002E3B01"/>
    <w:rsid w:val="002E3C42"/>
    <w:rsid w:val="002E48A4"/>
    <w:rsid w:val="002E6092"/>
    <w:rsid w:val="002E6FA7"/>
    <w:rsid w:val="002F1AF5"/>
    <w:rsid w:val="002F1E32"/>
    <w:rsid w:val="002F287F"/>
    <w:rsid w:val="002F3963"/>
    <w:rsid w:val="002F458A"/>
    <w:rsid w:val="002F53FA"/>
    <w:rsid w:val="002F5E31"/>
    <w:rsid w:val="002F61AA"/>
    <w:rsid w:val="002F767F"/>
    <w:rsid w:val="002F7DF3"/>
    <w:rsid w:val="00300420"/>
    <w:rsid w:val="00300D19"/>
    <w:rsid w:val="00302310"/>
    <w:rsid w:val="00302B3B"/>
    <w:rsid w:val="00306FC3"/>
    <w:rsid w:val="00307BD4"/>
    <w:rsid w:val="00310DBA"/>
    <w:rsid w:val="003124C5"/>
    <w:rsid w:val="00313368"/>
    <w:rsid w:val="0031380F"/>
    <w:rsid w:val="00314219"/>
    <w:rsid w:val="0031593F"/>
    <w:rsid w:val="00315EB2"/>
    <w:rsid w:val="003203F0"/>
    <w:rsid w:val="00320CD9"/>
    <w:rsid w:val="00323613"/>
    <w:rsid w:val="00324ACE"/>
    <w:rsid w:val="0032594E"/>
    <w:rsid w:val="00326477"/>
    <w:rsid w:val="0032675D"/>
    <w:rsid w:val="0033088B"/>
    <w:rsid w:val="00331A8E"/>
    <w:rsid w:val="00331D62"/>
    <w:rsid w:val="003325CC"/>
    <w:rsid w:val="00335D81"/>
    <w:rsid w:val="00337645"/>
    <w:rsid w:val="00337C09"/>
    <w:rsid w:val="00340370"/>
    <w:rsid w:val="003411E4"/>
    <w:rsid w:val="00341636"/>
    <w:rsid w:val="00342524"/>
    <w:rsid w:val="00342AA8"/>
    <w:rsid w:val="003445CC"/>
    <w:rsid w:val="003447EF"/>
    <w:rsid w:val="00345CD1"/>
    <w:rsid w:val="00347A21"/>
    <w:rsid w:val="00347B5E"/>
    <w:rsid w:val="00347E90"/>
    <w:rsid w:val="0035216E"/>
    <w:rsid w:val="003531CE"/>
    <w:rsid w:val="00353DDB"/>
    <w:rsid w:val="00353EAD"/>
    <w:rsid w:val="003543F3"/>
    <w:rsid w:val="00354A10"/>
    <w:rsid w:val="00354CE2"/>
    <w:rsid w:val="003570F7"/>
    <w:rsid w:val="003621C2"/>
    <w:rsid w:val="00362842"/>
    <w:rsid w:val="00362980"/>
    <w:rsid w:val="003636C6"/>
    <w:rsid w:val="0036463C"/>
    <w:rsid w:val="00364815"/>
    <w:rsid w:val="00365284"/>
    <w:rsid w:val="00370909"/>
    <w:rsid w:val="00371113"/>
    <w:rsid w:val="00371545"/>
    <w:rsid w:val="00371A36"/>
    <w:rsid w:val="003725FC"/>
    <w:rsid w:val="0037296F"/>
    <w:rsid w:val="00375FCD"/>
    <w:rsid w:val="0037713B"/>
    <w:rsid w:val="00377A35"/>
    <w:rsid w:val="00380DBC"/>
    <w:rsid w:val="00381A4E"/>
    <w:rsid w:val="00381C97"/>
    <w:rsid w:val="00381E6A"/>
    <w:rsid w:val="00383179"/>
    <w:rsid w:val="00383615"/>
    <w:rsid w:val="003845D7"/>
    <w:rsid w:val="00384F6E"/>
    <w:rsid w:val="00385CCC"/>
    <w:rsid w:val="00391260"/>
    <w:rsid w:val="0039187F"/>
    <w:rsid w:val="003925DA"/>
    <w:rsid w:val="00394965"/>
    <w:rsid w:val="00394B34"/>
    <w:rsid w:val="00395F7D"/>
    <w:rsid w:val="0039772E"/>
    <w:rsid w:val="0039793E"/>
    <w:rsid w:val="003A0B29"/>
    <w:rsid w:val="003A12F0"/>
    <w:rsid w:val="003A14E3"/>
    <w:rsid w:val="003A2237"/>
    <w:rsid w:val="003A24F1"/>
    <w:rsid w:val="003A2AC2"/>
    <w:rsid w:val="003A3E9D"/>
    <w:rsid w:val="003A418F"/>
    <w:rsid w:val="003A535C"/>
    <w:rsid w:val="003A68C5"/>
    <w:rsid w:val="003A6C25"/>
    <w:rsid w:val="003A7FB3"/>
    <w:rsid w:val="003B02AA"/>
    <w:rsid w:val="003B0446"/>
    <w:rsid w:val="003B21BA"/>
    <w:rsid w:val="003B2492"/>
    <w:rsid w:val="003B2AFC"/>
    <w:rsid w:val="003B32EE"/>
    <w:rsid w:val="003B3B94"/>
    <w:rsid w:val="003B5C7F"/>
    <w:rsid w:val="003B5E58"/>
    <w:rsid w:val="003B658B"/>
    <w:rsid w:val="003B7874"/>
    <w:rsid w:val="003B7A8B"/>
    <w:rsid w:val="003C000E"/>
    <w:rsid w:val="003C0BC8"/>
    <w:rsid w:val="003C3168"/>
    <w:rsid w:val="003C3D78"/>
    <w:rsid w:val="003C5F7E"/>
    <w:rsid w:val="003C700A"/>
    <w:rsid w:val="003D0B51"/>
    <w:rsid w:val="003D462D"/>
    <w:rsid w:val="003D5BF8"/>
    <w:rsid w:val="003D6992"/>
    <w:rsid w:val="003D7637"/>
    <w:rsid w:val="003E179F"/>
    <w:rsid w:val="003E1AE4"/>
    <w:rsid w:val="003E3953"/>
    <w:rsid w:val="003E3BA9"/>
    <w:rsid w:val="003E3E9B"/>
    <w:rsid w:val="003E4D1D"/>
    <w:rsid w:val="003E537F"/>
    <w:rsid w:val="003E6BB9"/>
    <w:rsid w:val="003E770D"/>
    <w:rsid w:val="003F2B08"/>
    <w:rsid w:val="003F4434"/>
    <w:rsid w:val="003F52E0"/>
    <w:rsid w:val="003F65F7"/>
    <w:rsid w:val="00400616"/>
    <w:rsid w:val="00400A2C"/>
    <w:rsid w:val="0040115A"/>
    <w:rsid w:val="004025C9"/>
    <w:rsid w:val="00402855"/>
    <w:rsid w:val="0040657E"/>
    <w:rsid w:val="00410436"/>
    <w:rsid w:val="0041054E"/>
    <w:rsid w:val="00411BD9"/>
    <w:rsid w:val="0041249D"/>
    <w:rsid w:val="00412758"/>
    <w:rsid w:val="00414020"/>
    <w:rsid w:val="0041456A"/>
    <w:rsid w:val="00415B19"/>
    <w:rsid w:val="00417205"/>
    <w:rsid w:val="00420833"/>
    <w:rsid w:val="004209A7"/>
    <w:rsid w:val="00420FE5"/>
    <w:rsid w:val="00421C1F"/>
    <w:rsid w:val="00421FE3"/>
    <w:rsid w:val="00422054"/>
    <w:rsid w:val="004220C5"/>
    <w:rsid w:val="00422F82"/>
    <w:rsid w:val="004234FC"/>
    <w:rsid w:val="004236D9"/>
    <w:rsid w:val="00427865"/>
    <w:rsid w:val="00427EE7"/>
    <w:rsid w:val="00430170"/>
    <w:rsid w:val="0043046D"/>
    <w:rsid w:val="0043148E"/>
    <w:rsid w:val="00431965"/>
    <w:rsid w:val="00434EF7"/>
    <w:rsid w:val="00434FA7"/>
    <w:rsid w:val="0043550E"/>
    <w:rsid w:val="004418E3"/>
    <w:rsid w:val="00443043"/>
    <w:rsid w:val="004437E0"/>
    <w:rsid w:val="00443B1C"/>
    <w:rsid w:val="00443DCD"/>
    <w:rsid w:val="00444790"/>
    <w:rsid w:val="00445389"/>
    <w:rsid w:val="00446094"/>
    <w:rsid w:val="00451170"/>
    <w:rsid w:val="00451B60"/>
    <w:rsid w:val="00452606"/>
    <w:rsid w:val="00454026"/>
    <w:rsid w:val="004543E9"/>
    <w:rsid w:val="00454F63"/>
    <w:rsid w:val="0045660F"/>
    <w:rsid w:val="00456849"/>
    <w:rsid w:val="004572CB"/>
    <w:rsid w:val="00457C74"/>
    <w:rsid w:val="00457F8A"/>
    <w:rsid w:val="00463F7C"/>
    <w:rsid w:val="0046469E"/>
    <w:rsid w:val="00464782"/>
    <w:rsid w:val="0046668A"/>
    <w:rsid w:val="00466A1D"/>
    <w:rsid w:val="00466DEF"/>
    <w:rsid w:val="00471AB1"/>
    <w:rsid w:val="00472AD5"/>
    <w:rsid w:val="00473509"/>
    <w:rsid w:val="004771D2"/>
    <w:rsid w:val="0048098C"/>
    <w:rsid w:val="00484441"/>
    <w:rsid w:val="00485F33"/>
    <w:rsid w:val="00487722"/>
    <w:rsid w:val="00487769"/>
    <w:rsid w:val="004901BD"/>
    <w:rsid w:val="00490451"/>
    <w:rsid w:val="00490669"/>
    <w:rsid w:val="004912AB"/>
    <w:rsid w:val="00492F60"/>
    <w:rsid w:val="0049392E"/>
    <w:rsid w:val="00493BEB"/>
    <w:rsid w:val="00494737"/>
    <w:rsid w:val="00495502"/>
    <w:rsid w:val="00495D6A"/>
    <w:rsid w:val="0049605F"/>
    <w:rsid w:val="0049628F"/>
    <w:rsid w:val="0049723F"/>
    <w:rsid w:val="00497648"/>
    <w:rsid w:val="004A015F"/>
    <w:rsid w:val="004A022D"/>
    <w:rsid w:val="004A0AC9"/>
    <w:rsid w:val="004A1014"/>
    <w:rsid w:val="004A1B2A"/>
    <w:rsid w:val="004A2119"/>
    <w:rsid w:val="004A290E"/>
    <w:rsid w:val="004A3784"/>
    <w:rsid w:val="004A3B38"/>
    <w:rsid w:val="004A4A57"/>
    <w:rsid w:val="004B0B93"/>
    <w:rsid w:val="004B0D8C"/>
    <w:rsid w:val="004B12BF"/>
    <w:rsid w:val="004B13AC"/>
    <w:rsid w:val="004B1B29"/>
    <w:rsid w:val="004B2467"/>
    <w:rsid w:val="004B2C48"/>
    <w:rsid w:val="004B4B0A"/>
    <w:rsid w:val="004B580F"/>
    <w:rsid w:val="004B6138"/>
    <w:rsid w:val="004B676A"/>
    <w:rsid w:val="004C05F9"/>
    <w:rsid w:val="004C1F08"/>
    <w:rsid w:val="004C2EFC"/>
    <w:rsid w:val="004C328C"/>
    <w:rsid w:val="004C5FAC"/>
    <w:rsid w:val="004C7D0A"/>
    <w:rsid w:val="004D4B4C"/>
    <w:rsid w:val="004D6DB7"/>
    <w:rsid w:val="004D724A"/>
    <w:rsid w:val="004D72BD"/>
    <w:rsid w:val="004D77B4"/>
    <w:rsid w:val="004E12B9"/>
    <w:rsid w:val="004E465A"/>
    <w:rsid w:val="004E5637"/>
    <w:rsid w:val="004E564D"/>
    <w:rsid w:val="004E72A3"/>
    <w:rsid w:val="004E7A30"/>
    <w:rsid w:val="004F0429"/>
    <w:rsid w:val="004F0958"/>
    <w:rsid w:val="004F3ED9"/>
    <w:rsid w:val="00500A67"/>
    <w:rsid w:val="00502E17"/>
    <w:rsid w:val="0050398F"/>
    <w:rsid w:val="00507CCC"/>
    <w:rsid w:val="00510298"/>
    <w:rsid w:val="00510F25"/>
    <w:rsid w:val="00510FA7"/>
    <w:rsid w:val="00511732"/>
    <w:rsid w:val="0051251A"/>
    <w:rsid w:val="00512938"/>
    <w:rsid w:val="00514636"/>
    <w:rsid w:val="005166B1"/>
    <w:rsid w:val="005212D4"/>
    <w:rsid w:val="00521943"/>
    <w:rsid w:val="00524229"/>
    <w:rsid w:val="00524835"/>
    <w:rsid w:val="00525736"/>
    <w:rsid w:val="005263FA"/>
    <w:rsid w:val="00526E61"/>
    <w:rsid w:val="00527A10"/>
    <w:rsid w:val="00527E1F"/>
    <w:rsid w:val="00530935"/>
    <w:rsid w:val="005318F0"/>
    <w:rsid w:val="005324CB"/>
    <w:rsid w:val="0053400A"/>
    <w:rsid w:val="00536E63"/>
    <w:rsid w:val="00537E0C"/>
    <w:rsid w:val="005402BC"/>
    <w:rsid w:val="005403B1"/>
    <w:rsid w:val="0054103C"/>
    <w:rsid w:val="005415D9"/>
    <w:rsid w:val="00543592"/>
    <w:rsid w:val="0054565C"/>
    <w:rsid w:val="00547869"/>
    <w:rsid w:val="00547E31"/>
    <w:rsid w:val="005500ED"/>
    <w:rsid w:val="00550A2A"/>
    <w:rsid w:val="0055134D"/>
    <w:rsid w:val="005524FE"/>
    <w:rsid w:val="00556D37"/>
    <w:rsid w:val="00556EDB"/>
    <w:rsid w:val="00556FAF"/>
    <w:rsid w:val="005574E0"/>
    <w:rsid w:val="0056009B"/>
    <w:rsid w:val="00560102"/>
    <w:rsid w:val="00560720"/>
    <w:rsid w:val="0056161C"/>
    <w:rsid w:val="00566BF4"/>
    <w:rsid w:val="00567679"/>
    <w:rsid w:val="00567C29"/>
    <w:rsid w:val="00570675"/>
    <w:rsid w:val="00571B8B"/>
    <w:rsid w:val="00574015"/>
    <w:rsid w:val="00574356"/>
    <w:rsid w:val="0057657A"/>
    <w:rsid w:val="0057678A"/>
    <w:rsid w:val="005769C7"/>
    <w:rsid w:val="005775EA"/>
    <w:rsid w:val="00580152"/>
    <w:rsid w:val="00581ABA"/>
    <w:rsid w:val="00586BFB"/>
    <w:rsid w:val="0059148B"/>
    <w:rsid w:val="00591F83"/>
    <w:rsid w:val="005950EB"/>
    <w:rsid w:val="00595327"/>
    <w:rsid w:val="00595BE0"/>
    <w:rsid w:val="00597FC0"/>
    <w:rsid w:val="005A15E5"/>
    <w:rsid w:val="005A2593"/>
    <w:rsid w:val="005A3140"/>
    <w:rsid w:val="005A3180"/>
    <w:rsid w:val="005A351E"/>
    <w:rsid w:val="005A4F1D"/>
    <w:rsid w:val="005A551D"/>
    <w:rsid w:val="005A5DE4"/>
    <w:rsid w:val="005A6E56"/>
    <w:rsid w:val="005A78DC"/>
    <w:rsid w:val="005A7C56"/>
    <w:rsid w:val="005A7E88"/>
    <w:rsid w:val="005B00DD"/>
    <w:rsid w:val="005B0559"/>
    <w:rsid w:val="005B239A"/>
    <w:rsid w:val="005B2EEC"/>
    <w:rsid w:val="005B3F12"/>
    <w:rsid w:val="005B4E1B"/>
    <w:rsid w:val="005B556F"/>
    <w:rsid w:val="005B5FCB"/>
    <w:rsid w:val="005B78EC"/>
    <w:rsid w:val="005C2C15"/>
    <w:rsid w:val="005C34A4"/>
    <w:rsid w:val="005C4A5E"/>
    <w:rsid w:val="005D01A2"/>
    <w:rsid w:val="005D08FD"/>
    <w:rsid w:val="005D4387"/>
    <w:rsid w:val="005D56AC"/>
    <w:rsid w:val="005D76C0"/>
    <w:rsid w:val="005D7CEF"/>
    <w:rsid w:val="005E068D"/>
    <w:rsid w:val="005E0E6F"/>
    <w:rsid w:val="005E22D0"/>
    <w:rsid w:val="005E2672"/>
    <w:rsid w:val="005E2B5E"/>
    <w:rsid w:val="005E4325"/>
    <w:rsid w:val="005F0D7C"/>
    <w:rsid w:val="005F112E"/>
    <w:rsid w:val="005F1BE7"/>
    <w:rsid w:val="005F204F"/>
    <w:rsid w:val="005F41AD"/>
    <w:rsid w:val="005F5A08"/>
    <w:rsid w:val="005F62EB"/>
    <w:rsid w:val="005F6536"/>
    <w:rsid w:val="005F6693"/>
    <w:rsid w:val="005F7FAB"/>
    <w:rsid w:val="0060189F"/>
    <w:rsid w:val="006022D0"/>
    <w:rsid w:val="00603A9B"/>
    <w:rsid w:val="00604490"/>
    <w:rsid w:val="006048E9"/>
    <w:rsid w:val="00604D6C"/>
    <w:rsid w:val="00604E8C"/>
    <w:rsid w:val="00605D04"/>
    <w:rsid w:val="00605E04"/>
    <w:rsid w:val="00612A56"/>
    <w:rsid w:val="006145EB"/>
    <w:rsid w:val="0061467B"/>
    <w:rsid w:val="006153E7"/>
    <w:rsid w:val="00616729"/>
    <w:rsid w:val="0061675C"/>
    <w:rsid w:val="006178A6"/>
    <w:rsid w:val="006179ED"/>
    <w:rsid w:val="006204A8"/>
    <w:rsid w:val="00621D65"/>
    <w:rsid w:val="006224AF"/>
    <w:rsid w:val="00622FFF"/>
    <w:rsid w:val="0062350F"/>
    <w:rsid w:val="00624632"/>
    <w:rsid w:val="00625E8E"/>
    <w:rsid w:val="006264AD"/>
    <w:rsid w:val="006276D5"/>
    <w:rsid w:val="006314FC"/>
    <w:rsid w:val="00631602"/>
    <w:rsid w:val="0063260B"/>
    <w:rsid w:val="0063671C"/>
    <w:rsid w:val="00636E09"/>
    <w:rsid w:val="006372C5"/>
    <w:rsid w:val="00637876"/>
    <w:rsid w:val="00637A78"/>
    <w:rsid w:val="00640226"/>
    <w:rsid w:val="006403DA"/>
    <w:rsid w:val="00640B72"/>
    <w:rsid w:val="0064605B"/>
    <w:rsid w:val="00647428"/>
    <w:rsid w:val="006508D0"/>
    <w:rsid w:val="006509B9"/>
    <w:rsid w:val="006510EE"/>
    <w:rsid w:val="00651EB9"/>
    <w:rsid w:val="00653713"/>
    <w:rsid w:val="00653E6D"/>
    <w:rsid w:val="0065603F"/>
    <w:rsid w:val="0066192F"/>
    <w:rsid w:val="00663040"/>
    <w:rsid w:val="00665599"/>
    <w:rsid w:val="00667BB4"/>
    <w:rsid w:val="00671175"/>
    <w:rsid w:val="00673C56"/>
    <w:rsid w:val="006763E0"/>
    <w:rsid w:val="0068070F"/>
    <w:rsid w:val="006811C6"/>
    <w:rsid w:val="0068137F"/>
    <w:rsid w:val="00681CB2"/>
    <w:rsid w:val="006820A1"/>
    <w:rsid w:val="00682431"/>
    <w:rsid w:val="00682476"/>
    <w:rsid w:val="00682FA8"/>
    <w:rsid w:val="00684E12"/>
    <w:rsid w:val="00684E69"/>
    <w:rsid w:val="00684F5C"/>
    <w:rsid w:val="006858AD"/>
    <w:rsid w:val="00685A23"/>
    <w:rsid w:val="00686FA0"/>
    <w:rsid w:val="00690908"/>
    <w:rsid w:val="00691EB4"/>
    <w:rsid w:val="006926BA"/>
    <w:rsid w:val="006931AC"/>
    <w:rsid w:val="00693265"/>
    <w:rsid w:val="00693CE8"/>
    <w:rsid w:val="0069408E"/>
    <w:rsid w:val="0069411E"/>
    <w:rsid w:val="0069467E"/>
    <w:rsid w:val="00694E1E"/>
    <w:rsid w:val="00695ACD"/>
    <w:rsid w:val="00695AF2"/>
    <w:rsid w:val="006969EE"/>
    <w:rsid w:val="006976DF"/>
    <w:rsid w:val="00697936"/>
    <w:rsid w:val="006A08FC"/>
    <w:rsid w:val="006A0968"/>
    <w:rsid w:val="006A110E"/>
    <w:rsid w:val="006A5051"/>
    <w:rsid w:val="006A5E22"/>
    <w:rsid w:val="006A5FF4"/>
    <w:rsid w:val="006A7523"/>
    <w:rsid w:val="006A7E7B"/>
    <w:rsid w:val="006B0DD6"/>
    <w:rsid w:val="006B163F"/>
    <w:rsid w:val="006B1F88"/>
    <w:rsid w:val="006B29FA"/>
    <w:rsid w:val="006B4265"/>
    <w:rsid w:val="006B4A4B"/>
    <w:rsid w:val="006B5EAC"/>
    <w:rsid w:val="006B6334"/>
    <w:rsid w:val="006B719F"/>
    <w:rsid w:val="006B721B"/>
    <w:rsid w:val="006C00F7"/>
    <w:rsid w:val="006C1C96"/>
    <w:rsid w:val="006C4DD8"/>
    <w:rsid w:val="006C5F48"/>
    <w:rsid w:val="006C6260"/>
    <w:rsid w:val="006C6B41"/>
    <w:rsid w:val="006C7D58"/>
    <w:rsid w:val="006D01B3"/>
    <w:rsid w:val="006D0F44"/>
    <w:rsid w:val="006D22B7"/>
    <w:rsid w:val="006D38E5"/>
    <w:rsid w:val="006D78DE"/>
    <w:rsid w:val="006E0CE0"/>
    <w:rsid w:val="006E494E"/>
    <w:rsid w:val="006E6434"/>
    <w:rsid w:val="006F01F8"/>
    <w:rsid w:val="006F04B3"/>
    <w:rsid w:val="006F05B1"/>
    <w:rsid w:val="006F0DE4"/>
    <w:rsid w:val="006F1A4D"/>
    <w:rsid w:val="006F38C8"/>
    <w:rsid w:val="006F4012"/>
    <w:rsid w:val="006F63AA"/>
    <w:rsid w:val="006F68A0"/>
    <w:rsid w:val="0070095F"/>
    <w:rsid w:val="007023FE"/>
    <w:rsid w:val="0070399E"/>
    <w:rsid w:val="00703A84"/>
    <w:rsid w:val="00705602"/>
    <w:rsid w:val="00705B22"/>
    <w:rsid w:val="00710BB1"/>
    <w:rsid w:val="007121DF"/>
    <w:rsid w:val="0071281F"/>
    <w:rsid w:val="0071303E"/>
    <w:rsid w:val="00714E3E"/>
    <w:rsid w:val="007150F6"/>
    <w:rsid w:val="00715116"/>
    <w:rsid w:val="0071573C"/>
    <w:rsid w:val="00715744"/>
    <w:rsid w:val="00720103"/>
    <w:rsid w:val="00720CDC"/>
    <w:rsid w:val="00721375"/>
    <w:rsid w:val="00721505"/>
    <w:rsid w:val="00721C6B"/>
    <w:rsid w:val="007221B8"/>
    <w:rsid w:val="007224A3"/>
    <w:rsid w:val="007237AA"/>
    <w:rsid w:val="0072459C"/>
    <w:rsid w:val="007266FB"/>
    <w:rsid w:val="0073108F"/>
    <w:rsid w:val="0073358F"/>
    <w:rsid w:val="00734989"/>
    <w:rsid w:val="00734BD8"/>
    <w:rsid w:val="00734D3F"/>
    <w:rsid w:val="007356FB"/>
    <w:rsid w:val="00736668"/>
    <w:rsid w:val="007367D1"/>
    <w:rsid w:val="0073701F"/>
    <w:rsid w:val="007370B6"/>
    <w:rsid w:val="00740101"/>
    <w:rsid w:val="00741B8A"/>
    <w:rsid w:val="00743834"/>
    <w:rsid w:val="007444D1"/>
    <w:rsid w:val="00744759"/>
    <w:rsid w:val="0074532C"/>
    <w:rsid w:val="0074540F"/>
    <w:rsid w:val="0074541C"/>
    <w:rsid w:val="00745B22"/>
    <w:rsid w:val="007476D1"/>
    <w:rsid w:val="0075066C"/>
    <w:rsid w:val="007507DB"/>
    <w:rsid w:val="00750B51"/>
    <w:rsid w:val="007518D5"/>
    <w:rsid w:val="00751C40"/>
    <w:rsid w:val="00752E79"/>
    <w:rsid w:val="00754D5F"/>
    <w:rsid w:val="0075545B"/>
    <w:rsid w:val="00755D65"/>
    <w:rsid w:val="0075634A"/>
    <w:rsid w:val="0076068A"/>
    <w:rsid w:val="00761D01"/>
    <w:rsid w:val="00762F9B"/>
    <w:rsid w:val="00764833"/>
    <w:rsid w:val="00764EF2"/>
    <w:rsid w:val="00767D5E"/>
    <w:rsid w:val="007703FC"/>
    <w:rsid w:val="00770AF7"/>
    <w:rsid w:val="00770DBB"/>
    <w:rsid w:val="00771628"/>
    <w:rsid w:val="0077306D"/>
    <w:rsid w:val="007740C6"/>
    <w:rsid w:val="00774351"/>
    <w:rsid w:val="00775F28"/>
    <w:rsid w:val="007776E0"/>
    <w:rsid w:val="00777AF5"/>
    <w:rsid w:val="007802F4"/>
    <w:rsid w:val="007816F1"/>
    <w:rsid w:val="00781C8A"/>
    <w:rsid w:val="00782B5E"/>
    <w:rsid w:val="00782EA9"/>
    <w:rsid w:val="00783BB1"/>
    <w:rsid w:val="0078416A"/>
    <w:rsid w:val="00784667"/>
    <w:rsid w:val="00784960"/>
    <w:rsid w:val="0078622F"/>
    <w:rsid w:val="007863A7"/>
    <w:rsid w:val="00786FCE"/>
    <w:rsid w:val="00787051"/>
    <w:rsid w:val="007908FF"/>
    <w:rsid w:val="00790C53"/>
    <w:rsid w:val="00790D60"/>
    <w:rsid w:val="00791BF6"/>
    <w:rsid w:val="00791E39"/>
    <w:rsid w:val="0079262B"/>
    <w:rsid w:val="00793784"/>
    <w:rsid w:val="007940DD"/>
    <w:rsid w:val="00794F73"/>
    <w:rsid w:val="00795162"/>
    <w:rsid w:val="007955FB"/>
    <w:rsid w:val="00796171"/>
    <w:rsid w:val="007A07FE"/>
    <w:rsid w:val="007A1855"/>
    <w:rsid w:val="007A45E0"/>
    <w:rsid w:val="007A6818"/>
    <w:rsid w:val="007A6D61"/>
    <w:rsid w:val="007B087F"/>
    <w:rsid w:val="007B0FD4"/>
    <w:rsid w:val="007B20D4"/>
    <w:rsid w:val="007B2D3A"/>
    <w:rsid w:val="007B54A8"/>
    <w:rsid w:val="007B6E77"/>
    <w:rsid w:val="007C047F"/>
    <w:rsid w:val="007C05C2"/>
    <w:rsid w:val="007C05DC"/>
    <w:rsid w:val="007C160E"/>
    <w:rsid w:val="007C2784"/>
    <w:rsid w:val="007C5AAB"/>
    <w:rsid w:val="007C75E6"/>
    <w:rsid w:val="007D0AD9"/>
    <w:rsid w:val="007D1022"/>
    <w:rsid w:val="007D2AE6"/>
    <w:rsid w:val="007D41BE"/>
    <w:rsid w:val="007D53A1"/>
    <w:rsid w:val="007D546B"/>
    <w:rsid w:val="007D548C"/>
    <w:rsid w:val="007D7838"/>
    <w:rsid w:val="007D7DE3"/>
    <w:rsid w:val="007E15D8"/>
    <w:rsid w:val="007E2B06"/>
    <w:rsid w:val="007E6145"/>
    <w:rsid w:val="007E6B96"/>
    <w:rsid w:val="007E78CE"/>
    <w:rsid w:val="007E7A9C"/>
    <w:rsid w:val="007F0FCC"/>
    <w:rsid w:val="007F3ACF"/>
    <w:rsid w:val="007F4338"/>
    <w:rsid w:val="007F5995"/>
    <w:rsid w:val="007F6B09"/>
    <w:rsid w:val="007F6C1E"/>
    <w:rsid w:val="007F7338"/>
    <w:rsid w:val="007F734F"/>
    <w:rsid w:val="007F7377"/>
    <w:rsid w:val="007F7B29"/>
    <w:rsid w:val="008012DC"/>
    <w:rsid w:val="00803203"/>
    <w:rsid w:val="008036CD"/>
    <w:rsid w:val="00804255"/>
    <w:rsid w:val="0080493A"/>
    <w:rsid w:val="0080548F"/>
    <w:rsid w:val="00805731"/>
    <w:rsid w:val="00806492"/>
    <w:rsid w:val="008078FC"/>
    <w:rsid w:val="00811D50"/>
    <w:rsid w:val="00812257"/>
    <w:rsid w:val="008154C1"/>
    <w:rsid w:val="00817B96"/>
    <w:rsid w:val="008225EF"/>
    <w:rsid w:val="0082336A"/>
    <w:rsid w:val="00823F60"/>
    <w:rsid w:val="00826C17"/>
    <w:rsid w:val="00827D86"/>
    <w:rsid w:val="00827E7D"/>
    <w:rsid w:val="0083016F"/>
    <w:rsid w:val="00830472"/>
    <w:rsid w:val="00832684"/>
    <w:rsid w:val="008365A5"/>
    <w:rsid w:val="008406D7"/>
    <w:rsid w:val="00841E5C"/>
    <w:rsid w:val="008423D2"/>
    <w:rsid w:val="00842A0C"/>
    <w:rsid w:val="00843162"/>
    <w:rsid w:val="008445ED"/>
    <w:rsid w:val="0084480C"/>
    <w:rsid w:val="00844E13"/>
    <w:rsid w:val="00844F0C"/>
    <w:rsid w:val="00845728"/>
    <w:rsid w:val="008458D3"/>
    <w:rsid w:val="00846600"/>
    <w:rsid w:val="00846B38"/>
    <w:rsid w:val="00846E23"/>
    <w:rsid w:val="008508D9"/>
    <w:rsid w:val="008511B1"/>
    <w:rsid w:val="008540FD"/>
    <w:rsid w:val="00854128"/>
    <w:rsid w:val="00854695"/>
    <w:rsid w:val="00855009"/>
    <w:rsid w:val="0085552E"/>
    <w:rsid w:val="00857964"/>
    <w:rsid w:val="00860ACD"/>
    <w:rsid w:val="00861521"/>
    <w:rsid w:val="0086158C"/>
    <w:rsid w:val="00862157"/>
    <w:rsid w:val="008636B6"/>
    <w:rsid w:val="0086399F"/>
    <w:rsid w:val="008649D6"/>
    <w:rsid w:val="008652EB"/>
    <w:rsid w:val="008656AD"/>
    <w:rsid w:val="00866F54"/>
    <w:rsid w:val="008705A7"/>
    <w:rsid w:val="0087081B"/>
    <w:rsid w:val="00870F6D"/>
    <w:rsid w:val="0087435B"/>
    <w:rsid w:val="0087462E"/>
    <w:rsid w:val="00874DB1"/>
    <w:rsid w:val="00874F3F"/>
    <w:rsid w:val="008764AB"/>
    <w:rsid w:val="008802D0"/>
    <w:rsid w:val="008803B9"/>
    <w:rsid w:val="008810F1"/>
    <w:rsid w:val="00881C83"/>
    <w:rsid w:val="00882C8F"/>
    <w:rsid w:val="0088517D"/>
    <w:rsid w:val="00885795"/>
    <w:rsid w:val="00887A18"/>
    <w:rsid w:val="00890564"/>
    <w:rsid w:val="0089142C"/>
    <w:rsid w:val="00891460"/>
    <w:rsid w:val="008937C2"/>
    <w:rsid w:val="00893E7F"/>
    <w:rsid w:val="00893F8A"/>
    <w:rsid w:val="00894882"/>
    <w:rsid w:val="00895AE8"/>
    <w:rsid w:val="008A0701"/>
    <w:rsid w:val="008A0880"/>
    <w:rsid w:val="008A1204"/>
    <w:rsid w:val="008A127C"/>
    <w:rsid w:val="008A3BF1"/>
    <w:rsid w:val="008A3BFC"/>
    <w:rsid w:val="008A4550"/>
    <w:rsid w:val="008A697D"/>
    <w:rsid w:val="008B1247"/>
    <w:rsid w:val="008B1B9F"/>
    <w:rsid w:val="008B2807"/>
    <w:rsid w:val="008B2CA9"/>
    <w:rsid w:val="008B33DD"/>
    <w:rsid w:val="008B562C"/>
    <w:rsid w:val="008B59C8"/>
    <w:rsid w:val="008B615D"/>
    <w:rsid w:val="008B6281"/>
    <w:rsid w:val="008C14CA"/>
    <w:rsid w:val="008C27C6"/>
    <w:rsid w:val="008C3C1E"/>
    <w:rsid w:val="008C4BAD"/>
    <w:rsid w:val="008C682B"/>
    <w:rsid w:val="008C6994"/>
    <w:rsid w:val="008C7CB2"/>
    <w:rsid w:val="008D033D"/>
    <w:rsid w:val="008D0557"/>
    <w:rsid w:val="008D1143"/>
    <w:rsid w:val="008D2295"/>
    <w:rsid w:val="008D2FF8"/>
    <w:rsid w:val="008D3849"/>
    <w:rsid w:val="008D4717"/>
    <w:rsid w:val="008D51A6"/>
    <w:rsid w:val="008D5C80"/>
    <w:rsid w:val="008D66EE"/>
    <w:rsid w:val="008D6932"/>
    <w:rsid w:val="008D7D20"/>
    <w:rsid w:val="008E07FD"/>
    <w:rsid w:val="008F0343"/>
    <w:rsid w:val="008F150A"/>
    <w:rsid w:val="008F4E96"/>
    <w:rsid w:val="008F4F9D"/>
    <w:rsid w:val="008F5CD2"/>
    <w:rsid w:val="00901866"/>
    <w:rsid w:val="00903554"/>
    <w:rsid w:val="009040B4"/>
    <w:rsid w:val="00904CF1"/>
    <w:rsid w:val="00905C24"/>
    <w:rsid w:val="009061D4"/>
    <w:rsid w:val="00907A79"/>
    <w:rsid w:val="00910818"/>
    <w:rsid w:val="0091138A"/>
    <w:rsid w:val="0091278A"/>
    <w:rsid w:val="00912A0E"/>
    <w:rsid w:val="00912E52"/>
    <w:rsid w:val="00913661"/>
    <w:rsid w:val="00915186"/>
    <w:rsid w:val="0091621A"/>
    <w:rsid w:val="009179DD"/>
    <w:rsid w:val="00923E69"/>
    <w:rsid w:val="00923EE7"/>
    <w:rsid w:val="00925105"/>
    <w:rsid w:val="00925ADB"/>
    <w:rsid w:val="00927B07"/>
    <w:rsid w:val="00927F3C"/>
    <w:rsid w:val="00931A28"/>
    <w:rsid w:val="00932CEC"/>
    <w:rsid w:val="00932DE2"/>
    <w:rsid w:val="00932F19"/>
    <w:rsid w:val="0093387A"/>
    <w:rsid w:val="00934CDC"/>
    <w:rsid w:val="00935520"/>
    <w:rsid w:val="00936C12"/>
    <w:rsid w:val="0093722D"/>
    <w:rsid w:val="00940332"/>
    <w:rsid w:val="00941FB5"/>
    <w:rsid w:val="00944F1F"/>
    <w:rsid w:val="00945B3F"/>
    <w:rsid w:val="009461C7"/>
    <w:rsid w:val="009510D5"/>
    <w:rsid w:val="00952830"/>
    <w:rsid w:val="00953B82"/>
    <w:rsid w:val="0095465F"/>
    <w:rsid w:val="00954970"/>
    <w:rsid w:val="00956003"/>
    <w:rsid w:val="009568D5"/>
    <w:rsid w:val="00957428"/>
    <w:rsid w:val="0096009A"/>
    <w:rsid w:val="00960766"/>
    <w:rsid w:val="00960C30"/>
    <w:rsid w:val="00960D36"/>
    <w:rsid w:val="00961EC2"/>
    <w:rsid w:val="00962152"/>
    <w:rsid w:val="00962776"/>
    <w:rsid w:val="00962BD7"/>
    <w:rsid w:val="00963B08"/>
    <w:rsid w:val="00963C2D"/>
    <w:rsid w:val="009645B8"/>
    <w:rsid w:val="00964ED2"/>
    <w:rsid w:val="0096578C"/>
    <w:rsid w:val="00965AA0"/>
    <w:rsid w:val="00966439"/>
    <w:rsid w:val="009665AD"/>
    <w:rsid w:val="00966EFC"/>
    <w:rsid w:val="00967546"/>
    <w:rsid w:val="00967AD8"/>
    <w:rsid w:val="0097112F"/>
    <w:rsid w:val="009715AA"/>
    <w:rsid w:val="009720BC"/>
    <w:rsid w:val="00974A6C"/>
    <w:rsid w:val="00976159"/>
    <w:rsid w:val="00976260"/>
    <w:rsid w:val="00984854"/>
    <w:rsid w:val="00984BE4"/>
    <w:rsid w:val="00985B2C"/>
    <w:rsid w:val="00987596"/>
    <w:rsid w:val="00990A90"/>
    <w:rsid w:val="00990ACD"/>
    <w:rsid w:val="00990E9E"/>
    <w:rsid w:val="0099365A"/>
    <w:rsid w:val="00994D93"/>
    <w:rsid w:val="00996860"/>
    <w:rsid w:val="009A1879"/>
    <w:rsid w:val="009A28F9"/>
    <w:rsid w:val="009A3D83"/>
    <w:rsid w:val="009A6420"/>
    <w:rsid w:val="009A77D2"/>
    <w:rsid w:val="009B0C11"/>
    <w:rsid w:val="009B1067"/>
    <w:rsid w:val="009B1B55"/>
    <w:rsid w:val="009B21D9"/>
    <w:rsid w:val="009B27ED"/>
    <w:rsid w:val="009B2E1B"/>
    <w:rsid w:val="009B2EC3"/>
    <w:rsid w:val="009B3856"/>
    <w:rsid w:val="009B6323"/>
    <w:rsid w:val="009B7D34"/>
    <w:rsid w:val="009B7D6C"/>
    <w:rsid w:val="009C0489"/>
    <w:rsid w:val="009C0C40"/>
    <w:rsid w:val="009C1516"/>
    <w:rsid w:val="009C157D"/>
    <w:rsid w:val="009C172D"/>
    <w:rsid w:val="009C28A7"/>
    <w:rsid w:val="009C34A7"/>
    <w:rsid w:val="009C3B31"/>
    <w:rsid w:val="009C438E"/>
    <w:rsid w:val="009C565F"/>
    <w:rsid w:val="009C567A"/>
    <w:rsid w:val="009C5814"/>
    <w:rsid w:val="009C6D0D"/>
    <w:rsid w:val="009C7442"/>
    <w:rsid w:val="009D2BDD"/>
    <w:rsid w:val="009D2EC6"/>
    <w:rsid w:val="009D2F2A"/>
    <w:rsid w:val="009D4547"/>
    <w:rsid w:val="009D5D54"/>
    <w:rsid w:val="009D60CE"/>
    <w:rsid w:val="009D73F9"/>
    <w:rsid w:val="009E174D"/>
    <w:rsid w:val="009E1804"/>
    <w:rsid w:val="009E577C"/>
    <w:rsid w:val="009E7D81"/>
    <w:rsid w:val="009F227E"/>
    <w:rsid w:val="009F2DAB"/>
    <w:rsid w:val="009F3A1B"/>
    <w:rsid w:val="009F3A9C"/>
    <w:rsid w:val="009F3CDC"/>
    <w:rsid w:val="009F5BEA"/>
    <w:rsid w:val="009F625B"/>
    <w:rsid w:val="009F64AA"/>
    <w:rsid w:val="009F64C0"/>
    <w:rsid w:val="00A0089A"/>
    <w:rsid w:val="00A01CB4"/>
    <w:rsid w:val="00A02D62"/>
    <w:rsid w:val="00A03B8B"/>
    <w:rsid w:val="00A03FC7"/>
    <w:rsid w:val="00A04004"/>
    <w:rsid w:val="00A042AD"/>
    <w:rsid w:val="00A053B7"/>
    <w:rsid w:val="00A05E85"/>
    <w:rsid w:val="00A06387"/>
    <w:rsid w:val="00A069CA"/>
    <w:rsid w:val="00A06C62"/>
    <w:rsid w:val="00A06FBD"/>
    <w:rsid w:val="00A141EB"/>
    <w:rsid w:val="00A158BB"/>
    <w:rsid w:val="00A164F3"/>
    <w:rsid w:val="00A17B6E"/>
    <w:rsid w:val="00A2448C"/>
    <w:rsid w:val="00A2511F"/>
    <w:rsid w:val="00A27109"/>
    <w:rsid w:val="00A27648"/>
    <w:rsid w:val="00A27F69"/>
    <w:rsid w:val="00A30B05"/>
    <w:rsid w:val="00A319A2"/>
    <w:rsid w:val="00A3305C"/>
    <w:rsid w:val="00A349DC"/>
    <w:rsid w:val="00A34F4F"/>
    <w:rsid w:val="00A369F3"/>
    <w:rsid w:val="00A377E5"/>
    <w:rsid w:val="00A415BD"/>
    <w:rsid w:val="00A419B7"/>
    <w:rsid w:val="00A42004"/>
    <w:rsid w:val="00A421C2"/>
    <w:rsid w:val="00A44A74"/>
    <w:rsid w:val="00A4625F"/>
    <w:rsid w:val="00A46719"/>
    <w:rsid w:val="00A4718A"/>
    <w:rsid w:val="00A47E0B"/>
    <w:rsid w:val="00A506E5"/>
    <w:rsid w:val="00A50B6B"/>
    <w:rsid w:val="00A51987"/>
    <w:rsid w:val="00A52FD9"/>
    <w:rsid w:val="00A53391"/>
    <w:rsid w:val="00A538FF"/>
    <w:rsid w:val="00A563FD"/>
    <w:rsid w:val="00A573CD"/>
    <w:rsid w:val="00A66245"/>
    <w:rsid w:val="00A67468"/>
    <w:rsid w:val="00A70D0B"/>
    <w:rsid w:val="00A71637"/>
    <w:rsid w:val="00A73721"/>
    <w:rsid w:val="00A73ACA"/>
    <w:rsid w:val="00A743C2"/>
    <w:rsid w:val="00A74A24"/>
    <w:rsid w:val="00A7515D"/>
    <w:rsid w:val="00A7594A"/>
    <w:rsid w:val="00A76AD7"/>
    <w:rsid w:val="00A77FCB"/>
    <w:rsid w:val="00A8171F"/>
    <w:rsid w:val="00A8354C"/>
    <w:rsid w:val="00A84297"/>
    <w:rsid w:val="00A84335"/>
    <w:rsid w:val="00A845B8"/>
    <w:rsid w:val="00A8628D"/>
    <w:rsid w:val="00A86541"/>
    <w:rsid w:val="00A91411"/>
    <w:rsid w:val="00A927CF"/>
    <w:rsid w:val="00A93B34"/>
    <w:rsid w:val="00A953E5"/>
    <w:rsid w:val="00A957B9"/>
    <w:rsid w:val="00A95E3C"/>
    <w:rsid w:val="00AA067C"/>
    <w:rsid w:val="00AA155D"/>
    <w:rsid w:val="00AA3504"/>
    <w:rsid w:val="00AA43F2"/>
    <w:rsid w:val="00AA466D"/>
    <w:rsid w:val="00AA6D0D"/>
    <w:rsid w:val="00AA77E4"/>
    <w:rsid w:val="00AA7C8D"/>
    <w:rsid w:val="00AA7E43"/>
    <w:rsid w:val="00AB0F90"/>
    <w:rsid w:val="00AB1F83"/>
    <w:rsid w:val="00AB2647"/>
    <w:rsid w:val="00AB26BF"/>
    <w:rsid w:val="00AB3559"/>
    <w:rsid w:val="00AB602B"/>
    <w:rsid w:val="00AB60C8"/>
    <w:rsid w:val="00AB613E"/>
    <w:rsid w:val="00AB6279"/>
    <w:rsid w:val="00AB6D01"/>
    <w:rsid w:val="00AC0881"/>
    <w:rsid w:val="00AC28E7"/>
    <w:rsid w:val="00AC2C70"/>
    <w:rsid w:val="00AC457A"/>
    <w:rsid w:val="00AC4E4A"/>
    <w:rsid w:val="00AC54D8"/>
    <w:rsid w:val="00AC54EB"/>
    <w:rsid w:val="00AC5B92"/>
    <w:rsid w:val="00AC65DE"/>
    <w:rsid w:val="00AC730E"/>
    <w:rsid w:val="00AD09F8"/>
    <w:rsid w:val="00AD39CA"/>
    <w:rsid w:val="00AD6218"/>
    <w:rsid w:val="00AD7DB6"/>
    <w:rsid w:val="00AE0935"/>
    <w:rsid w:val="00AE2CA5"/>
    <w:rsid w:val="00AE3382"/>
    <w:rsid w:val="00AE372A"/>
    <w:rsid w:val="00AE50B0"/>
    <w:rsid w:val="00AE5AC0"/>
    <w:rsid w:val="00AE7E96"/>
    <w:rsid w:val="00AF0466"/>
    <w:rsid w:val="00AF1B8A"/>
    <w:rsid w:val="00AF1DFE"/>
    <w:rsid w:val="00AF23BA"/>
    <w:rsid w:val="00AF25F4"/>
    <w:rsid w:val="00AF38DC"/>
    <w:rsid w:val="00AF3DBC"/>
    <w:rsid w:val="00AF41FE"/>
    <w:rsid w:val="00AF6506"/>
    <w:rsid w:val="00B0020C"/>
    <w:rsid w:val="00B00294"/>
    <w:rsid w:val="00B0041F"/>
    <w:rsid w:val="00B00995"/>
    <w:rsid w:val="00B009C8"/>
    <w:rsid w:val="00B01656"/>
    <w:rsid w:val="00B02777"/>
    <w:rsid w:val="00B05CAC"/>
    <w:rsid w:val="00B06985"/>
    <w:rsid w:val="00B06E8D"/>
    <w:rsid w:val="00B078E7"/>
    <w:rsid w:val="00B10AA0"/>
    <w:rsid w:val="00B10CF5"/>
    <w:rsid w:val="00B13B61"/>
    <w:rsid w:val="00B14E42"/>
    <w:rsid w:val="00B16950"/>
    <w:rsid w:val="00B174A6"/>
    <w:rsid w:val="00B175DE"/>
    <w:rsid w:val="00B177AB"/>
    <w:rsid w:val="00B20831"/>
    <w:rsid w:val="00B2358F"/>
    <w:rsid w:val="00B24039"/>
    <w:rsid w:val="00B254A1"/>
    <w:rsid w:val="00B2607F"/>
    <w:rsid w:val="00B27116"/>
    <w:rsid w:val="00B27890"/>
    <w:rsid w:val="00B30475"/>
    <w:rsid w:val="00B30D35"/>
    <w:rsid w:val="00B3379D"/>
    <w:rsid w:val="00B33F62"/>
    <w:rsid w:val="00B36512"/>
    <w:rsid w:val="00B37B3B"/>
    <w:rsid w:val="00B40394"/>
    <w:rsid w:val="00B40E79"/>
    <w:rsid w:val="00B426B2"/>
    <w:rsid w:val="00B42BEC"/>
    <w:rsid w:val="00B42D72"/>
    <w:rsid w:val="00B4352C"/>
    <w:rsid w:val="00B45005"/>
    <w:rsid w:val="00B460FD"/>
    <w:rsid w:val="00B47A4C"/>
    <w:rsid w:val="00B5035B"/>
    <w:rsid w:val="00B51B6E"/>
    <w:rsid w:val="00B5374B"/>
    <w:rsid w:val="00B54208"/>
    <w:rsid w:val="00B54227"/>
    <w:rsid w:val="00B55B44"/>
    <w:rsid w:val="00B61049"/>
    <w:rsid w:val="00B61139"/>
    <w:rsid w:val="00B615FC"/>
    <w:rsid w:val="00B62766"/>
    <w:rsid w:val="00B634B8"/>
    <w:rsid w:val="00B63FCF"/>
    <w:rsid w:val="00B640E4"/>
    <w:rsid w:val="00B6497C"/>
    <w:rsid w:val="00B64E58"/>
    <w:rsid w:val="00B65E29"/>
    <w:rsid w:val="00B665BD"/>
    <w:rsid w:val="00B66684"/>
    <w:rsid w:val="00B671EB"/>
    <w:rsid w:val="00B67673"/>
    <w:rsid w:val="00B7264C"/>
    <w:rsid w:val="00B74605"/>
    <w:rsid w:val="00B7586C"/>
    <w:rsid w:val="00B75D58"/>
    <w:rsid w:val="00B80B23"/>
    <w:rsid w:val="00B80DC3"/>
    <w:rsid w:val="00B81ECE"/>
    <w:rsid w:val="00B822C3"/>
    <w:rsid w:val="00B830D8"/>
    <w:rsid w:val="00B845FA"/>
    <w:rsid w:val="00B858D0"/>
    <w:rsid w:val="00B86553"/>
    <w:rsid w:val="00B86A1D"/>
    <w:rsid w:val="00B91868"/>
    <w:rsid w:val="00B92540"/>
    <w:rsid w:val="00B9360C"/>
    <w:rsid w:val="00B94FEC"/>
    <w:rsid w:val="00B95AB7"/>
    <w:rsid w:val="00B97132"/>
    <w:rsid w:val="00B97C0E"/>
    <w:rsid w:val="00BA1BC5"/>
    <w:rsid w:val="00BA2BBD"/>
    <w:rsid w:val="00BA2C94"/>
    <w:rsid w:val="00BA43F1"/>
    <w:rsid w:val="00BA44BD"/>
    <w:rsid w:val="00BA4801"/>
    <w:rsid w:val="00BA6DA3"/>
    <w:rsid w:val="00BA7BA9"/>
    <w:rsid w:val="00BB0C7A"/>
    <w:rsid w:val="00BB3F27"/>
    <w:rsid w:val="00BB6576"/>
    <w:rsid w:val="00BB6889"/>
    <w:rsid w:val="00BC066F"/>
    <w:rsid w:val="00BC0B5B"/>
    <w:rsid w:val="00BC137A"/>
    <w:rsid w:val="00BC1528"/>
    <w:rsid w:val="00BC1953"/>
    <w:rsid w:val="00BC1A85"/>
    <w:rsid w:val="00BC1F33"/>
    <w:rsid w:val="00BC28E7"/>
    <w:rsid w:val="00BC6171"/>
    <w:rsid w:val="00BD1A75"/>
    <w:rsid w:val="00BD22E3"/>
    <w:rsid w:val="00BD2FAF"/>
    <w:rsid w:val="00BD338B"/>
    <w:rsid w:val="00BD40F7"/>
    <w:rsid w:val="00BD78DD"/>
    <w:rsid w:val="00BD7A14"/>
    <w:rsid w:val="00BD7CAD"/>
    <w:rsid w:val="00BE09A1"/>
    <w:rsid w:val="00BE2032"/>
    <w:rsid w:val="00BE2508"/>
    <w:rsid w:val="00BE2776"/>
    <w:rsid w:val="00BE2D5C"/>
    <w:rsid w:val="00BE6EFE"/>
    <w:rsid w:val="00BF0DD8"/>
    <w:rsid w:val="00BF1E80"/>
    <w:rsid w:val="00BF257F"/>
    <w:rsid w:val="00BF2B03"/>
    <w:rsid w:val="00BF33A5"/>
    <w:rsid w:val="00BF372D"/>
    <w:rsid w:val="00BF4082"/>
    <w:rsid w:val="00BF54A9"/>
    <w:rsid w:val="00BF583D"/>
    <w:rsid w:val="00C01263"/>
    <w:rsid w:val="00C03781"/>
    <w:rsid w:val="00C03D94"/>
    <w:rsid w:val="00C04399"/>
    <w:rsid w:val="00C0560E"/>
    <w:rsid w:val="00C0622A"/>
    <w:rsid w:val="00C068FD"/>
    <w:rsid w:val="00C071CD"/>
    <w:rsid w:val="00C0763A"/>
    <w:rsid w:val="00C07929"/>
    <w:rsid w:val="00C115EC"/>
    <w:rsid w:val="00C129C2"/>
    <w:rsid w:val="00C12AE3"/>
    <w:rsid w:val="00C13F77"/>
    <w:rsid w:val="00C13FF9"/>
    <w:rsid w:val="00C1490E"/>
    <w:rsid w:val="00C16195"/>
    <w:rsid w:val="00C16CC5"/>
    <w:rsid w:val="00C17176"/>
    <w:rsid w:val="00C229A1"/>
    <w:rsid w:val="00C22E58"/>
    <w:rsid w:val="00C23A91"/>
    <w:rsid w:val="00C241D0"/>
    <w:rsid w:val="00C25453"/>
    <w:rsid w:val="00C25CB4"/>
    <w:rsid w:val="00C262F5"/>
    <w:rsid w:val="00C26F68"/>
    <w:rsid w:val="00C271DF"/>
    <w:rsid w:val="00C3184E"/>
    <w:rsid w:val="00C339F5"/>
    <w:rsid w:val="00C33F1F"/>
    <w:rsid w:val="00C37D39"/>
    <w:rsid w:val="00C402D1"/>
    <w:rsid w:val="00C40D15"/>
    <w:rsid w:val="00C41035"/>
    <w:rsid w:val="00C426C1"/>
    <w:rsid w:val="00C42CEC"/>
    <w:rsid w:val="00C4362B"/>
    <w:rsid w:val="00C44869"/>
    <w:rsid w:val="00C455C6"/>
    <w:rsid w:val="00C45F22"/>
    <w:rsid w:val="00C47E75"/>
    <w:rsid w:val="00C516F5"/>
    <w:rsid w:val="00C52751"/>
    <w:rsid w:val="00C57050"/>
    <w:rsid w:val="00C57757"/>
    <w:rsid w:val="00C57E84"/>
    <w:rsid w:val="00C60624"/>
    <w:rsid w:val="00C61104"/>
    <w:rsid w:val="00C61AC2"/>
    <w:rsid w:val="00C6212D"/>
    <w:rsid w:val="00C64642"/>
    <w:rsid w:val="00C6596F"/>
    <w:rsid w:val="00C6601F"/>
    <w:rsid w:val="00C66813"/>
    <w:rsid w:val="00C6687A"/>
    <w:rsid w:val="00C67289"/>
    <w:rsid w:val="00C67613"/>
    <w:rsid w:val="00C678E7"/>
    <w:rsid w:val="00C67ADC"/>
    <w:rsid w:val="00C7183C"/>
    <w:rsid w:val="00C71DAC"/>
    <w:rsid w:val="00C73F8F"/>
    <w:rsid w:val="00C74C0A"/>
    <w:rsid w:val="00C74C46"/>
    <w:rsid w:val="00C755C0"/>
    <w:rsid w:val="00C77809"/>
    <w:rsid w:val="00C802C2"/>
    <w:rsid w:val="00C81477"/>
    <w:rsid w:val="00C81A75"/>
    <w:rsid w:val="00C82331"/>
    <w:rsid w:val="00C84218"/>
    <w:rsid w:val="00C84528"/>
    <w:rsid w:val="00C8610B"/>
    <w:rsid w:val="00C8737C"/>
    <w:rsid w:val="00C877C3"/>
    <w:rsid w:val="00C9435D"/>
    <w:rsid w:val="00C94CF5"/>
    <w:rsid w:val="00C94F91"/>
    <w:rsid w:val="00C95A1B"/>
    <w:rsid w:val="00C9696D"/>
    <w:rsid w:val="00C979EC"/>
    <w:rsid w:val="00CA3719"/>
    <w:rsid w:val="00CA4408"/>
    <w:rsid w:val="00CA514D"/>
    <w:rsid w:val="00CA61FD"/>
    <w:rsid w:val="00CA7F80"/>
    <w:rsid w:val="00CB02F7"/>
    <w:rsid w:val="00CB04A9"/>
    <w:rsid w:val="00CB1CAA"/>
    <w:rsid w:val="00CB4338"/>
    <w:rsid w:val="00CB54BF"/>
    <w:rsid w:val="00CB557D"/>
    <w:rsid w:val="00CB563C"/>
    <w:rsid w:val="00CB5653"/>
    <w:rsid w:val="00CB5844"/>
    <w:rsid w:val="00CB58C2"/>
    <w:rsid w:val="00CB6747"/>
    <w:rsid w:val="00CB6FC9"/>
    <w:rsid w:val="00CB7128"/>
    <w:rsid w:val="00CC0303"/>
    <w:rsid w:val="00CC328B"/>
    <w:rsid w:val="00CC5881"/>
    <w:rsid w:val="00CC7EAB"/>
    <w:rsid w:val="00CD1784"/>
    <w:rsid w:val="00CD22DC"/>
    <w:rsid w:val="00CD2718"/>
    <w:rsid w:val="00CD33FF"/>
    <w:rsid w:val="00CD3742"/>
    <w:rsid w:val="00CD3C32"/>
    <w:rsid w:val="00CD4F61"/>
    <w:rsid w:val="00CD62D5"/>
    <w:rsid w:val="00CD6C30"/>
    <w:rsid w:val="00CD6F95"/>
    <w:rsid w:val="00CD7C26"/>
    <w:rsid w:val="00CD7CB6"/>
    <w:rsid w:val="00CE0776"/>
    <w:rsid w:val="00CE0A50"/>
    <w:rsid w:val="00CE15DC"/>
    <w:rsid w:val="00CE1C8B"/>
    <w:rsid w:val="00CE26B7"/>
    <w:rsid w:val="00CE2A2C"/>
    <w:rsid w:val="00CE3EA5"/>
    <w:rsid w:val="00CE43FA"/>
    <w:rsid w:val="00CE4B41"/>
    <w:rsid w:val="00CE4D65"/>
    <w:rsid w:val="00CE4E19"/>
    <w:rsid w:val="00CE4F12"/>
    <w:rsid w:val="00CE64F9"/>
    <w:rsid w:val="00CE7883"/>
    <w:rsid w:val="00CF08A6"/>
    <w:rsid w:val="00CF0A2F"/>
    <w:rsid w:val="00CF1B21"/>
    <w:rsid w:val="00CF23BF"/>
    <w:rsid w:val="00CF2661"/>
    <w:rsid w:val="00CF506F"/>
    <w:rsid w:val="00CF53DF"/>
    <w:rsid w:val="00CF5D6A"/>
    <w:rsid w:val="00CF5FE0"/>
    <w:rsid w:val="00D017CE"/>
    <w:rsid w:val="00D0189B"/>
    <w:rsid w:val="00D02C9E"/>
    <w:rsid w:val="00D03D9F"/>
    <w:rsid w:val="00D05D64"/>
    <w:rsid w:val="00D05D8C"/>
    <w:rsid w:val="00D1273A"/>
    <w:rsid w:val="00D127DB"/>
    <w:rsid w:val="00D12E0E"/>
    <w:rsid w:val="00D13858"/>
    <w:rsid w:val="00D13C53"/>
    <w:rsid w:val="00D13C9C"/>
    <w:rsid w:val="00D14EF4"/>
    <w:rsid w:val="00D167F1"/>
    <w:rsid w:val="00D22F4A"/>
    <w:rsid w:val="00D23ACF"/>
    <w:rsid w:val="00D25977"/>
    <w:rsid w:val="00D25DF6"/>
    <w:rsid w:val="00D260AB"/>
    <w:rsid w:val="00D261A6"/>
    <w:rsid w:val="00D270B1"/>
    <w:rsid w:val="00D3055B"/>
    <w:rsid w:val="00D30573"/>
    <w:rsid w:val="00D306A2"/>
    <w:rsid w:val="00D32424"/>
    <w:rsid w:val="00D3273B"/>
    <w:rsid w:val="00D33260"/>
    <w:rsid w:val="00D34ACD"/>
    <w:rsid w:val="00D34F71"/>
    <w:rsid w:val="00D355BA"/>
    <w:rsid w:val="00D37ADF"/>
    <w:rsid w:val="00D37E35"/>
    <w:rsid w:val="00D4175D"/>
    <w:rsid w:val="00D417D6"/>
    <w:rsid w:val="00D41BB3"/>
    <w:rsid w:val="00D435EB"/>
    <w:rsid w:val="00D43AFC"/>
    <w:rsid w:val="00D45259"/>
    <w:rsid w:val="00D45830"/>
    <w:rsid w:val="00D45900"/>
    <w:rsid w:val="00D467B5"/>
    <w:rsid w:val="00D47298"/>
    <w:rsid w:val="00D516C4"/>
    <w:rsid w:val="00D520EB"/>
    <w:rsid w:val="00D524AA"/>
    <w:rsid w:val="00D5295F"/>
    <w:rsid w:val="00D538B4"/>
    <w:rsid w:val="00D559A5"/>
    <w:rsid w:val="00D55AD3"/>
    <w:rsid w:val="00D60509"/>
    <w:rsid w:val="00D60DC1"/>
    <w:rsid w:val="00D6152A"/>
    <w:rsid w:val="00D64566"/>
    <w:rsid w:val="00D647D7"/>
    <w:rsid w:val="00D64E87"/>
    <w:rsid w:val="00D65923"/>
    <w:rsid w:val="00D66D22"/>
    <w:rsid w:val="00D678B9"/>
    <w:rsid w:val="00D72028"/>
    <w:rsid w:val="00D72EE9"/>
    <w:rsid w:val="00D737EE"/>
    <w:rsid w:val="00D76A27"/>
    <w:rsid w:val="00D8048D"/>
    <w:rsid w:val="00D80E4A"/>
    <w:rsid w:val="00D84C0F"/>
    <w:rsid w:val="00D85B2E"/>
    <w:rsid w:val="00D875C8"/>
    <w:rsid w:val="00D9177B"/>
    <w:rsid w:val="00D93F05"/>
    <w:rsid w:val="00D94D23"/>
    <w:rsid w:val="00D95A5A"/>
    <w:rsid w:val="00D9629A"/>
    <w:rsid w:val="00D975A4"/>
    <w:rsid w:val="00DA0136"/>
    <w:rsid w:val="00DA07A8"/>
    <w:rsid w:val="00DA0DD8"/>
    <w:rsid w:val="00DA13B4"/>
    <w:rsid w:val="00DA2B70"/>
    <w:rsid w:val="00DA31CD"/>
    <w:rsid w:val="00DA3FD1"/>
    <w:rsid w:val="00DA5262"/>
    <w:rsid w:val="00DA5600"/>
    <w:rsid w:val="00DA7379"/>
    <w:rsid w:val="00DB1AA4"/>
    <w:rsid w:val="00DB1EDE"/>
    <w:rsid w:val="00DB29BE"/>
    <w:rsid w:val="00DB300C"/>
    <w:rsid w:val="00DB3927"/>
    <w:rsid w:val="00DB4C8A"/>
    <w:rsid w:val="00DC1ED9"/>
    <w:rsid w:val="00DC5270"/>
    <w:rsid w:val="00DC54C2"/>
    <w:rsid w:val="00DC5C8E"/>
    <w:rsid w:val="00DD016E"/>
    <w:rsid w:val="00DD061D"/>
    <w:rsid w:val="00DD291D"/>
    <w:rsid w:val="00DD3E81"/>
    <w:rsid w:val="00DD42F0"/>
    <w:rsid w:val="00DD5E87"/>
    <w:rsid w:val="00DD70DB"/>
    <w:rsid w:val="00DD7132"/>
    <w:rsid w:val="00DD762F"/>
    <w:rsid w:val="00DE1B5C"/>
    <w:rsid w:val="00DE4024"/>
    <w:rsid w:val="00DE53B3"/>
    <w:rsid w:val="00DE5834"/>
    <w:rsid w:val="00DE75D8"/>
    <w:rsid w:val="00DF2253"/>
    <w:rsid w:val="00DF2C8C"/>
    <w:rsid w:val="00DF353D"/>
    <w:rsid w:val="00DF3F55"/>
    <w:rsid w:val="00DF528C"/>
    <w:rsid w:val="00DF54AA"/>
    <w:rsid w:val="00DF5FC0"/>
    <w:rsid w:val="00DF629D"/>
    <w:rsid w:val="00DF68A0"/>
    <w:rsid w:val="00E01EF2"/>
    <w:rsid w:val="00E0240A"/>
    <w:rsid w:val="00E026E6"/>
    <w:rsid w:val="00E041C6"/>
    <w:rsid w:val="00E04524"/>
    <w:rsid w:val="00E109A1"/>
    <w:rsid w:val="00E10DA4"/>
    <w:rsid w:val="00E11C70"/>
    <w:rsid w:val="00E159DE"/>
    <w:rsid w:val="00E15CBC"/>
    <w:rsid w:val="00E17B60"/>
    <w:rsid w:val="00E204C1"/>
    <w:rsid w:val="00E21907"/>
    <w:rsid w:val="00E21EDD"/>
    <w:rsid w:val="00E249A1"/>
    <w:rsid w:val="00E2678A"/>
    <w:rsid w:val="00E27245"/>
    <w:rsid w:val="00E2735A"/>
    <w:rsid w:val="00E3065A"/>
    <w:rsid w:val="00E3110B"/>
    <w:rsid w:val="00E33E55"/>
    <w:rsid w:val="00E34A56"/>
    <w:rsid w:val="00E35B88"/>
    <w:rsid w:val="00E409D0"/>
    <w:rsid w:val="00E41235"/>
    <w:rsid w:val="00E416BC"/>
    <w:rsid w:val="00E425E6"/>
    <w:rsid w:val="00E42F4A"/>
    <w:rsid w:val="00E44719"/>
    <w:rsid w:val="00E447EC"/>
    <w:rsid w:val="00E4516E"/>
    <w:rsid w:val="00E4529B"/>
    <w:rsid w:val="00E5052D"/>
    <w:rsid w:val="00E51B38"/>
    <w:rsid w:val="00E52443"/>
    <w:rsid w:val="00E526E4"/>
    <w:rsid w:val="00E539F8"/>
    <w:rsid w:val="00E53E61"/>
    <w:rsid w:val="00E564BA"/>
    <w:rsid w:val="00E56E71"/>
    <w:rsid w:val="00E57463"/>
    <w:rsid w:val="00E5755A"/>
    <w:rsid w:val="00E579FA"/>
    <w:rsid w:val="00E60645"/>
    <w:rsid w:val="00E62CD2"/>
    <w:rsid w:val="00E64A70"/>
    <w:rsid w:val="00E658B9"/>
    <w:rsid w:val="00E66466"/>
    <w:rsid w:val="00E7447D"/>
    <w:rsid w:val="00E7495F"/>
    <w:rsid w:val="00E81292"/>
    <w:rsid w:val="00E83249"/>
    <w:rsid w:val="00E836E3"/>
    <w:rsid w:val="00E83DB3"/>
    <w:rsid w:val="00E852F3"/>
    <w:rsid w:val="00E87352"/>
    <w:rsid w:val="00E9014E"/>
    <w:rsid w:val="00E9162B"/>
    <w:rsid w:val="00E9251C"/>
    <w:rsid w:val="00E929E5"/>
    <w:rsid w:val="00E93203"/>
    <w:rsid w:val="00E93E3D"/>
    <w:rsid w:val="00E94FE0"/>
    <w:rsid w:val="00E9557E"/>
    <w:rsid w:val="00E960D5"/>
    <w:rsid w:val="00E96B27"/>
    <w:rsid w:val="00EA1DCA"/>
    <w:rsid w:val="00EA1F2A"/>
    <w:rsid w:val="00EA4464"/>
    <w:rsid w:val="00EA453C"/>
    <w:rsid w:val="00EA7B95"/>
    <w:rsid w:val="00EB0539"/>
    <w:rsid w:val="00EB1F39"/>
    <w:rsid w:val="00EB3CEC"/>
    <w:rsid w:val="00EB790E"/>
    <w:rsid w:val="00EC10B3"/>
    <w:rsid w:val="00EC1BCE"/>
    <w:rsid w:val="00EC4904"/>
    <w:rsid w:val="00EC4A5B"/>
    <w:rsid w:val="00EC4DCB"/>
    <w:rsid w:val="00EC5C8B"/>
    <w:rsid w:val="00EC644F"/>
    <w:rsid w:val="00EC70C4"/>
    <w:rsid w:val="00ED0497"/>
    <w:rsid w:val="00ED0527"/>
    <w:rsid w:val="00ED0AE8"/>
    <w:rsid w:val="00ED2180"/>
    <w:rsid w:val="00ED33A1"/>
    <w:rsid w:val="00ED355C"/>
    <w:rsid w:val="00ED365A"/>
    <w:rsid w:val="00ED406D"/>
    <w:rsid w:val="00ED45EC"/>
    <w:rsid w:val="00ED66AB"/>
    <w:rsid w:val="00ED6781"/>
    <w:rsid w:val="00EE0973"/>
    <w:rsid w:val="00EE2898"/>
    <w:rsid w:val="00EE2943"/>
    <w:rsid w:val="00EE2C26"/>
    <w:rsid w:val="00EE67F7"/>
    <w:rsid w:val="00EE68E8"/>
    <w:rsid w:val="00EE79FE"/>
    <w:rsid w:val="00EE7D0D"/>
    <w:rsid w:val="00EF10C5"/>
    <w:rsid w:val="00EF1E74"/>
    <w:rsid w:val="00EF2884"/>
    <w:rsid w:val="00EF388A"/>
    <w:rsid w:val="00EF480E"/>
    <w:rsid w:val="00F00713"/>
    <w:rsid w:val="00F06135"/>
    <w:rsid w:val="00F071C2"/>
    <w:rsid w:val="00F07C4F"/>
    <w:rsid w:val="00F13426"/>
    <w:rsid w:val="00F15B0E"/>
    <w:rsid w:val="00F15C6B"/>
    <w:rsid w:val="00F165C2"/>
    <w:rsid w:val="00F174AF"/>
    <w:rsid w:val="00F175A7"/>
    <w:rsid w:val="00F21728"/>
    <w:rsid w:val="00F21C3F"/>
    <w:rsid w:val="00F2256C"/>
    <w:rsid w:val="00F22594"/>
    <w:rsid w:val="00F23196"/>
    <w:rsid w:val="00F23E7E"/>
    <w:rsid w:val="00F23EC4"/>
    <w:rsid w:val="00F25DC1"/>
    <w:rsid w:val="00F27E7A"/>
    <w:rsid w:val="00F30D8A"/>
    <w:rsid w:val="00F313D5"/>
    <w:rsid w:val="00F31B4A"/>
    <w:rsid w:val="00F336CD"/>
    <w:rsid w:val="00F33EDA"/>
    <w:rsid w:val="00F34650"/>
    <w:rsid w:val="00F355A2"/>
    <w:rsid w:val="00F35A73"/>
    <w:rsid w:val="00F36E71"/>
    <w:rsid w:val="00F376C2"/>
    <w:rsid w:val="00F37993"/>
    <w:rsid w:val="00F37F92"/>
    <w:rsid w:val="00F402DB"/>
    <w:rsid w:val="00F44014"/>
    <w:rsid w:val="00F4466B"/>
    <w:rsid w:val="00F45157"/>
    <w:rsid w:val="00F45FFE"/>
    <w:rsid w:val="00F479FC"/>
    <w:rsid w:val="00F50B42"/>
    <w:rsid w:val="00F52D3E"/>
    <w:rsid w:val="00F53051"/>
    <w:rsid w:val="00F54A71"/>
    <w:rsid w:val="00F54DD3"/>
    <w:rsid w:val="00F569E3"/>
    <w:rsid w:val="00F60265"/>
    <w:rsid w:val="00F60C52"/>
    <w:rsid w:val="00F617B2"/>
    <w:rsid w:val="00F61C81"/>
    <w:rsid w:val="00F61D82"/>
    <w:rsid w:val="00F624AE"/>
    <w:rsid w:val="00F63700"/>
    <w:rsid w:val="00F660AF"/>
    <w:rsid w:val="00F663CE"/>
    <w:rsid w:val="00F66799"/>
    <w:rsid w:val="00F670A7"/>
    <w:rsid w:val="00F67362"/>
    <w:rsid w:val="00F67FBC"/>
    <w:rsid w:val="00F70257"/>
    <w:rsid w:val="00F71435"/>
    <w:rsid w:val="00F71E9E"/>
    <w:rsid w:val="00F7219F"/>
    <w:rsid w:val="00F722AB"/>
    <w:rsid w:val="00F73E7B"/>
    <w:rsid w:val="00F75C9E"/>
    <w:rsid w:val="00F76C92"/>
    <w:rsid w:val="00F81314"/>
    <w:rsid w:val="00F81FE2"/>
    <w:rsid w:val="00F857EE"/>
    <w:rsid w:val="00F85929"/>
    <w:rsid w:val="00F860E1"/>
    <w:rsid w:val="00F86CE9"/>
    <w:rsid w:val="00F921D7"/>
    <w:rsid w:val="00F931BF"/>
    <w:rsid w:val="00F95298"/>
    <w:rsid w:val="00F95F97"/>
    <w:rsid w:val="00FA0E81"/>
    <w:rsid w:val="00FA130E"/>
    <w:rsid w:val="00FA5E4F"/>
    <w:rsid w:val="00FA6500"/>
    <w:rsid w:val="00FA783A"/>
    <w:rsid w:val="00FB017B"/>
    <w:rsid w:val="00FB16F6"/>
    <w:rsid w:val="00FB29F0"/>
    <w:rsid w:val="00FB306A"/>
    <w:rsid w:val="00FB31D0"/>
    <w:rsid w:val="00FB5E20"/>
    <w:rsid w:val="00FB62C5"/>
    <w:rsid w:val="00FC05BF"/>
    <w:rsid w:val="00FC0A77"/>
    <w:rsid w:val="00FC0EAD"/>
    <w:rsid w:val="00FC2239"/>
    <w:rsid w:val="00FC2639"/>
    <w:rsid w:val="00FC27C0"/>
    <w:rsid w:val="00FC3918"/>
    <w:rsid w:val="00FC686D"/>
    <w:rsid w:val="00FC6BBB"/>
    <w:rsid w:val="00FD199D"/>
    <w:rsid w:val="00FD5D8B"/>
    <w:rsid w:val="00FD78AD"/>
    <w:rsid w:val="00FE1E21"/>
    <w:rsid w:val="00FE5B9B"/>
    <w:rsid w:val="00FE6355"/>
    <w:rsid w:val="00FF0582"/>
    <w:rsid w:val="00FF211C"/>
    <w:rsid w:val="00FF2F93"/>
    <w:rsid w:val="00FF7D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720AD"/>
  <w15:docId w15:val="{992BF1F8-AD14-4AD5-B075-1FDED052C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66B"/>
    <w:pPr>
      <w:suppressAutoHyphens/>
    </w:pPr>
  </w:style>
  <w:style w:type="paragraph" w:styleId="Heading1">
    <w:name w:val="heading 1"/>
    <w:basedOn w:val="Normal"/>
    <w:next w:val="Normal"/>
    <w:link w:val="Heading1Char"/>
    <w:uiPriority w:val="9"/>
    <w:qFormat/>
    <w:rsid w:val="00846E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contextualSpacing/>
    </w:pPr>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uiPriority w:val="99"/>
    <w:semiHidden/>
    <w:unhideWhenUsed/>
    <w:rsid w:val="00F66799"/>
    <w:rPr>
      <w:color w:val="954F72" w:themeColor="followedHyperlink"/>
      <w:u w:val="single"/>
    </w:rPr>
  </w:style>
  <w:style w:type="table" w:styleId="TableGrid">
    <w:name w:val="Table Grid"/>
    <w:basedOn w:val="TableNormal"/>
    <w:uiPriority w:val="39"/>
    <w:rsid w:val="001A1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C54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4C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46E23"/>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43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7E0"/>
  </w:style>
  <w:style w:type="paragraph" w:styleId="Footer">
    <w:name w:val="footer"/>
    <w:basedOn w:val="Normal"/>
    <w:link w:val="FooterChar"/>
    <w:uiPriority w:val="99"/>
    <w:unhideWhenUsed/>
    <w:qFormat/>
    <w:rsid w:val="00443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7E0"/>
  </w:style>
  <w:style w:type="paragraph" w:styleId="NoSpacing">
    <w:name w:val="No Spacing"/>
    <w:uiPriority w:val="1"/>
    <w:qFormat/>
    <w:rsid w:val="00AE7E96"/>
    <w:pPr>
      <w:autoSpaceDN/>
      <w:spacing w:after="0" w:line="240" w:lineRule="auto"/>
    </w:pPr>
    <w:rPr>
      <w:rFonts w:asciiTheme="minorHAnsi" w:eastAsiaTheme="minorHAnsi" w:hAnsiTheme="minorHAnsi" w:cstheme="minorBidi"/>
      <w:color w:val="44546A" w:themeColor="text2"/>
      <w:kern w:val="0"/>
      <w:sz w:val="20"/>
      <w:szCs w:val="20"/>
      <w:lang w:val="en-US"/>
    </w:rPr>
  </w:style>
  <w:style w:type="paragraph" w:styleId="TOC1">
    <w:name w:val="toc 1"/>
    <w:basedOn w:val="Normal"/>
    <w:next w:val="Normal"/>
    <w:autoRedefine/>
    <w:uiPriority w:val="39"/>
    <w:unhideWhenUsed/>
    <w:rsid w:val="007C047F"/>
    <w:pPr>
      <w:spacing w:after="100"/>
    </w:pPr>
  </w:style>
  <w:style w:type="character" w:styleId="Strong">
    <w:name w:val="Strong"/>
    <w:basedOn w:val="DefaultParagraphFont"/>
    <w:uiPriority w:val="22"/>
    <w:qFormat/>
    <w:rsid w:val="000418A9"/>
    <w:rPr>
      <w:b/>
      <w:bCs/>
    </w:rPr>
  </w:style>
  <w:style w:type="table" w:styleId="TableGridLight">
    <w:name w:val="Grid Table Light"/>
    <w:basedOn w:val="TableNormal"/>
    <w:uiPriority w:val="40"/>
    <w:rsid w:val="00622FF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383">
      <w:bodyDiv w:val="1"/>
      <w:marLeft w:val="0"/>
      <w:marRight w:val="0"/>
      <w:marTop w:val="0"/>
      <w:marBottom w:val="0"/>
      <w:divBdr>
        <w:top w:val="none" w:sz="0" w:space="0" w:color="auto"/>
        <w:left w:val="none" w:sz="0" w:space="0" w:color="auto"/>
        <w:bottom w:val="none" w:sz="0" w:space="0" w:color="auto"/>
        <w:right w:val="none" w:sz="0" w:space="0" w:color="auto"/>
      </w:divBdr>
    </w:div>
    <w:div w:id="75520819">
      <w:bodyDiv w:val="1"/>
      <w:marLeft w:val="0"/>
      <w:marRight w:val="0"/>
      <w:marTop w:val="0"/>
      <w:marBottom w:val="0"/>
      <w:divBdr>
        <w:top w:val="none" w:sz="0" w:space="0" w:color="auto"/>
        <w:left w:val="none" w:sz="0" w:space="0" w:color="auto"/>
        <w:bottom w:val="none" w:sz="0" w:space="0" w:color="auto"/>
        <w:right w:val="none" w:sz="0" w:space="0" w:color="auto"/>
      </w:divBdr>
    </w:div>
    <w:div w:id="94207035">
      <w:bodyDiv w:val="1"/>
      <w:marLeft w:val="0"/>
      <w:marRight w:val="0"/>
      <w:marTop w:val="0"/>
      <w:marBottom w:val="0"/>
      <w:divBdr>
        <w:top w:val="none" w:sz="0" w:space="0" w:color="auto"/>
        <w:left w:val="none" w:sz="0" w:space="0" w:color="auto"/>
        <w:bottom w:val="none" w:sz="0" w:space="0" w:color="auto"/>
        <w:right w:val="none" w:sz="0" w:space="0" w:color="auto"/>
      </w:divBdr>
      <w:divsChild>
        <w:div w:id="976564407">
          <w:marLeft w:val="0"/>
          <w:marRight w:val="0"/>
          <w:marTop w:val="0"/>
          <w:marBottom w:val="0"/>
          <w:divBdr>
            <w:top w:val="none" w:sz="0" w:space="0" w:color="auto"/>
            <w:left w:val="none" w:sz="0" w:space="0" w:color="auto"/>
            <w:bottom w:val="none" w:sz="0" w:space="0" w:color="auto"/>
            <w:right w:val="none" w:sz="0" w:space="0" w:color="auto"/>
          </w:divBdr>
          <w:divsChild>
            <w:div w:id="65819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335">
      <w:bodyDiv w:val="1"/>
      <w:marLeft w:val="0"/>
      <w:marRight w:val="0"/>
      <w:marTop w:val="0"/>
      <w:marBottom w:val="0"/>
      <w:divBdr>
        <w:top w:val="none" w:sz="0" w:space="0" w:color="auto"/>
        <w:left w:val="none" w:sz="0" w:space="0" w:color="auto"/>
        <w:bottom w:val="none" w:sz="0" w:space="0" w:color="auto"/>
        <w:right w:val="none" w:sz="0" w:space="0" w:color="auto"/>
      </w:divBdr>
    </w:div>
    <w:div w:id="135297392">
      <w:bodyDiv w:val="1"/>
      <w:marLeft w:val="0"/>
      <w:marRight w:val="0"/>
      <w:marTop w:val="0"/>
      <w:marBottom w:val="0"/>
      <w:divBdr>
        <w:top w:val="none" w:sz="0" w:space="0" w:color="auto"/>
        <w:left w:val="none" w:sz="0" w:space="0" w:color="auto"/>
        <w:bottom w:val="none" w:sz="0" w:space="0" w:color="auto"/>
        <w:right w:val="none" w:sz="0" w:space="0" w:color="auto"/>
      </w:divBdr>
      <w:divsChild>
        <w:div w:id="329911737">
          <w:marLeft w:val="0"/>
          <w:marRight w:val="0"/>
          <w:marTop w:val="0"/>
          <w:marBottom w:val="0"/>
          <w:divBdr>
            <w:top w:val="none" w:sz="0" w:space="0" w:color="auto"/>
            <w:left w:val="none" w:sz="0" w:space="0" w:color="auto"/>
            <w:bottom w:val="none" w:sz="0" w:space="0" w:color="auto"/>
            <w:right w:val="none" w:sz="0" w:space="0" w:color="auto"/>
          </w:divBdr>
          <w:divsChild>
            <w:div w:id="1867675854">
              <w:marLeft w:val="0"/>
              <w:marRight w:val="0"/>
              <w:marTop w:val="0"/>
              <w:marBottom w:val="0"/>
              <w:divBdr>
                <w:top w:val="none" w:sz="0" w:space="0" w:color="auto"/>
                <w:left w:val="none" w:sz="0" w:space="0" w:color="auto"/>
                <w:bottom w:val="none" w:sz="0" w:space="0" w:color="auto"/>
                <w:right w:val="none" w:sz="0" w:space="0" w:color="auto"/>
              </w:divBdr>
            </w:div>
            <w:div w:id="823591657">
              <w:marLeft w:val="0"/>
              <w:marRight w:val="0"/>
              <w:marTop w:val="0"/>
              <w:marBottom w:val="0"/>
              <w:divBdr>
                <w:top w:val="none" w:sz="0" w:space="0" w:color="auto"/>
                <w:left w:val="none" w:sz="0" w:space="0" w:color="auto"/>
                <w:bottom w:val="none" w:sz="0" w:space="0" w:color="auto"/>
                <w:right w:val="none" w:sz="0" w:space="0" w:color="auto"/>
              </w:divBdr>
            </w:div>
            <w:div w:id="772749618">
              <w:marLeft w:val="0"/>
              <w:marRight w:val="0"/>
              <w:marTop w:val="0"/>
              <w:marBottom w:val="0"/>
              <w:divBdr>
                <w:top w:val="none" w:sz="0" w:space="0" w:color="auto"/>
                <w:left w:val="none" w:sz="0" w:space="0" w:color="auto"/>
                <w:bottom w:val="none" w:sz="0" w:space="0" w:color="auto"/>
                <w:right w:val="none" w:sz="0" w:space="0" w:color="auto"/>
              </w:divBdr>
            </w:div>
            <w:div w:id="1167939173">
              <w:marLeft w:val="0"/>
              <w:marRight w:val="0"/>
              <w:marTop w:val="0"/>
              <w:marBottom w:val="0"/>
              <w:divBdr>
                <w:top w:val="none" w:sz="0" w:space="0" w:color="auto"/>
                <w:left w:val="none" w:sz="0" w:space="0" w:color="auto"/>
                <w:bottom w:val="none" w:sz="0" w:space="0" w:color="auto"/>
                <w:right w:val="none" w:sz="0" w:space="0" w:color="auto"/>
              </w:divBdr>
            </w:div>
            <w:div w:id="35393055">
              <w:marLeft w:val="0"/>
              <w:marRight w:val="0"/>
              <w:marTop w:val="0"/>
              <w:marBottom w:val="0"/>
              <w:divBdr>
                <w:top w:val="none" w:sz="0" w:space="0" w:color="auto"/>
                <w:left w:val="none" w:sz="0" w:space="0" w:color="auto"/>
                <w:bottom w:val="none" w:sz="0" w:space="0" w:color="auto"/>
                <w:right w:val="none" w:sz="0" w:space="0" w:color="auto"/>
              </w:divBdr>
            </w:div>
            <w:div w:id="9204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5133">
      <w:bodyDiv w:val="1"/>
      <w:marLeft w:val="0"/>
      <w:marRight w:val="0"/>
      <w:marTop w:val="0"/>
      <w:marBottom w:val="0"/>
      <w:divBdr>
        <w:top w:val="none" w:sz="0" w:space="0" w:color="auto"/>
        <w:left w:val="none" w:sz="0" w:space="0" w:color="auto"/>
        <w:bottom w:val="none" w:sz="0" w:space="0" w:color="auto"/>
        <w:right w:val="none" w:sz="0" w:space="0" w:color="auto"/>
      </w:divBdr>
    </w:div>
    <w:div w:id="180095489">
      <w:bodyDiv w:val="1"/>
      <w:marLeft w:val="0"/>
      <w:marRight w:val="0"/>
      <w:marTop w:val="0"/>
      <w:marBottom w:val="0"/>
      <w:divBdr>
        <w:top w:val="none" w:sz="0" w:space="0" w:color="auto"/>
        <w:left w:val="none" w:sz="0" w:space="0" w:color="auto"/>
        <w:bottom w:val="none" w:sz="0" w:space="0" w:color="auto"/>
        <w:right w:val="none" w:sz="0" w:space="0" w:color="auto"/>
      </w:divBdr>
    </w:div>
    <w:div w:id="185800005">
      <w:bodyDiv w:val="1"/>
      <w:marLeft w:val="0"/>
      <w:marRight w:val="0"/>
      <w:marTop w:val="0"/>
      <w:marBottom w:val="0"/>
      <w:divBdr>
        <w:top w:val="none" w:sz="0" w:space="0" w:color="auto"/>
        <w:left w:val="none" w:sz="0" w:space="0" w:color="auto"/>
        <w:bottom w:val="none" w:sz="0" w:space="0" w:color="auto"/>
        <w:right w:val="none" w:sz="0" w:space="0" w:color="auto"/>
      </w:divBdr>
    </w:div>
    <w:div w:id="195315356">
      <w:bodyDiv w:val="1"/>
      <w:marLeft w:val="0"/>
      <w:marRight w:val="0"/>
      <w:marTop w:val="0"/>
      <w:marBottom w:val="0"/>
      <w:divBdr>
        <w:top w:val="none" w:sz="0" w:space="0" w:color="auto"/>
        <w:left w:val="none" w:sz="0" w:space="0" w:color="auto"/>
        <w:bottom w:val="none" w:sz="0" w:space="0" w:color="auto"/>
        <w:right w:val="none" w:sz="0" w:space="0" w:color="auto"/>
      </w:divBdr>
    </w:div>
    <w:div w:id="230309603">
      <w:bodyDiv w:val="1"/>
      <w:marLeft w:val="0"/>
      <w:marRight w:val="0"/>
      <w:marTop w:val="0"/>
      <w:marBottom w:val="0"/>
      <w:divBdr>
        <w:top w:val="none" w:sz="0" w:space="0" w:color="auto"/>
        <w:left w:val="none" w:sz="0" w:space="0" w:color="auto"/>
        <w:bottom w:val="none" w:sz="0" w:space="0" w:color="auto"/>
        <w:right w:val="none" w:sz="0" w:space="0" w:color="auto"/>
      </w:divBdr>
    </w:div>
    <w:div w:id="232090087">
      <w:bodyDiv w:val="1"/>
      <w:marLeft w:val="0"/>
      <w:marRight w:val="0"/>
      <w:marTop w:val="0"/>
      <w:marBottom w:val="0"/>
      <w:divBdr>
        <w:top w:val="none" w:sz="0" w:space="0" w:color="auto"/>
        <w:left w:val="none" w:sz="0" w:space="0" w:color="auto"/>
        <w:bottom w:val="none" w:sz="0" w:space="0" w:color="auto"/>
        <w:right w:val="none" w:sz="0" w:space="0" w:color="auto"/>
      </w:divBdr>
      <w:divsChild>
        <w:div w:id="1997414896">
          <w:marLeft w:val="0"/>
          <w:marRight w:val="0"/>
          <w:marTop w:val="0"/>
          <w:marBottom w:val="0"/>
          <w:divBdr>
            <w:top w:val="none" w:sz="0" w:space="0" w:color="auto"/>
            <w:left w:val="none" w:sz="0" w:space="0" w:color="auto"/>
            <w:bottom w:val="none" w:sz="0" w:space="0" w:color="auto"/>
            <w:right w:val="none" w:sz="0" w:space="0" w:color="auto"/>
          </w:divBdr>
          <w:divsChild>
            <w:div w:id="1569723662">
              <w:marLeft w:val="0"/>
              <w:marRight w:val="0"/>
              <w:marTop w:val="0"/>
              <w:marBottom w:val="0"/>
              <w:divBdr>
                <w:top w:val="none" w:sz="0" w:space="0" w:color="auto"/>
                <w:left w:val="none" w:sz="0" w:space="0" w:color="auto"/>
                <w:bottom w:val="none" w:sz="0" w:space="0" w:color="auto"/>
                <w:right w:val="none" w:sz="0" w:space="0" w:color="auto"/>
              </w:divBdr>
            </w:div>
            <w:div w:id="1279490321">
              <w:marLeft w:val="0"/>
              <w:marRight w:val="0"/>
              <w:marTop w:val="0"/>
              <w:marBottom w:val="0"/>
              <w:divBdr>
                <w:top w:val="none" w:sz="0" w:space="0" w:color="auto"/>
                <w:left w:val="none" w:sz="0" w:space="0" w:color="auto"/>
                <w:bottom w:val="none" w:sz="0" w:space="0" w:color="auto"/>
                <w:right w:val="none" w:sz="0" w:space="0" w:color="auto"/>
              </w:divBdr>
            </w:div>
            <w:div w:id="8399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013">
      <w:bodyDiv w:val="1"/>
      <w:marLeft w:val="0"/>
      <w:marRight w:val="0"/>
      <w:marTop w:val="0"/>
      <w:marBottom w:val="0"/>
      <w:divBdr>
        <w:top w:val="none" w:sz="0" w:space="0" w:color="auto"/>
        <w:left w:val="none" w:sz="0" w:space="0" w:color="auto"/>
        <w:bottom w:val="none" w:sz="0" w:space="0" w:color="auto"/>
        <w:right w:val="none" w:sz="0" w:space="0" w:color="auto"/>
      </w:divBdr>
      <w:divsChild>
        <w:div w:id="1208952321">
          <w:marLeft w:val="0"/>
          <w:marRight w:val="0"/>
          <w:marTop w:val="0"/>
          <w:marBottom w:val="0"/>
          <w:divBdr>
            <w:top w:val="none" w:sz="0" w:space="0" w:color="auto"/>
            <w:left w:val="none" w:sz="0" w:space="0" w:color="auto"/>
            <w:bottom w:val="none" w:sz="0" w:space="0" w:color="auto"/>
            <w:right w:val="none" w:sz="0" w:space="0" w:color="auto"/>
          </w:divBdr>
          <w:divsChild>
            <w:div w:id="14687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7916">
      <w:bodyDiv w:val="1"/>
      <w:marLeft w:val="0"/>
      <w:marRight w:val="0"/>
      <w:marTop w:val="0"/>
      <w:marBottom w:val="0"/>
      <w:divBdr>
        <w:top w:val="none" w:sz="0" w:space="0" w:color="auto"/>
        <w:left w:val="none" w:sz="0" w:space="0" w:color="auto"/>
        <w:bottom w:val="none" w:sz="0" w:space="0" w:color="auto"/>
        <w:right w:val="none" w:sz="0" w:space="0" w:color="auto"/>
      </w:divBdr>
    </w:div>
    <w:div w:id="278727350">
      <w:bodyDiv w:val="1"/>
      <w:marLeft w:val="0"/>
      <w:marRight w:val="0"/>
      <w:marTop w:val="0"/>
      <w:marBottom w:val="0"/>
      <w:divBdr>
        <w:top w:val="none" w:sz="0" w:space="0" w:color="auto"/>
        <w:left w:val="none" w:sz="0" w:space="0" w:color="auto"/>
        <w:bottom w:val="none" w:sz="0" w:space="0" w:color="auto"/>
        <w:right w:val="none" w:sz="0" w:space="0" w:color="auto"/>
      </w:divBdr>
    </w:div>
    <w:div w:id="280572038">
      <w:bodyDiv w:val="1"/>
      <w:marLeft w:val="0"/>
      <w:marRight w:val="0"/>
      <w:marTop w:val="0"/>
      <w:marBottom w:val="0"/>
      <w:divBdr>
        <w:top w:val="none" w:sz="0" w:space="0" w:color="auto"/>
        <w:left w:val="none" w:sz="0" w:space="0" w:color="auto"/>
        <w:bottom w:val="none" w:sz="0" w:space="0" w:color="auto"/>
        <w:right w:val="none" w:sz="0" w:space="0" w:color="auto"/>
      </w:divBdr>
    </w:div>
    <w:div w:id="434331324">
      <w:bodyDiv w:val="1"/>
      <w:marLeft w:val="0"/>
      <w:marRight w:val="0"/>
      <w:marTop w:val="0"/>
      <w:marBottom w:val="0"/>
      <w:divBdr>
        <w:top w:val="none" w:sz="0" w:space="0" w:color="auto"/>
        <w:left w:val="none" w:sz="0" w:space="0" w:color="auto"/>
        <w:bottom w:val="none" w:sz="0" w:space="0" w:color="auto"/>
        <w:right w:val="none" w:sz="0" w:space="0" w:color="auto"/>
      </w:divBdr>
    </w:div>
    <w:div w:id="438645637">
      <w:bodyDiv w:val="1"/>
      <w:marLeft w:val="0"/>
      <w:marRight w:val="0"/>
      <w:marTop w:val="0"/>
      <w:marBottom w:val="0"/>
      <w:divBdr>
        <w:top w:val="none" w:sz="0" w:space="0" w:color="auto"/>
        <w:left w:val="none" w:sz="0" w:space="0" w:color="auto"/>
        <w:bottom w:val="none" w:sz="0" w:space="0" w:color="auto"/>
        <w:right w:val="none" w:sz="0" w:space="0" w:color="auto"/>
      </w:divBdr>
    </w:div>
    <w:div w:id="439111652">
      <w:bodyDiv w:val="1"/>
      <w:marLeft w:val="0"/>
      <w:marRight w:val="0"/>
      <w:marTop w:val="0"/>
      <w:marBottom w:val="0"/>
      <w:divBdr>
        <w:top w:val="none" w:sz="0" w:space="0" w:color="auto"/>
        <w:left w:val="none" w:sz="0" w:space="0" w:color="auto"/>
        <w:bottom w:val="none" w:sz="0" w:space="0" w:color="auto"/>
        <w:right w:val="none" w:sz="0" w:space="0" w:color="auto"/>
      </w:divBdr>
    </w:div>
    <w:div w:id="452789569">
      <w:bodyDiv w:val="1"/>
      <w:marLeft w:val="0"/>
      <w:marRight w:val="0"/>
      <w:marTop w:val="0"/>
      <w:marBottom w:val="0"/>
      <w:divBdr>
        <w:top w:val="none" w:sz="0" w:space="0" w:color="auto"/>
        <w:left w:val="none" w:sz="0" w:space="0" w:color="auto"/>
        <w:bottom w:val="none" w:sz="0" w:space="0" w:color="auto"/>
        <w:right w:val="none" w:sz="0" w:space="0" w:color="auto"/>
      </w:divBdr>
    </w:div>
    <w:div w:id="471562292">
      <w:bodyDiv w:val="1"/>
      <w:marLeft w:val="0"/>
      <w:marRight w:val="0"/>
      <w:marTop w:val="0"/>
      <w:marBottom w:val="0"/>
      <w:divBdr>
        <w:top w:val="none" w:sz="0" w:space="0" w:color="auto"/>
        <w:left w:val="none" w:sz="0" w:space="0" w:color="auto"/>
        <w:bottom w:val="none" w:sz="0" w:space="0" w:color="auto"/>
        <w:right w:val="none" w:sz="0" w:space="0" w:color="auto"/>
      </w:divBdr>
      <w:divsChild>
        <w:div w:id="1290435280">
          <w:marLeft w:val="0"/>
          <w:marRight w:val="0"/>
          <w:marTop w:val="0"/>
          <w:marBottom w:val="0"/>
          <w:divBdr>
            <w:top w:val="none" w:sz="0" w:space="0" w:color="auto"/>
            <w:left w:val="none" w:sz="0" w:space="0" w:color="auto"/>
            <w:bottom w:val="none" w:sz="0" w:space="0" w:color="auto"/>
            <w:right w:val="none" w:sz="0" w:space="0" w:color="auto"/>
          </w:divBdr>
          <w:divsChild>
            <w:div w:id="407390677">
              <w:marLeft w:val="0"/>
              <w:marRight w:val="0"/>
              <w:marTop w:val="0"/>
              <w:marBottom w:val="0"/>
              <w:divBdr>
                <w:top w:val="none" w:sz="0" w:space="0" w:color="auto"/>
                <w:left w:val="none" w:sz="0" w:space="0" w:color="auto"/>
                <w:bottom w:val="none" w:sz="0" w:space="0" w:color="auto"/>
                <w:right w:val="none" w:sz="0" w:space="0" w:color="auto"/>
              </w:divBdr>
            </w:div>
            <w:div w:id="407306492">
              <w:marLeft w:val="0"/>
              <w:marRight w:val="0"/>
              <w:marTop w:val="0"/>
              <w:marBottom w:val="0"/>
              <w:divBdr>
                <w:top w:val="none" w:sz="0" w:space="0" w:color="auto"/>
                <w:left w:val="none" w:sz="0" w:space="0" w:color="auto"/>
                <w:bottom w:val="none" w:sz="0" w:space="0" w:color="auto"/>
                <w:right w:val="none" w:sz="0" w:space="0" w:color="auto"/>
              </w:divBdr>
            </w:div>
            <w:div w:id="1576092451">
              <w:marLeft w:val="0"/>
              <w:marRight w:val="0"/>
              <w:marTop w:val="0"/>
              <w:marBottom w:val="0"/>
              <w:divBdr>
                <w:top w:val="none" w:sz="0" w:space="0" w:color="auto"/>
                <w:left w:val="none" w:sz="0" w:space="0" w:color="auto"/>
                <w:bottom w:val="none" w:sz="0" w:space="0" w:color="auto"/>
                <w:right w:val="none" w:sz="0" w:space="0" w:color="auto"/>
              </w:divBdr>
            </w:div>
            <w:div w:id="8223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6226">
      <w:bodyDiv w:val="1"/>
      <w:marLeft w:val="0"/>
      <w:marRight w:val="0"/>
      <w:marTop w:val="0"/>
      <w:marBottom w:val="0"/>
      <w:divBdr>
        <w:top w:val="none" w:sz="0" w:space="0" w:color="auto"/>
        <w:left w:val="none" w:sz="0" w:space="0" w:color="auto"/>
        <w:bottom w:val="none" w:sz="0" w:space="0" w:color="auto"/>
        <w:right w:val="none" w:sz="0" w:space="0" w:color="auto"/>
      </w:divBdr>
    </w:div>
    <w:div w:id="582834187">
      <w:bodyDiv w:val="1"/>
      <w:marLeft w:val="0"/>
      <w:marRight w:val="0"/>
      <w:marTop w:val="0"/>
      <w:marBottom w:val="0"/>
      <w:divBdr>
        <w:top w:val="none" w:sz="0" w:space="0" w:color="auto"/>
        <w:left w:val="none" w:sz="0" w:space="0" w:color="auto"/>
        <w:bottom w:val="none" w:sz="0" w:space="0" w:color="auto"/>
        <w:right w:val="none" w:sz="0" w:space="0" w:color="auto"/>
      </w:divBdr>
    </w:div>
    <w:div w:id="586812525">
      <w:bodyDiv w:val="1"/>
      <w:marLeft w:val="0"/>
      <w:marRight w:val="0"/>
      <w:marTop w:val="0"/>
      <w:marBottom w:val="0"/>
      <w:divBdr>
        <w:top w:val="none" w:sz="0" w:space="0" w:color="auto"/>
        <w:left w:val="none" w:sz="0" w:space="0" w:color="auto"/>
        <w:bottom w:val="none" w:sz="0" w:space="0" w:color="auto"/>
        <w:right w:val="none" w:sz="0" w:space="0" w:color="auto"/>
      </w:divBdr>
    </w:div>
    <w:div w:id="613365725">
      <w:bodyDiv w:val="1"/>
      <w:marLeft w:val="0"/>
      <w:marRight w:val="0"/>
      <w:marTop w:val="0"/>
      <w:marBottom w:val="0"/>
      <w:divBdr>
        <w:top w:val="none" w:sz="0" w:space="0" w:color="auto"/>
        <w:left w:val="none" w:sz="0" w:space="0" w:color="auto"/>
        <w:bottom w:val="none" w:sz="0" w:space="0" w:color="auto"/>
        <w:right w:val="none" w:sz="0" w:space="0" w:color="auto"/>
      </w:divBdr>
      <w:divsChild>
        <w:div w:id="1210919596">
          <w:marLeft w:val="0"/>
          <w:marRight w:val="0"/>
          <w:marTop w:val="0"/>
          <w:marBottom w:val="0"/>
          <w:divBdr>
            <w:top w:val="none" w:sz="0" w:space="0" w:color="auto"/>
            <w:left w:val="none" w:sz="0" w:space="0" w:color="auto"/>
            <w:bottom w:val="none" w:sz="0" w:space="0" w:color="auto"/>
            <w:right w:val="none" w:sz="0" w:space="0" w:color="auto"/>
          </w:divBdr>
          <w:divsChild>
            <w:div w:id="12928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51173">
      <w:bodyDiv w:val="1"/>
      <w:marLeft w:val="0"/>
      <w:marRight w:val="0"/>
      <w:marTop w:val="0"/>
      <w:marBottom w:val="0"/>
      <w:divBdr>
        <w:top w:val="none" w:sz="0" w:space="0" w:color="auto"/>
        <w:left w:val="none" w:sz="0" w:space="0" w:color="auto"/>
        <w:bottom w:val="none" w:sz="0" w:space="0" w:color="auto"/>
        <w:right w:val="none" w:sz="0" w:space="0" w:color="auto"/>
      </w:divBdr>
    </w:div>
    <w:div w:id="722485835">
      <w:bodyDiv w:val="1"/>
      <w:marLeft w:val="0"/>
      <w:marRight w:val="0"/>
      <w:marTop w:val="0"/>
      <w:marBottom w:val="0"/>
      <w:divBdr>
        <w:top w:val="none" w:sz="0" w:space="0" w:color="auto"/>
        <w:left w:val="none" w:sz="0" w:space="0" w:color="auto"/>
        <w:bottom w:val="none" w:sz="0" w:space="0" w:color="auto"/>
        <w:right w:val="none" w:sz="0" w:space="0" w:color="auto"/>
      </w:divBdr>
    </w:div>
    <w:div w:id="740522120">
      <w:bodyDiv w:val="1"/>
      <w:marLeft w:val="0"/>
      <w:marRight w:val="0"/>
      <w:marTop w:val="0"/>
      <w:marBottom w:val="0"/>
      <w:divBdr>
        <w:top w:val="none" w:sz="0" w:space="0" w:color="auto"/>
        <w:left w:val="none" w:sz="0" w:space="0" w:color="auto"/>
        <w:bottom w:val="none" w:sz="0" w:space="0" w:color="auto"/>
        <w:right w:val="none" w:sz="0" w:space="0" w:color="auto"/>
      </w:divBdr>
    </w:div>
    <w:div w:id="796799735">
      <w:bodyDiv w:val="1"/>
      <w:marLeft w:val="0"/>
      <w:marRight w:val="0"/>
      <w:marTop w:val="0"/>
      <w:marBottom w:val="0"/>
      <w:divBdr>
        <w:top w:val="none" w:sz="0" w:space="0" w:color="auto"/>
        <w:left w:val="none" w:sz="0" w:space="0" w:color="auto"/>
        <w:bottom w:val="none" w:sz="0" w:space="0" w:color="auto"/>
        <w:right w:val="none" w:sz="0" w:space="0" w:color="auto"/>
      </w:divBdr>
      <w:divsChild>
        <w:div w:id="154538276">
          <w:marLeft w:val="0"/>
          <w:marRight w:val="0"/>
          <w:marTop w:val="0"/>
          <w:marBottom w:val="0"/>
          <w:divBdr>
            <w:top w:val="none" w:sz="0" w:space="0" w:color="auto"/>
            <w:left w:val="none" w:sz="0" w:space="0" w:color="auto"/>
            <w:bottom w:val="none" w:sz="0" w:space="0" w:color="auto"/>
            <w:right w:val="none" w:sz="0" w:space="0" w:color="auto"/>
          </w:divBdr>
          <w:divsChild>
            <w:div w:id="209460544">
              <w:marLeft w:val="0"/>
              <w:marRight w:val="0"/>
              <w:marTop w:val="0"/>
              <w:marBottom w:val="0"/>
              <w:divBdr>
                <w:top w:val="none" w:sz="0" w:space="0" w:color="auto"/>
                <w:left w:val="none" w:sz="0" w:space="0" w:color="auto"/>
                <w:bottom w:val="none" w:sz="0" w:space="0" w:color="auto"/>
                <w:right w:val="none" w:sz="0" w:space="0" w:color="auto"/>
              </w:divBdr>
            </w:div>
            <w:div w:id="899025978">
              <w:marLeft w:val="0"/>
              <w:marRight w:val="0"/>
              <w:marTop w:val="0"/>
              <w:marBottom w:val="0"/>
              <w:divBdr>
                <w:top w:val="none" w:sz="0" w:space="0" w:color="auto"/>
                <w:left w:val="none" w:sz="0" w:space="0" w:color="auto"/>
                <w:bottom w:val="none" w:sz="0" w:space="0" w:color="auto"/>
                <w:right w:val="none" w:sz="0" w:space="0" w:color="auto"/>
              </w:divBdr>
            </w:div>
            <w:div w:id="562910042">
              <w:marLeft w:val="0"/>
              <w:marRight w:val="0"/>
              <w:marTop w:val="0"/>
              <w:marBottom w:val="0"/>
              <w:divBdr>
                <w:top w:val="none" w:sz="0" w:space="0" w:color="auto"/>
                <w:left w:val="none" w:sz="0" w:space="0" w:color="auto"/>
                <w:bottom w:val="none" w:sz="0" w:space="0" w:color="auto"/>
                <w:right w:val="none" w:sz="0" w:space="0" w:color="auto"/>
              </w:divBdr>
            </w:div>
            <w:div w:id="932785273">
              <w:marLeft w:val="0"/>
              <w:marRight w:val="0"/>
              <w:marTop w:val="0"/>
              <w:marBottom w:val="0"/>
              <w:divBdr>
                <w:top w:val="none" w:sz="0" w:space="0" w:color="auto"/>
                <w:left w:val="none" w:sz="0" w:space="0" w:color="auto"/>
                <w:bottom w:val="none" w:sz="0" w:space="0" w:color="auto"/>
                <w:right w:val="none" w:sz="0" w:space="0" w:color="auto"/>
              </w:divBdr>
            </w:div>
            <w:div w:id="1179587547">
              <w:marLeft w:val="0"/>
              <w:marRight w:val="0"/>
              <w:marTop w:val="0"/>
              <w:marBottom w:val="0"/>
              <w:divBdr>
                <w:top w:val="none" w:sz="0" w:space="0" w:color="auto"/>
                <w:left w:val="none" w:sz="0" w:space="0" w:color="auto"/>
                <w:bottom w:val="none" w:sz="0" w:space="0" w:color="auto"/>
                <w:right w:val="none" w:sz="0" w:space="0" w:color="auto"/>
              </w:divBdr>
            </w:div>
            <w:div w:id="1405640275">
              <w:marLeft w:val="0"/>
              <w:marRight w:val="0"/>
              <w:marTop w:val="0"/>
              <w:marBottom w:val="0"/>
              <w:divBdr>
                <w:top w:val="none" w:sz="0" w:space="0" w:color="auto"/>
                <w:left w:val="none" w:sz="0" w:space="0" w:color="auto"/>
                <w:bottom w:val="none" w:sz="0" w:space="0" w:color="auto"/>
                <w:right w:val="none" w:sz="0" w:space="0" w:color="auto"/>
              </w:divBdr>
            </w:div>
            <w:div w:id="11900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5090">
      <w:bodyDiv w:val="1"/>
      <w:marLeft w:val="0"/>
      <w:marRight w:val="0"/>
      <w:marTop w:val="0"/>
      <w:marBottom w:val="0"/>
      <w:divBdr>
        <w:top w:val="none" w:sz="0" w:space="0" w:color="auto"/>
        <w:left w:val="none" w:sz="0" w:space="0" w:color="auto"/>
        <w:bottom w:val="none" w:sz="0" w:space="0" w:color="auto"/>
        <w:right w:val="none" w:sz="0" w:space="0" w:color="auto"/>
      </w:divBdr>
    </w:div>
    <w:div w:id="878781617">
      <w:bodyDiv w:val="1"/>
      <w:marLeft w:val="0"/>
      <w:marRight w:val="0"/>
      <w:marTop w:val="0"/>
      <w:marBottom w:val="0"/>
      <w:divBdr>
        <w:top w:val="none" w:sz="0" w:space="0" w:color="auto"/>
        <w:left w:val="none" w:sz="0" w:space="0" w:color="auto"/>
        <w:bottom w:val="none" w:sz="0" w:space="0" w:color="auto"/>
        <w:right w:val="none" w:sz="0" w:space="0" w:color="auto"/>
      </w:divBdr>
    </w:div>
    <w:div w:id="912934065">
      <w:bodyDiv w:val="1"/>
      <w:marLeft w:val="0"/>
      <w:marRight w:val="0"/>
      <w:marTop w:val="0"/>
      <w:marBottom w:val="0"/>
      <w:divBdr>
        <w:top w:val="none" w:sz="0" w:space="0" w:color="auto"/>
        <w:left w:val="none" w:sz="0" w:space="0" w:color="auto"/>
        <w:bottom w:val="none" w:sz="0" w:space="0" w:color="auto"/>
        <w:right w:val="none" w:sz="0" w:space="0" w:color="auto"/>
      </w:divBdr>
    </w:div>
    <w:div w:id="915358203">
      <w:bodyDiv w:val="1"/>
      <w:marLeft w:val="0"/>
      <w:marRight w:val="0"/>
      <w:marTop w:val="0"/>
      <w:marBottom w:val="0"/>
      <w:divBdr>
        <w:top w:val="none" w:sz="0" w:space="0" w:color="auto"/>
        <w:left w:val="none" w:sz="0" w:space="0" w:color="auto"/>
        <w:bottom w:val="none" w:sz="0" w:space="0" w:color="auto"/>
        <w:right w:val="none" w:sz="0" w:space="0" w:color="auto"/>
      </w:divBdr>
    </w:div>
    <w:div w:id="967278540">
      <w:bodyDiv w:val="1"/>
      <w:marLeft w:val="0"/>
      <w:marRight w:val="0"/>
      <w:marTop w:val="0"/>
      <w:marBottom w:val="0"/>
      <w:divBdr>
        <w:top w:val="none" w:sz="0" w:space="0" w:color="auto"/>
        <w:left w:val="none" w:sz="0" w:space="0" w:color="auto"/>
        <w:bottom w:val="none" w:sz="0" w:space="0" w:color="auto"/>
        <w:right w:val="none" w:sz="0" w:space="0" w:color="auto"/>
      </w:divBdr>
    </w:div>
    <w:div w:id="979111055">
      <w:bodyDiv w:val="1"/>
      <w:marLeft w:val="0"/>
      <w:marRight w:val="0"/>
      <w:marTop w:val="0"/>
      <w:marBottom w:val="0"/>
      <w:divBdr>
        <w:top w:val="none" w:sz="0" w:space="0" w:color="auto"/>
        <w:left w:val="none" w:sz="0" w:space="0" w:color="auto"/>
        <w:bottom w:val="none" w:sz="0" w:space="0" w:color="auto"/>
        <w:right w:val="none" w:sz="0" w:space="0" w:color="auto"/>
      </w:divBdr>
    </w:div>
    <w:div w:id="998967335">
      <w:bodyDiv w:val="1"/>
      <w:marLeft w:val="0"/>
      <w:marRight w:val="0"/>
      <w:marTop w:val="0"/>
      <w:marBottom w:val="0"/>
      <w:divBdr>
        <w:top w:val="none" w:sz="0" w:space="0" w:color="auto"/>
        <w:left w:val="none" w:sz="0" w:space="0" w:color="auto"/>
        <w:bottom w:val="none" w:sz="0" w:space="0" w:color="auto"/>
        <w:right w:val="none" w:sz="0" w:space="0" w:color="auto"/>
      </w:divBdr>
    </w:div>
    <w:div w:id="1025910591">
      <w:bodyDiv w:val="1"/>
      <w:marLeft w:val="0"/>
      <w:marRight w:val="0"/>
      <w:marTop w:val="0"/>
      <w:marBottom w:val="0"/>
      <w:divBdr>
        <w:top w:val="none" w:sz="0" w:space="0" w:color="auto"/>
        <w:left w:val="none" w:sz="0" w:space="0" w:color="auto"/>
        <w:bottom w:val="none" w:sz="0" w:space="0" w:color="auto"/>
        <w:right w:val="none" w:sz="0" w:space="0" w:color="auto"/>
      </w:divBdr>
    </w:div>
    <w:div w:id="1068575318">
      <w:bodyDiv w:val="1"/>
      <w:marLeft w:val="0"/>
      <w:marRight w:val="0"/>
      <w:marTop w:val="0"/>
      <w:marBottom w:val="0"/>
      <w:divBdr>
        <w:top w:val="none" w:sz="0" w:space="0" w:color="auto"/>
        <w:left w:val="none" w:sz="0" w:space="0" w:color="auto"/>
        <w:bottom w:val="none" w:sz="0" w:space="0" w:color="auto"/>
        <w:right w:val="none" w:sz="0" w:space="0" w:color="auto"/>
      </w:divBdr>
    </w:div>
    <w:div w:id="1084494628">
      <w:bodyDiv w:val="1"/>
      <w:marLeft w:val="0"/>
      <w:marRight w:val="0"/>
      <w:marTop w:val="0"/>
      <w:marBottom w:val="0"/>
      <w:divBdr>
        <w:top w:val="none" w:sz="0" w:space="0" w:color="auto"/>
        <w:left w:val="none" w:sz="0" w:space="0" w:color="auto"/>
        <w:bottom w:val="none" w:sz="0" w:space="0" w:color="auto"/>
        <w:right w:val="none" w:sz="0" w:space="0" w:color="auto"/>
      </w:divBdr>
    </w:div>
    <w:div w:id="1093432947">
      <w:bodyDiv w:val="1"/>
      <w:marLeft w:val="0"/>
      <w:marRight w:val="0"/>
      <w:marTop w:val="0"/>
      <w:marBottom w:val="0"/>
      <w:divBdr>
        <w:top w:val="none" w:sz="0" w:space="0" w:color="auto"/>
        <w:left w:val="none" w:sz="0" w:space="0" w:color="auto"/>
        <w:bottom w:val="none" w:sz="0" w:space="0" w:color="auto"/>
        <w:right w:val="none" w:sz="0" w:space="0" w:color="auto"/>
      </w:divBdr>
    </w:div>
    <w:div w:id="1093553755">
      <w:bodyDiv w:val="1"/>
      <w:marLeft w:val="0"/>
      <w:marRight w:val="0"/>
      <w:marTop w:val="0"/>
      <w:marBottom w:val="0"/>
      <w:divBdr>
        <w:top w:val="none" w:sz="0" w:space="0" w:color="auto"/>
        <w:left w:val="none" w:sz="0" w:space="0" w:color="auto"/>
        <w:bottom w:val="none" w:sz="0" w:space="0" w:color="auto"/>
        <w:right w:val="none" w:sz="0" w:space="0" w:color="auto"/>
      </w:divBdr>
    </w:div>
    <w:div w:id="1153254159">
      <w:bodyDiv w:val="1"/>
      <w:marLeft w:val="0"/>
      <w:marRight w:val="0"/>
      <w:marTop w:val="0"/>
      <w:marBottom w:val="0"/>
      <w:divBdr>
        <w:top w:val="none" w:sz="0" w:space="0" w:color="auto"/>
        <w:left w:val="none" w:sz="0" w:space="0" w:color="auto"/>
        <w:bottom w:val="none" w:sz="0" w:space="0" w:color="auto"/>
        <w:right w:val="none" w:sz="0" w:space="0" w:color="auto"/>
      </w:divBdr>
    </w:div>
    <w:div w:id="1171526938">
      <w:bodyDiv w:val="1"/>
      <w:marLeft w:val="0"/>
      <w:marRight w:val="0"/>
      <w:marTop w:val="0"/>
      <w:marBottom w:val="0"/>
      <w:divBdr>
        <w:top w:val="none" w:sz="0" w:space="0" w:color="auto"/>
        <w:left w:val="none" w:sz="0" w:space="0" w:color="auto"/>
        <w:bottom w:val="none" w:sz="0" w:space="0" w:color="auto"/>
        <w:right w:val="none" w:sz="0" w:space="0" w:color="auto"/>
      </w:divBdr>
    </w:div>
    <w:div w:id="1227955186">
      <w:bodyDiv w:val="1"/>
      <w:marLeft w:val="0"/>
      <w:marRight w:val="0"/>
      <w:marTop w:val="0"/>
      <w:marBottom w:val="0"/>
      <w:divBdr>
        <w:top w:val="none" w:sz="0" w:space="0" w:color="auto"/>
        <w:left w:val="none" w:sz="0" w:space="0" w:color="auto"/>
        <w:bottom w:val="none" w:sz="0" w:space="0" w:color="auto"/>
        <w:right w:val="none" w:sz="0" w:space="0" w:color="auto"/>
      </w:divBdr>
      <w:divsChild>
        <w:div w:id="1817868322">
          <w:marLeft w:val="0"/>
          <w:marRight w:val="0"/>
          <w:marTop w:val="0"/>
          <w:marBottom w:val="0"/>
          <w:divBdr>
            <w:top w:val="none" w:sz="0" w:space="0" w:color="auto"/>
            <w:left w:val="none" w:sz="0" w:space="0" w:color="auto"/>
            <w:bottom w:val="none" w:sz="0" w:space="0" w:color="auto"/>
            <w:right w:val="none" w:sz="0" w:space="0" w:color="auto"/>
          </w:divBdr>
          <w:divsChild>
            <w:div w:id="1118375101">
              <w:marLeft w:val="0"/>
              <w:marRight w:val="0"/>
              <w:marTop w:val="0"/>
              <w:marBottom w:val="0"/>
              <w:divBdr>
                <w:top w:val="none" w:sz="0" w:space="0" w:color="auto"/>
                <w:left w:val="none" w:sz="0" w:space="0" w:color="auto"/>
                <w:bottom w:val="none" w:sz="0" w:space="0" w:color="auto"/>
                <w:right w:val="none" w:sz="0" w:space="0" w:color="auto"/>
              </w:divBdr>
            </w:div>
            <w:div w:id="990401046">
              <w:marLeft w:val="0"/>
              <w:marRight w:val="0"/>
              <w:marTop w:val="0"/>
              <w:marBottom w:val="0"/>
              <w:divBdr>
                <w:top w:val="none" w:sz="0" w:space="0" w:color="auto"/>
                <w:left w:val="none" w:sz="0" w:space="0" w:color="auto"/>
                <w:bottom w:val="none" w:sz="0" w:space="0" w:color="auto"/>
                <w:right w:val="none" w:sz="0" w:space="0" w:color="auto"/>
              </w:divBdr>
            </w:div>
            <w:div w:id="872767061">
              <w:marLeft w:val="0"/>
              <w:marRight w:val="0"/>
              <w:marTop w:val="0"/>
              <w:marBottom w:val="0"/>
              <w:divBdr>
                <w:top w:val="none" w:sz="0" w:space="0" w:color="auto"/>
                <w:left w:val="none" w:sz="0" w:space="0" w:color="auto"/>
                <w:bottom w:val="none" w:sz="0" w:space="0" w:color="auto"/>
                <w:right w:val="none" w:sz="0" w:space="0" w:color="auto"/>
              </w:divBdr>
            </w:div>
            <w:div w:id="20250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2828">
      <w:bodyDiv w:val="1"/>
      <w:marLeft w:val="0"/>
      <w:marRight w:val="0"/>
      <w:marTop w:val="0"/>
      <w:marBottom w:val="0"/>
      <w:divBdr>
        <w:top w:val="none" w:sz="0" w:space="0" w:color="auto"/>
        <w:left w:val="none" w:sz="0" w:space="0" w:color="auto"/>
        <w:bottom w:val="none" w:sz="0" w:space="0" w:color="auto"/>
        <w:right w:val="none" w:sz="0" w:space="0" w:color="auto"/>
      </w:divBdr>
    </w:div>
    <w:div w:id="1241453157">
      <w:bodyDiv w:val="1"/>
      <w:marLeft w:val="0"/>
      <w:marRight w:val="0"/>
      <w:marTop w:val="0"/>
      <w:marBottom w:val="0"/>
      <w:divBdr>
        <w:top w:val="none" w:sz="0" w:space="0" w:color="auto"/>
        <w:left w:val="none" w:sz="0" w:space="0" w:color="auto"/>
        <w:bottom w:val="none" w:sz="0" w:space="0" w:color="auto"/>
        <w:right w:val="none" w:sz="0" w:space="0" w:color="auto"/>
      </w:divBdr>
    </w:div>
    <w:div w:id="1254163290">
      <w:bodyDiv w:val="1"/>
      <w:marLeft w:val="0"/>
      <w:marRight w:val="0"/>
      <w:marTop w:val="0"/>
      <w:marBottom w:val="0"/>
      <w:divBdr>
        <w:top w:val="none" w:sz="0" w:space="0" w:color="auto"/>
        <w:left w:val="none" w:sz="0" w:space="0" w:color="auto"/>
        <w:bottom w:val="none" w:sz="0" w:space="0" w:color="auto"/>
        <w:right w:val="none" w:sz="0" w:space="0" w:color="auto"/>
      </w:divBdr>
    </w:div>
    <w:div w:id="1261791338">
      <w:bodyDiv w:val="1"/>
      <w:marLeft w:val="0"/>
      <w:marRight w:val="0"/>
      <w:marTop w:val="0"/>
      <w:marBottom w:val="0"/>
      <w:divBdr>
        <w:top w:val="none" w:sz="0" w:space="0" w:color="auto"/>
        <w:left w:val="none" w:sz="0" w:space="0" w:color="auto"/>
        <w:bottom w:val="none" w:sz="0" w:space="0" w:color="auto"/>
        <w:right w:val="none" w:sz="0" w:space="0" w:color="auto"/>
      </w:divBdr>
    </w:div>
    <w:div w:id="1268584609">
      <w:bodyDiv w:val="1"/>
      <w:marLeft w:val="0"/>
      <w:marRight w:val="0"/>
      <w:marTop w:val="0"/>
      <w:marBottom w:val="0"/>
      <w:divBdr>
        <w:top w:val="none" w:sz="0" w:space="0" w:color="auto"/>
        <w:left w:val="none" w:sz="0" w:space="0" w:color="auto"/>
        <w:bottom w:val="none" w:sz="0" w:space="0" w:color="auto"/>
        <w:right w:val="none" w:sz="0" w:space="0" w:color="auto"/>
      </w:divBdr>
    </w:div>
    <w:div w:id="1284115293">
      <w:bodyDiv w:val="1"/>
      <w:marLeft w:val="0"/>
      <w:marRight w:val="0"/>
      <w:marTop w:val="0"/>
      <w:marBottom w:val="0"/>
      <w:divBdr>
        <w:top w:val="none" w:sz="0" w:space="0" w:color="auto"/>
        <w:left w:val="none" w:sz="0" w:space="0" w:color="auto"/>
        <w:bottom w:val="none" w:sz="0" w:space="0" w:color="auto"/>
        <w:right w:val="none" w:sz="0" w:space="0" w:color="auto"/>
      </w:divBdr>
    </w:div>
    <w:div w:id="1284189419">
      <w:bodyDiv w:val="1"/>
      <w:marLeft w:val="0"/>
      <w:marRight w:val="0"/>
      <w:marTop w:val="0"/>
      <w:marBottom w:val="0"/>
      <w:divBdr>
        <w:top w:val="none" w:sz="0" w:space="0" w:color="auto"/>
        <w:left w:val="none" w:sz="0" w:space="0" w:color="auto"/>
        <w:bottom w:val="none" w:sz="0" w:space="0" w:color="auto"/>
        <w:right w:val="none" w:sz="0" w:space="0" w:color="auto"/>
      </w:divBdr>
    </w:div>
    <w:div w:id="1285504154">
      <w:bodyDiv w:val="1"/>
      <w:marLeft w:val="0"/>
      <w:marRight w:val="0"/>
      <w:marTop w:val="0"/>
      <w:marBottom w:val="0"/>
      <w:divBdr>
        <w:top w:val="none" w:sz="0" w:space="0" w:color="auto"/>
        <w:left w:val="none" w:sz="0" w:space="0" w:color="auto"/>
        <w:bottom w:val="none" w:sz="0" w:space="0" w:color="auto"/>
        <w:right w:val="none" w:sz="0" w:space="0" w:color="auto"/>
      </w:divBdr>
    </w:div>
    <w:div w:id="1346781367">
      <w:bodyDiv w:val="1"/>
      <w:marLeft w:val="0"/>
      <w:marRight w:val="0"/>
      <w:marTop w:val="0"/>
      <w:marBottom w:val="0"/>
      <w:divBdr>
        <w:top w:val="none" w:sz="0" w:space="0" w:color="auto"/>
        <w:left w:val="none" w:sz="0" w:space="0" w:color="auto"/>
        <w:bottom w:val="none" w:sz="0" w:space="0" w:color="auto"/>
        <w:right w:val="none" w:sz="0" w:space="0" w:color="auto"/>
      </w:divBdr>
      <w:divsChild>
        <w:div w:id="1946577042">
          <w:marLeft w:val="0"/>
          <w:marRight w:val="0"/>
          <w:marTop w:val="0"/>
          <w:marBottom w:val="0"/>
          <w:divBdr>
            <w:top w:val="none" w:sz="0" w:space="0" w:color="auto"/>
            <w:left w:val="none" w:sz="0" w:space="0" w:color="auto"/>
            <w:bottom w:val="none" w:sz="0" w:space="0" w:color="auto"/>
            <w:right w:val="none" w:sz="0" w:space="0" w:color="auto"/>
          </w:divBdr>
          <w:divsChild>
            <w:div w:id="1400012179">
              <w:marLeft w:val="0"/>
              <w:marRight w:val="0"/>
              <w:marTop w:val="0"/>
              <w:marBottom w:val="0"/>
              <w:divBdr>
                <w:top w:val="none" w:sz="0" w:space="0" w:color="auto"/>
                <w:left w:val="none" w:sz="0" w:space="0" w:color="auto"/>
                <w:bottom w:val="none" w:sz="0" w:space="0" w:color="auto"/>
                <w:right w:val="none" w:sz="0" w:space="0" w:color="auto"/>
              </w:divBdr>
            </w:div>
            <w:div w:id="610631429">
              <w:marLeft w:val="0"/>
              <w:marRight w:val="0"/>
              <w:marTop w:val="0"/>
              <w:marBottom w:val="0"/>
              <w:divBdr>
                <w:top w:val="none" w:sz="0" w:space="0" w:color="auto"/>
                <w:left w:val="none" w:sz="0" w:space="0" w:color="auto"/>
                <w:bottom w:val="none" w:sz="0" w:space="0" w:color="auto"/>
                <w:right w:val="none" w:sz="0" w:space="0" w:color="auto"/>
              </w:divBdr>
            </w:div>
            <w:div w:id="106656901">
              <w:marLeft w:val="0"/>
              <w:marRight w:val="0"/>
              <w:marTop w:val="0"/>
              <w:marBottom w:val="0"/>
              <w:divBdr>
                <w:top w:val="none" w:sz="0" w:space="0" w:color="auto"/>
                <w:left w:val="none" w:sz="0" w:space="0" w:color="auto"/>
                <w:bottom w:val="none" w:sz="0" w:space="0" w:color="auto"/>
                <w:right w:val="none" w:sz="0" w:space="0" w:color="auto"/>
              </w:divBdr>
            </w:div>
            <w:div w:id="936325456">
              <w:marLeft w:val="0"/>
              <w:marRight w:val="0"/>
              <w:marTop w:val="0"/>
              <w:marBottom w:val="0"/>
              <w:divBdr>
                <w:top w:val="none" w:sz="0" w:space="0" w:color="auto"/>
                <w:left w:val="none" w:sz="0" w:space="0" w:color="auto"/>
                <w:bottom w:val="none" w:sz="0" w:space="0" w:color="auto"/>
                <w:right w:val="none" w:sz="0" w:space="0" w:color="auto"/>
              </w:divBdr>
            </w:div>
            <w:div w:id="1799563130">
              <w:marLeft w:val="0"/>
              <w:marRight w:val="0"/>
              <w:marTop w:val="0"/>
              <w:marBottom w:val="0"/>
              <w:divBdr>
                <w:top w:val="none" w:sz="0" w:space="0" w:color="auto"/>
                <w:left w:val="none" w:sz="0" w:space="0" w:color="auto"/>
                <w:bottom w:val="none" w:sz="0" w:space="0" w:color="auto"/>
                <w:right w:val="none" w:sz="0" w:space="0" w:color="auto"/>
              </w:divBdr>
            </w:div>
            <w:div w:id="204219644">
              <w:marLeft w:val="0"/>
              <w:marRight w:val="0"/>
              <w:marTop w:val="0"/>
              <w:marBottom w:val="0"/>
              <w:divBdr>
                <w:top w:val="none" w:sz="0" w:space="0" w:color="auto"/>
                <w:left w:val="none" w:sz="0" w:space="0" w:color="auto"/>
                <w:bottom w:val="none" w:sz="0" w:space="0" w:color="auto"/>
                <w:right w:val="none" w:sz="0" w:space="0" w:color="auto"/>
              </w:divBdr>
            </w:div>
            <w:div w:id="1672096305">
              <w:marLeft w:val="0"/>
              <w:marRight w:val="0"/>
              <w:marTop w:val="0"/>
              <w:marBottom w:val="0"/>
              <w:divBdr>
                <w:top w:val="none" w:sz="0" w:space="0" w:color="auto"/>
                <w:left w:val="none" w:sz="0" w:space="0" w:color="auto"/>
                <w:bottom w:val="none" w:sz="0" w:space="0" w:color="auto"/>
                <w:right w:val="none" w:sz="0" w:space="0" w:color="auto"/>
              </w:divBdr>
            </w:div>
            <w:div w:id="710347243">
              <w:marLeft w:val="0"/>
              <w:marRight w:val="0"/>
              <w:marTop w:val="0"/>
              <w:marBottom w:val="0"/>
              <w:divBdr>
                <w:top w:val="none" w:sz="0" w:space="0" w:color="auto"/>
                <w:left w:val="none" w:sz="0" w:space="0" w:color="auto"/>
                <w:bottom w:val="none" w:sz="0" w:space="0" w:color="auto"/>
                <w:right w:val="none" w:sz="0" w:space="0" w:color="auto"/>
              </w:divBdr>
            </w:div>
            <w:div w:id="26028309">
              <w:marLeft w:val="0"/>
              <w:marRight w:val="0"/>
              <w:marTop w:val="0"/>
              <w:marBottom w:val="0"/>
              <w:divBdr>
                <w:top w:val="none" w:sz="0" w:space="0" w:color="auto"/>
                <w:left w:val="none" w:sz="0" w:space="0" w:color="auto"/>
                <w:bottom w:val="none" w:sz="0" w:space="0" w:color="auto"/>
                <w:right w:val="none" w:sz="0" w:space="0" w:color="auto"/>
              </w:divBdr>
            </w:div>
            <w:div w:id="792602312">
              <w:marLeft w:val="0"/>
              <w:marRight w:val="0"/>
              <w:marTop w:val="0"/>
              <w:marBottom w:val="0"/>
              <w:divBdr>
                <w:top w:val="none" w:sz="0" w:space="0" w:color="auto"/>
                <w:left w:val="none" w:sz="0" w:space="0" w:color="auto"/>
                <w:bottom w:val="none" w:sz="0" w:space="0" w:color="auto"/>
                <w:right w:val="none" w:sz="0" w:space="0" w:color="auto"/>
              </w:divBdr>
            </w:div>
            <w:div w:id="1376924325">
              <w:marLeft w:val="0"/>
              <w:marRight w:val="0"/>
              <w:marTop w:val="0"/>
              <w:marBottom w:val="0"/>
              <w:divBdr>
                <w:top w:val="none" w:sz="0" w:space="0" w:color="auto"/>
                <w:left w:val="none" w:sz="0" w:space="0" w:color="auto"/>
                <w:bottom w:val="none" w:sz="0" w:space="0" w:color="auto"/>
                <w:right w:val="none" w:sz="0" w:space="0" w:color="auto"/>
              </w:divBdr>
            </w:div>
            <w:div w:id="1884291172">
              <w:marLeft w:val="0"/>
              <w:marRight w:val="0"/>
              <w:marTop w:val="0"/>
              <w:marBottom w:val="0"/>
              <w:divBdr>
                <w:top w:val="none" w:sz="0" w:space="0" w:color="auto"/>
                <w:left w:val="none" w:sz="0" w:space="0" w:color="auto"/>
                <w:bottom w:val="none" w:sz="0" w:space="0" w:color="auto"/>
                <w:right w:val="none" w:sz="0" w:space="0" w:color="auto"/>
              </w:divBdr>
            </w:div>
            <w:div w:id="2054650828">
              <w:marLeft w:val="0"/>
              <w:marRight w:val="0"/>
              <w:marTop w:val="0"/>
              <w:marBottom w:val="0"/>
              <w:divBdr>
                <w:top w:val="none" w:sz="0" w:space="0" w:color="auto"/>
                <w:left w:val="none" w:sz="0" w:space="0" w:color="auto"/>
                <w:bottom w:val="none" w:sz="0" w:space="0" w:color="auto"/>
                <w:right w:val="none" w:sz="0" w:space="0" w:color="auto"/>
              </w:divBdr>
            </w:div>
            <w:div w:id="1766538372">
              <w:marLeft w:val="0"/>
              <w:marRight w:val="0"/>
              <w:marTop w:val="0"/>
              <w:marBottom w:val="0"/>
              <w:divBdr>
                <w:top w:val="none" w:sz="0" w:space="0" w:color="auto"/>
                <w:left w:val="none" w:sz="0" w:space="0" w:color="auto"/>
                <w:bottom w:val="none" w:sz="0" w:space="0" w:color="auto"/>
                <w:right w:val="none" w:sz="0" w:space="0" w:color="auto"/>
              </w:divBdr>
            </w:div>
            <w:div w:id="9318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7764">
      <w:bodyDiv w:val="1"/>
      <w:marLeft w:val="0"/>
      <w:marRight w:val="0"/>
      <w:marTop w:val="0"/>
      <w:marBottom w:val="0"/>
      <w:divBdr>
        <w:top w:val="none" w:sz="0" w:space="0" w:color="auto"/>
        <w:left w:val="none" w:sz="0" w:space="0" w:color="auto"/>
        <w:bottom w:val="none" w:sz="0" w:space="0" w:color="auto"/>
        <w:right w:val="none" w:sz="0" w:space="0" w:color="auto"/>
      </w:divBdr>
    </w:div>
    <w:div w:id="1488280413">
      <w:bodyDiv w:val="1"/>
      <w:marLeft w:val="0"/>
      <w:marRight w:val="0"/>
      <w:marTop w:val="0"/>
      <w:marBottom w:val="0"/>
      <w:divBdr>
        <w:top w:val="none" w:sz="0" w:space="0" w:color="auto"/>
        <w:left w:val="none" w:sz="0" w:space="0" w:color="auto"/>
        <w:bottom w:val="none" w:sz="0" w:space="0" w:color="auto"/>
        <w:right w:val="none" w:sz="0" w:space="0" w:color="auto"/>
      </w:divBdr>
    </w:div>
    <w:div w:id="1498182422">
      <w:bodyDiv w:val="1"/>
      <w:marLeft w:val="0"/>
      <w:marRight w:val="0"/>
      <w:marTop w:val="0"/>
      <w:marBottom w:val="0"/>
      <w:divBdr>
        <w:top w:val="none" w:sz="0" w:space="0" w:color="auto"/>
        <w:left w:val="none" w:sz="0" w:space="0" w:color="auto"/>
        <w:bottom w:val="none" w:sz="0" w:space="0" w:color="auto"/>
        <w:right w:val="none" w:sz="0" w:space="0" w:color="auto"/>
      </w:divBdr>
    </w:div>
    <w:div w:id="1532300198">
      <w:bodyDiv w:val="1"/>
      <w:marLeft w:val="0"/>
      <w:marRight w:val="0"/>
      <w:marTop w:val="0"/>
      <w:marBottom w:val="0"/>
      <w:divBdr>
        <w:top w:val="none" w:sz="0" w:space="0" w:color="auto"/>
        <w:left w:val="none" w:sz="0" w:space="0" w:color="auto"/>
        <w:bottom w:val="none" w:sz="0" w:space="0" w:color="auto"/>
        <w:right w:val="none" w:sz="0" w:space="0" w:color="auto"/>
      </w:divBdr>
    </w:div>
    <w:div w:id="1549604068">
      <w:bodyDiv w:val="1"/>
      <w:marLeft w:val="0"/>
      <w:marRight w:val="0"/>
      <w:marTop w:val="0"/>
      <w:marBottom w:val="0"/>
      <w:divBdr>
        <w:top w:val="none" w:sz="0" w:space="0" w:color="auto"/>
        <w:left w:val="none" w:sz="0" w:space="0" w:color="auto"/>
        <w:bottom w:val="none" w:sz="0" w:space="0" w:color="auto"/>
        <w:right w:val="none" w:sz="0" w:space="0" w:color="auto"/>
      </w:divBdr>
    </w:div>
    <w:div w:id="1569920628">
      <w:bodyDiv w:val="1"/>
      <w:marLeft w:val="0"/>
      <w:marRight w:val="0"/>
      <w:marTop w:val="0"/>
      <w:marBottom w:val="0"/>
      <w:divBdr>
        <w:top w:val="none" w:sz="0" w:space="0" w:color="auto"/>
        <w:left w:val="none" w:sz="0" w:space="0" w:color="auto"/>
        <w:bottom w:val="none" w:sz="0" w:space="0" w:color="auto"/>
        <w:right w:val="none" w:sz="0" w:space="0" w:color="auto"/>
      </w:divBdr>
    </w:div>
    <w:div w:id="1605073427">
      <w:bodyDiv w:val="1"/>
      <w:marLeft w:val="0"/>
      <w:marRight w:val="0"/>
      <w:marTop w:val="0"/>
      <w:marBottom w:val="0"/>
      <w:divBdr>
        <w:top w:val="none" w:sz="0" w:space="0" w:color="auto"/>
        <w:left w:val="none" w:sz="0" w:space="0" w:color="auto"/>
        <w:bottom w:val="none" w:sz="0" w:space="0" w:color="auto"/>
        <w:right w:val="none" w:sz="0" w:space="0" w:color="auto"/>
      </w:divBdr>
    </w:div>
    <w:div w:id="1611666663">
      <w:bodyDiv w:val="1"/>
      <w:marLeft w:val="0"/>
      <w:marRight w:val="0"/>
      <w:marTop w:val="0"/>
      <w:marBottom w:val="0"/>
      <w:divBdr>
        <w:top w:val="none" w:sz="0" w:space="0" w:color="auto"/>
        <w:left w:val="none" w:sz="0" w:space="0" w:color="auto"/>
        <w:bottom w:val="none" w:sz="0" w:space="0" w:color="auto"/>
        <w:right w:val="none" w:sz="0" w:space="0" w:color="auto"/>
      </w:divBdr>
    </w:div>
    <w:div w:id="1639456155">
      <w:bodyDiv w:val="1"/>
      <w:marLeft w:val="0"/>
      <w:marRight w:val="0"/>
      <w:marTop w:val="0"/>
      <w:marBottom w:val="0"/>
      <w:divBdr>
        <w:top w:val="none" w:sz="0" w:space="0" w:color="auto"/>
        <w:left w:val="none" w:sz="0" w:space="0" w:color="auto"/>
        <w:bottom w:val="none" w:sz="0" w:space="0" w:color="auto"/>
        <w:right w:val="none" w:sz="0" w:space="0" w:color="auto"/>
      </w:divBdr>
    </w:div>
    <w:div w:id="1663848767">
      <w:bodyDiv w:val="1"/>
      <w:marLeft w:val="0"/>
      <w:marRight w:val="0"/>
      <w:marTop w:val="0"/>
      <w:marBottom w:val="0"/>
      <w:divBdr>
        <w:top w:val="none" w:sz="0" w:space="0" w:color="auto"/>
        <w:left w:val="none" w:sz="0" w:space="0" w:color="auto"/>
        <w:bottom w:val="none" w:sz="0" w:space="0" w:color="auto"/>
        <w:right w:val="none" w:sz="0" w:space="0" w:color="auto"/>
      </w:divBdr>
    </w:div>
    <w:div w:id="1673414563">
      <w:bodyDiv w:val="1"/>
      <w:marLeft w:val="0"/>
      <w:marRight w:val="0"/>
      <w:marTop w:val="0"/>
      <w:marBottom w:val="0"/>
      <w:divBdr>
        <w:top w:val="none" w:sz="0" w:space="0" w:color="auto"/>
        <w:left w:val="none" w:sz="0" w:space="0" w:color="auto"/>
        <w:bottom w:val="none" w:sz="0" w:space="0" w:color="auto"/>
        <w:right w:val="none" w:sz="0" w:space="0" w:color="auto"/>
      </w:divBdr>
    </w:div>
    <w:div w:id="1683430002">
      <w:bodyDiv w:val="1"/>
      <w:marLeft w:val="0"/>
      <w:marRight w:val="0"/>
      <w:marTop w:val="0"/>
      <w:marBottom w:val="0"/>
      <w:divBdr>
        <w:top w:val="none" w:sz="0" w:space="0" w:color="auto"/>
        <w:left w:val="none" w:sz="0" w:space="0" w:color="auto"/>
        <w:bottom w:val="none" w:sz="0" w:space="0" w:color="auto"/>
        <w:right w:val="none" w:sz="0" w:space="0" w:color="auto"/>
      </w:divBdr>
    </w:div>
    <w:div w:id="1726680632">
      <w:bodyDiv w:val="1"/>
      <w:marLeft w:val="0"/>
      <w:marRight w:val="0"/>
      <w:marTop w:val="0"/>
      <w:marBottom w:val="0"/>
      <w:divBdr>
        <w:top w:val="none" w:sz="0" w:space="0" w:color="auto"/>
        <w:left w:val="none" w:sz="0" w:space="0" w:color="auto"/>
        <w:bottom w:val="none" w:sz="0" w:space="0" w:color="auto"/>
        <w:right w:val="none" w:sz="0" w:space="0" w:color="auto"/>
      </w:divBdr>
    </w:div>
    <w:div w:id="1777863626">
      <w:bodyDiv w:val="1"/>
      <w:marLeft w:val="0"/>
      <w:marRight w:val="0"/>
      <w:marTop w:val="0"/>
      <w:marBottom w:val="0"/>
      <w:divBdr>
        <w:top w:val="none" w:sz="0" w:space="0" w:color="auto"/>
        <w:left w:val="none" w:sz="0" w:space="0" w:color="auto"/>
        <w:bottom w:val="none" w:sz="0" w:space="0" w:color="auto"/>
        <w:right w:val="none" w:sz="0" w:space="0" w:color="auto"/>
      </w:divBdr>
    </w:div>
    <w:div w:id="1787192844">
      <w:bodyDiv w:val="1"/>
      <w:marLeft w:val="0"/>
      <w:marRight w:val="0"/>
      <w:marTop w:val="0"/>
      <w:marBottom w:val="0"/>
      <w:divBdr>
        <w:top w:val="none" w:sz="0" w:space="0" w:color="auto"/>
        <w:left w:val="none" w:sz="0" w:space="0" w:color="auto"/>
        <w:bottom w:val="none" w:sz="0" w:space="0" w:color="auto"/>
        <w:right w:val="none" w:sz="0" w:space="0" w:color="auto"/>
      </w:divBdr>
    </w:div>
    <w:div w:id="1792436484">
      <w:bodyDiv w:val="1"/>
      <w:marLeft w:val="0"/>
      <w:marRight w:val="0"/>
      <w:marTop w:val="0"/>
      <w:marBottom w:val="0"/>
      <w:divBdr>
        <w:top w:val="none" w:sz="0" w:space="0" w:color="auto"/>
        <w:left w:val="none" w:sz="0" w:space="0" w:color="auto"/>
        <w:bottom w:val="none" w:sz="0" w:space="0" w:color="auto"/>
        <w:right w:val="none" w:sz="0" w:space="0" w:color="auto"/>
      </w:divBdr>
      <w:divsChild>
        <w:div w:id="2061660908">
          <w:marLeft w:val="0"/>
          <w:marRight w:val="0"/>
          <w:marTop w:val="0"/>
          <w:marBottom w:val="0"/>
          <w:divBdr>
            <w:top w:val="none" w:sz="0" w:space="0" w:color="auto"/>
            <w:left w:val="none" w:sz="0" w:space="0" w:color="auto"/>
            <w:bottom w:val="none" w:sz="0" w:space="0" w:color="auto"/>
            <w:right w:val="none" w:sz="0" w:space="0" w:color="auto"/>
          </w:divBdr>
          <w:divsChild>
            <w:div w:id="18796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728">
      <w:bodyDiv w:val="1"/>
      <w:marLeft w:val="0"/>
      <w:marRight w:val="0"/>
      <w:marTop w:val="0"/>
      <w:marBottom w:val="0"/>
      <w:divBdr>
        <w:top w:val="none" w:sz="0" w:space="0" w:color="auto"/>
        <w:left w:val="none" w:sz="0" w:space="0" w:color="auto"/>
        <w:bottom w:val="none" w:sz="0" w:space="0" w:color="auto"/>
        <w:right w:val="none" w:sz="0" w:space="0" w:color="auto"/>
      </w:divBdr>
      <w:divsChild>
        <w:div w:id="1741125883">
          <w:marLeft w:val="0"/>
          <w:marRight w:val="0"/>
          <w:marTop w:val="0"/>
          <w:marBottom w:val="0"/>
          <w:divBdr>
            <w:top w:val="none" w:sz="0" w:space="0" w:color="auto"/>
            <w:left w:val="none" w:sz="0" w:space="0" w:color="auto"/>
            <w:bottom w:val="none" w:sz="0" w:space="0" w:color="auto"/>
            <w:right w:val="none" w:sz="0" w:space="0" w:color="auto"/>
          </w:divBdr>
          <w:divsChild>
            <w:div w:id="302345790">
              <w:marLeft w:val="0"/>
              <w:marRight w:val="0"/>
              <w:marTop w:val="0"/>
              <w:marBottom w:val="0"/>
              <w:divBdr>
                <w:top w:val="none" w:sz="0" w:space="0" w:color="auto"/>
                <w:left w:val="none" w:sz="0" w:space="0" w:color="auto"/>
                <w:bottom w:val="none" w:sz="0" w:space="0" w:color="auto"/>
                <w:right w:val="none" w:sz="0" w:space="0" w:color="auto"/>
              </w:divBdr>
            </w:div>
            <w:div w:id="1784887386">
              <w:marLeft w:val="0"/>
              <w:marRight w:val="0"/>
              <w:marTop w:val="0"/>
              <w:marBottom w:val="0"/>
              <w:divBdr>
                <w:top w:val="none" w:sz="0" w:space="0" w:color="auto"/>
                <w:left w:val="none" w:sz="0" w:space="0" w:color="auto"/>
                <w:bottom w:val="none" w:sz="0" w:space="0" w:color="auto"/>
                <w:right w:val="none" w:sz="0" w:space="0" w:color="auto"/>
              </w:divBdr>
            </w:div>
            <w:div w:id="2128352032">
              <w:marLeft w:val="0"/>
              <w:marRight w:val="0"/>
              <w:marTop w:val="0"/>
              <w:marBottom w:val="0"/>
              <w:divBdr>
                <w:top w:val="none" w:sz="0" w:space="0" w:color="auto"/>
                <w:left w:val="none" w:sz="0" w:space="0" w:color="auto"/>
                <w:bottom w:val="none" w:sz="0" w:space="0" w:color="auto"/>
                <w:right w:val="none" w:sz="0" w:space="0" w:color="auto"/>
              </w:divBdr>
            </w:div>
            <w:div w:id="1139493971">
              <w:marLeft w:val="0"/>
              <w:marRight w:val="0"/>
              <w:marTop w:val="0"/>
              <w:marBottom w:val="0"/>
              <w:divBdr>
                <w:top w:val="none" w:sz="0" w:space="0" w:color="auto"/>
                <w:left w:val="none" w:sz="0" w:space="0" w:color="auto"/>
                <w:bottom w:val="none" w:sz="0" w:space="0" w:color="auto"/>
                <w:right w:val="none" w:sz="0" w:space="0" w:color="auto"/>
              </w:divBdr>
            </w:div>
            <w:div w:id="547573556">
              <w:marLeft w:val="0"/>
              <w:marRight w:val="0"/>
              <w:marTop w:val="0"/>
              <w:marBottom w:val="0"/>
              <w:divBdr>
                <w:top w:val="none" w:sz="0" w:space="0" w:color="auto"/>
                <w:left w:val="none" w:sz="0" w:space="0" w:color="auto"/>
                <w:bottom w:val="none" w:sz="0" w:space="0" w:color="auto"/>
                <w:right w:val="none" w:sz="0" w:space="0" w:color="auto"/>
              </w:divBdr>
            </w:div>
            <w:div w:id="585192911">
              <w:marLeft w:val="0"/>
              <w:marRight w:val="0"/>
              <w:marTop w:val="0"/>
              <w:marBottom w:val="0"/>
              <w:divBdr>
                <w:top w:val="none" w:sz="0" w:space="0" w:color="auto"/>
                <w:left w:val="none" w:sz="0" w:space="0" w:color="auto"/>
                <w:bottom w:val="none" w:sz="0" w:space="0" w:color="auto"/>
                <w:right w:val="none" w:sz="0" w:space="0" w:color="auto"/>
              </w:divBdr>
            </w:div>
            <w:div w:id="397628576">
              <w:marLeft w:val="0"/>
              <w:marRight w:val="0"/>
              <w:marTop w:val="0"/>
              <w:marBottom w:val="0"/>
              <w:divBdr>
                <w:top w:val="none" w:sz="0" w:space="0" w:color="auto"/>
                <w:left w:val="none" w:sz="0" w:space="0" w:color="auto"/>
                <w:bottom w:val="none" w:sz="0" w:space="0" w:color="auto"/>
                <w:right w:val="none" w:sz="0" w:space="0" w:color="auto"/>
              </w:divBdr>
            </w:div>
            <w:div w:id="614294372">
              <w:marLeft w:val="0"/>
              <w:marRight w:val="0"/>
              <w:marTop w:val="0"/>
              <w:marBottom w:val="0"/>
              <w:divBdr>
                <w:top w:val="none" w:sz="0" w:space="0" w:color="auto"/>
                <w:left w:val="none" w:sz="0" w:space="0" w:color="auto"/>
                <w:bottom w:val="none" w:sz="0" w:space="0" w:color="auto"/>
                <w:right w:val="none" w:sz="0" w:space="0" w:color="auto"/>
              </w:divBdr>
            </w:div>
            <w:div w:id="312216971">
              <w:marLeft w:val="0"/>
              <w:marRight w:val="0"/>
              <w:marTop w:val="0"/>
              <w:marBottom w:val="0"/>
              <w:divBdr>
                <w:top w:val="none" w:sz="0" w:space="0" w:color="auto"/>
                <w:left w:val="none" w:sz="0" w:space="0" w:color="auto"/>
                <w:bottom w:val="none" w:sz="0" w:space="0" w:color="auto"/>
                <w:right w:val="none" w:sz="0" w:space="0" w:color="auto"/>
              </w:divBdr>
            </w:div>
            <w:div w:id="685445781">
              <w:marLeft w:val="0"/>
              <w:marRight w:val="0"/>
              <w:marTop w:val="0"/>
              <w:marBottom w:val="0"/>
              <w:divBdr>
                <w:top w:val="none" w:sz="0" w:space="0" w:color="auto"/>
                <w:left w:val="none" w:sz="0" w:space="0" w:color="auto"/>
                <w:bottom w:val="none" w:sz="0" w:space="0" w:color="auto"/>
                <w:right w:val="none" w:sz="0" w:space="0" w:color="auto"/>
              </w:divBdr>
            </w:div>
            <w:div w:id="1814710554">
              <w:marLeft w:val="0"/>
              <w:marRight w:val="0"/>
              <w:marTop w:val="0"/>
              <w:marBottom w:val="0"/>
              <w:divBdr>
                <w:top w:val="none" w:sz="0" w:space="0" w:color="auto"/>
                <w:left w:val="none" w:sz="0" w:space="0" w:color="auto"/>
                <w:bottom w:val="none" w:sz="0" w:space="0" w:color="auto"/>
                <w:right w:val="none" w:sz="0" w:space="0" w:color="auto"/>
              </w:divBdr>
            </w:div>
            <w:div w:id="339309071">
              <w:marLeft w:val="0"/>
              <w:marRight w:val="0"/>
              <w:marTop w:val="0"/>
              <w:marBottom w:val="0"/>
              <w:divBdr>
                <w:top w:val="none" w:sz="0" w:space="0" w:color="auto"/>
                <w:left w:val="none" w:sz="0" w:space="0" w:color="auto"/>
                <w:bottom w:val="none" w:sz="0" w:space="0" w:color="auto"/>
                <w:right w:val="none" w:sz="0" w:space="0" w:color="auto"/>
              </w:divBdr>
            </w:div>
            <w:div w:id="1301765804">
              <w:marLeft w:val="0"/>
              <w:marRight w:val="0"/>
              <w:marTop w:val="0"/>
              <w:marBottom w:val="0"/>
              <w:divBdr>
                <w:top w:val="none" w:sz="0" w:space="0" w:color="auto"/>
                <w:left w:val="none" w:sz="0" w:space="0" w:color="auto"/>
                <w:bottom w:val="none" w:sz="0" w:space="0" w:color="auto"/>
                <w:right w:val="none" w:sz="0" w:space="0" w:color="auto"/>
              </w:divBdr>
            </w:div>
            <w:div w:id="186256723">
              <w:marLeft w:val="0"/>
              <w:marRight w:val="0"/>
              <w:marTop w:val="0"/>
              <w:marBottom w:val="0"/>
              <w:divBdr>
                <w:top w:val="none" w:sz="0" w:space="0" w:color="auto"/>
                <w:left w:val="none" w:sz="0" w:space="0" w:color="auto"/>
                <w:bottom w:val="none" w:sz="0" w:space="0" w:color="auto"/>
                <w:right w:val="none" w:sz="0" w:space="0" w:color="auto"/>
              </w:divBdr>
            </w:div>
            <w:div w:id="1164786817">
              <w:marLeft w:val="0"/>
              <w:marRight w:val="0"/>
              <w:marTop w:val="0"/>
              <w:marBottom w:val="0"/>
              <w:divBdr>
                <w:top w:val="none" w:sz="0" w:space="0" w:color="auto"/>
                <w:left w:val="none" w:sz="0" w:space="0" w:color="auto"/>
                <w:bottom w:val="none" w:sz="0" w:space="0" w:color="auto"/>
                <w:right w:val="none" w:sz="0" w:space="0" w:color="auto"/>
              </w:divBdr>
            </w:div>
            <w:div w:id="12325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6914">
      <w:bodyDiv w:val="1"/>
      <w:marLeft w:val="0"/>
      <w:marRight w:val="0"/>
      <w:marTop w:val="0"/>
      <w:marBottom w:val="0"/>
      <w:divBdr>
        <w:top w:val="none" w:sz="0" w:space="0" w:color="auto"/>
        <w:left w:val="none" w:sz="0" w:space="0" w:color="auto"/>
        <w:bottom w:val="none" w:sz="0" w:space="0" w:color="auto"/>
        <w:right w:val="none" w:sz="0" w:space="0" w:color="auto"/>
      </w:divBdr>
    </w:div>
    <w:div w:id="1854496056">
      <w:bodyDiv w:val="1"/>
      <w:marLeft w:val="0"/>
      <w:marRight w:val="0"/>
      <w:marTop w:val="0"/>
      <w:marBottom w:val="0"/>
      <w:divBdr>
        <w:top w:val="none" w:sz="0" w:space="0" w:color="auto"/>
        <w:left w:val="none" w:sz="0" w:space="0" w:color="auto"/>
        <w:bottom w:val="none" w:sz="0" w:space="0" w:color="auto"/>
        <w:right w:val="none" w:sz="0" w:space="0" w:color="auto"/>
      </w:divBdr>
    </w:div>
    <w:div w:id="1860119720">
      <w:bodyDiv w:val="1"/>
      <w:marLeft w:val="0"/>
      <w:marRight w:val="0"/>
      <w:marTop w:val="0"/>
      <w:marBottom w:val="0"/>
      <w:divBdr>
        <w:top w:val="none" w:sz="0" w:space="0" w:color="auto"/>
        <w:left w:val="none" w:sz="0" w:space="0" w:color="auto"/>
        <w:bottom w:val="none" w:sz="0" w:space="0" w:color="auto"/>
        <w:right w:val="none" w:sz="0" w:space="0" w:color="auto"/>
      </w:divBdr>
    </w:div>
    <w:div w:id="1879774623">
      <w:bodyDiv w:val="1"/>
      <w:marLeft w:val="0"/>
      <w:marRight w:val="0"/>
      <w:marTop w:val="0"/>
      <w:marBottom w:val="0"/>
      <w:divBdr>
        <w:top w:val="none" w:sz="0" w:space="0" w:color="auto"/>
        <w:left w:val="none" w:sz="0" w:space="0" w:color="auto"/>
        <w:bottom w:val="none" w:sz="0" w:space="0" w:color="auto"/>
        <w:right w:val="none" w:sz="0" w:space="0" w:color="auto"/>
      </w:divBdr>
    </w:div>
    <w:div w:id="1900675733">
      <w:bodyDiv w:val="1"/>
      <w:marLeft w:val="0"/>
      <w:marRight w:val="0"/>
      <w:marTop w:val="0"/>
      <w:marBottom w:val="0"/>
      <w:divBdr>
        <w:top w:val="none" w:sz="0" w:space="0" w:color="auto"/>
        <w:left w:val="none" w:sz="0" w:space="0" w:color="auto"/>
        <w:bottom w:val="none" w:sz="0" w:space="0" w:color="auto"/>
        <w:right w:val="none" w:sz="0" w:space="0" w:color="auto"/>
      </w:divBdr>
    </w:div>
    <w:div w:id="1936329640">
      <w:bodyDiv w:val="1"/>
      <w:marLeft w:val="0"/>
      <w:marRight w:val="0"/>
      <w:marTop w:val="0"/>
      <w:marBottom w:val="0"/>
      <w:divBdr>
        <w:top w:val="none" w:sz="0" w:space="0" w:color="auto"/>
        <w:left w:val="none" w:sz="0" w:space="0" w:color="auto"/>
        <w:bottom w:val="none" w:sz="0" w:space="0" w:color="auto"/>
        <w:right w:val="none" w:sz="0" w:space="0" w:color="auto"/>
      </w:divBdr>
    </w:div>
    <w:div w:id="1960409184">
      <w:bodyDiv w:val="1"/>
      <w:marLeft w:val="0"/>
      <w:marRight w:val="0"/>
      <w:marTop w:val="0"/>
      <w:marBottom w:val="0"/>
      <w:divBdr>
        <w:top w:val="none" w:sz="0" w:space="0" w:color="auto"/>
        <w:left w:val="none" w:sz="0" w:space="0" w:color="auto"/>
        <w:bottom w:val="none" w:sz="0" w:space="0" w:color="auto"/>
        <w:right w:val="none" w:sz="0" w:space="0" w:color="auto"/>
      </w:divBdr>
      <w:divsChild>
        <w:div w:id="1079444730">
          <w:marLeft w:val="0"/>
          <w:marRight w:val="0"/>
          <w:marTop w:val="0"/>
          <w:marBottom w:val="0"/>
          <w:divBdr>
            <w:top w:val="none" w:sz="0" w:space="0" w:color="auto"/>
            <w:left w:val="none" w:sz="0" w:space="0" w:color="auto"/>
            <w:bottom w:val="none" w:sz="0" w:space="0" w:color="auto"/>
            <w:right w:val="none" w:sz="0" w:space="0" w:color="auto"/>
          </w:divBdr>
          <w:divsChild>
            <w:div w:id="281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88690">
      <w:bodyDiv w:val="1"/>
      <w:marLeft w:val="0"/>
      <w:marRight w:val="0"/>
      <w:marTop w:val="0"/>
      <w:marBottom w:val="0"/>
      <w:divBdr>
        <w:top w:val="none" w:sz="0" w:space="0" w:color="auto"/>
        <w:left w:val="none" w:sz="0" w:space="0" w:color="auto"/>
        <w:bottom w:val="none" w:sz="0" w:space="0" w:color="auto"/>
        <w:right w:val="none" w:sz="0" w:space="0" w:color="auto"/>
      </w:divBdr>
      <w:divsChild>
        <w:div w:id="1484345386">
          <w:marLeft w:val="0"/>
          <w:marRight w:val="0"/>
          <w:marTop w:val="0"/>
          <w:marBottom w:val="0"/>
          <w:divBdr>
            <w:top w:val="none" w:sz="0" w:space="0" w:color="auto"/>
            <w:left w:val="none" w:sz="0" w:space="0" w:color="auto"/>
            <w:bottom w:val="none" w:sz="0" w:space="0" w:color="auto"/>
            <w:right w:val="none" w:sz="0" w:space="0" w:color="auto"/>
          </w:divBdr>
          <w:divsChild>
            <w:div w:id="9846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6078">
      <w:bodyDiv w:val="1"/>
      <w:marLeft w:val="0"/>
      <w:marRight w:val="0"/>
      <w:marTop w:val="0"/>
      <w:marBottom w:val="0"/>
      <w:divBdr>
        <w:top w:val="none" w:sz="0" w:space="0" w:color="auto"/>
        <w:left w:val="none" w:sz="0" w:space="0" w:color="auto"/>
        <w:bottom w:val="none" w:sz="0" w:space="0" w:color="auto"/>
        <w:right w:val="none" w:sz="0" w:space="0" w:color="auto"/>
      </w:divBdr>
    </w:div>
    <w:div w:id="2103523704">
      <w:bodyDiv w:val="1"/>
      <w:marLeft w:val="0"/>
      <w:marRight w:val="0"/>
      <w:marTop w:val="0"/>
      <w:marBottom w:val="0"/>
      <w:divBdr>
        <w:top w:val="none" w:sz="0" w:space="0" w:color="auto"/>
        <w:left w:val="none" w:sz="0" w:space="0" w:color="auto"/>
        <w:bottom w:val="none" w:sz="0" w:space="0" w:color="auto"/>
        <w:right w:val="none" w:sz="0" w:space="0" w:color="auto"/>
      </w:divBdr>
    </w:div>
    <w:div w:id="2125421401">
      <w:bodyDiv w:val="1"/>
      <w:marLeft w:val="0"/>
      <w:marRight w:val="0"/>
      <w:marTop w:val="0"/>
      <w:marBottom w:val="0"/>
      <w:divBdr>
        <w:top w:val="none" w:sz="0" w:space="0" w:color="auto"/>
        <w:left w:val="none" w:sz="0" w:space="0" w:color="auto"/>
        <w:bottom w:val="none" w:sz="0" w:space="0" w:color="auto"/>
        <w:right w:val="none" w:sz="0" w:space="0" w:color="auto"/>
      </w:divBdr>
    </w:div>
    <w:div w:id="2139907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emf"/><Relationship Id="rId39" Type="http://schemas.openxmlformats.org/officeDocument/2006/relationships/package" Target="embeddings/Microsoft_Excel_Worksheet6.xlsx"/><Relationship Id="rId21" Type="http://schemas.openxmlformats.org/officeDocument/2006/relationships/image" Target="media/image9.png"/><Relationship Id="rId34" Type="http://schemas.openxmlformats.org/officeDocument/2006/relationships/image" Target="media/image20.emf"/><Relationship Id="rId42" Type="http://schemas.openxmlformats.org/officeDocument/2006/relationships/package" Target="embeddings/Microsoft_Excel_Worksheet7.xlsx"/><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emf"/><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png"/><Relationship Id="rId5" Type="http://schemas.openxmlformats.org/officeDocument/2006/relationships/webSettings" Target="webSettings.xml"/><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image" Target="media/image10.png"/><Relationship Id="rId27" Type="http://schemas.openxmlformats.org/officeDocument/2006/relationships/package" Target="embeddings/Microsoft_Excel_Worksheet3.xlsx"/><Relationship Id="rId30" Type="http://schemas.openxmlformats.org/officeDocument/2006/relationships/image" Target="media/image17.png"/><Relationship Id="rId35" Type="http://schemas.openxmlformats.org/officeDocument/2006/relationships/package" Target="embeddings/Microsoft_Excel_Worksheet5.xlsx"/><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4.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package" Target="embeddings/Microsoft_Excel_Worksheet1.xlsx"/><Relationship Id="rId25" Type="http://schemas.openxmlformats.org/officeDocument/2006/relationships/image" Target="media/image13.png"/><Relationship Id="rId33" Type="http://schemas.openxmlformats.org/officeDocument/2006/relationships/package" Target="embeddings/Microsoft_Excel_Worksheet4.xlsx"/><Relationship Id="rId38" Type="http://schemas.openxmlformats.org/officeDocument/2006/relationships/image" Target="media/image23.emf"/><Relationship Id="rId46" Type="http://schemas.openxmlformats.org/officeDocument/2006/relationships/image" Target="media/image29.png"/><Relationship Id="rId20" Type="http://schemas.openxmlformats.org/officeDocument/2006/relationships/package" Target="embeddings/Microsoft_Excel_Worksheet2.xlsx"/><Relationship Id="rId41" Type="http://schemas.openxmlformats.org/officeDocument/2006/relationships/image" Target="media/image25.emf"/><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Excel_Worksheet.xlsx"/><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package" Target="embeddings/Microsoft_Excel_Worksheet8.xls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F34B4-9737-4AEE-910D-D6A679F44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80</Pages>
  <Words>20237</Words>
  <Characters>115352</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Ribeiro</dc:creator>
  <dc:description/>
  <cp:lastModifiedBy>Joao Ribeiro</cp:lastModifiedBy>
  <cp:revision>48</cp:revision>
  <dcterms:created xsi:type="dcterms:W3CDTF">2023-09-23T14:18:00Z</dcterms:created>
  <dcterms:modified xsi:type="dcterms:W3CDTF">2023-09-24T07:18:00Z</dcterms:modified>
</cp:coreProperties>
</file>